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573" w14:textId="079C3158" w:rsidR="00D742FB" w:rsidRDefault="0096329A" w:rsidP="0096329A">
      <w:pPr>
        <w:jc w:val="center"/>
      </w:pPr>
      <w:r>
        <w:t>Electron</w:t>
      </w:r>
      <w:r w:rsidR="008A06F3">
        <w:t>-</w:t>
      </w:r>
      <w:r>
        <w:t>Ion Collider P</w:t>
      </w:r>
      <w:r w:rsidR="00B40943">
        <w:t>lan</w:t>
      </w:r>
    </w:p>
    <w:p w14:paraId="54DB2718" w14:textId="75D23E4D" w:rsidR="00D742FB" w:rsidRDefault="003A577A" w:rsidP="003A577A">
      <w:pPr>
        <w:ind w:firstLine="720"/>
        <w:jc w:val="center"/>
      </w:pPr>
      <w:r w:rsidRPr="003A577A">
        <w:rPr>
          <w:rFonts w:eastAsia="Times"/>
          <w:b/>
          <w:noProof/>
          <w:sz w:val="40"/>
          <w:szCs w:val="20"/>
        </w:rPr>
        <w:t>Acceptance Criteria for IKC Deliverables</w:t>
      </w:r>
    </w:p>
    <w:p w14:paraId="76779B88" w14:textId="77777777" w:rsidR="00D742FB" w:rsidRDefault="00D742FB" w:rsidP="00D86835"/>
    <w:p w14:paraId="6596AC1C" w14:textId="77777777" w:rsidR="00D742FB" w:rsidRDefault="00D742FB" w:rsidP="00D86835"/>
    <w:p w14:paraId="6055AA2D" w14:textId="77777777" w:rsidR="00D86835" w:rsidRDefault="00D86835" w:rsidP="00D86835"/>
    <w:p w14:paraId="516E71CA" w14:textId="77777777" w:rsidR="00D86835" w:rsidRPr="00FC5D33" w:rsidRDefault="00D86835" w:rsidP="00D86835"/>
    <w:p w14:paraId="15102C60" w14:textId="77777777" w:rsidR="00D742FB" w:rsidRDefault="00090C6A" w:rsidP="00FC5D33">
      <w:pPr>
        <w:pStyle w:val="CoverPageDate"/>
      </w:pPr>
      <w:r>
        <w:t>[Insert Date]</w:t>
      </w:r>
    </w:p>
    <w:p w14:paraId="2883181F" w14:textId="77777777" w:rsidR="00D86835" w:rsidRDefault="00D86835" w:rsidP="00D86835"/>
    <w:p w14:paraId="5D3506F8" w14:textId="77777777" w:rsidR="00D742FB" w:rsidRDefault="00D742FB" w:rsidP="00D86835"/>
    <w:p w14:paraId="6AB30539" w14:textId="0CD1CC4D" w:rsidR="00D742FB" w:rsidRPr="00D742FB" w:rsidRDefault="00D742FB" w:rsidP="00D742FB">
      <w:pPr>
        <w:rPr>
          <w:rFonts w:eastAsiaTheme="majorEastAsia"/>
          <w:spacing w:val="-10"/>
          <w:sz w:val="32"/>
          <w:szCs w:val="32"/>
        </w:rPr>
      </w:pPr>
      <w:bookmarkStart w:id="0" w:name="_Hlk523485384"/>
    </w:p>
    <w:bookmarkEnd w:id="0"/>
    <w:p w14:paraId="54CA8D29" w14:textId="77777777" w:rsidR="008732DF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Prepared By:</w:t>
      </w:r>
    </w:p>
    <w:p w14:paraId="799631BC" w14:textId="77777777" w:rsidR="008732DF" w:rsidRDefault="008732DF" w:rsidP="008732DF">
      <w:pPr>
        <w:rPr>
          <w:b/>
          <w:bCs/>
          <w:sz w:val="28"/>
          <w:szCs w:val="28"/>
        </w:rPr>
      </w:pPr>
    </w:p>
    <w:p w14:paraId="3D451C52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7F2F0460" w14:textId="77777777" w:rsidR="008732DF" w:rsidRDefault="008732DF" w:rsidP="008732DF">
      <w:pPr>
        <w:rPr>
          <w:bCs/>
          <w:spacing w:val="-10"/>
        </w:rPr>
      </w:pPr>
      <w:r>
        <w:rPr>
          <w:bCs/>
          <w:spacing w:val="-10"/>
        </w:rPr>
        <w:t>Name 1, Title</w:t>
      </w:r>
    </w:p>
    <w:p w14:paraId="49C7E1CB" w14:textId="77777777" w:rsidR="008732DF" w:rsidRPr="00405510" w:rsidRDefault="008732DF" w:rsidP="008732DF">
      <w:pPr>
        <w:rPr>
          <w:b/>
          <w:bCs/>
          <w:sz w:val="28"/>
          <w:szCs w:val="28"/>
        </w:rPr>
      </w:pPr>
    </w:p>
    <w:p w14:paraId="142DF999" w14:textId="77777777" w:rsidR="008732DF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Reviewed By:</w:t>
      </w:r>
    </w:p>
    <w:p w14:paraId="42CD15AF" w14:textId="77777777" w:rsidR="008732DF" w:rsidRDefault="008732DF" w:rsidP="008732DF">
      <w:pPr>
        <w:rPr>
          <w:b/>
          <w:bCs/>
          <w:sz w:val="28"/>
          <w:szCs w:val="28"/>
        </w:rPr>
      </w:pPr>
    </w:p>
    <w:p w14:paraId="7F7376E9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4AF4E033" w14:textId="77777777" w:rsidR="008732DF" w:rsidRPr="003F0A08" w:rsidRDefault="008732DF" w:rsidP="008732DF">
      <w:pPr>
        <w:rPr>
          <w:b/>
          <w:bCs/>
          <w:spacing w:val="-10"/>
        </w:rPr>
      </w:pPr>
      <w:r w:rsidRPr="003F0A08">
        <w:rPr>
          <w:rStyle w:val="Strong"/>
          <w:b w:val="0"/>
          <w:bCs w:val="0"/>
        </w:rPr>
        <w:t>Name 2, Title</w:t>
      </w:r>
    </w:p>
    <w:p w14:paraId="2F49D0E1" w14:textId="77777777" w:rsidR="008732DF" w:rsidRPr="00405510" w:rsidRDefault="008732DF" w:rsidP="008732DF">
      <w:pPr>
        <w:rPr>
          <w:b/>
          <w:bCs/>
          <w:sz w:val="28"/>
          <w:szCs w:val="28"/>
        </w:rPr>
      </w:pPr>
    </w:p>
    <w:p w14:paraId="3DDF2519" w14:textId="77777777" w:rsidR="008732DF" w:rsidRPr="00405510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Approved By:</w:t>
      </w:r>
    </w:p>
    <w:p w14:paraId="349F165C" w14:textId="77777777" w:rsidR="008732DF" w:rsidRPr="00D742FB" w:rsidRDefault="008732DF" w:rsidP="008732DF">
      <w:pPr>
        <w:rPr>
          <w:rFonts w:eastAsiaTheme="majorEastAsia"/>
          <w:spacing w:val="-10"/>
          <w:sz w:val="32"/>
          <w:szCs w:val="32"/>
        </w:rPr>
      </w:pPr>
    </w:p>
    <w:p w14:paraId="375F4CB4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15C33D06" w14:textId="77777777" w:rsidR="008732DF" w:rsidRPr="003F0A08" w:rsidRDefault="008732DF" w:rsidP="008732DF">
      <w:pPr>
        <w:rPr>
          <w:b/>
          <w:bCs/>
          <w:spacing w:val="-10"/>
        </w:rPr>
      </w:pPr>
      <w:r w:rsidRPr="003F0A08">
        <w:rPr>
          <w:rStyle w:val="Strong"/>
          <w:b w:val="0"/>
          <w:bCs w:val="0"/>
        </w:rPr>
        <w:t>Name</w:t>
      </w:r>
      <w:r>
        <w:rPr>
          <w:rStyle w:val="Strong"/>
          <w:b w:val="0"/>
          <w:bCs w:val="0"/>
        </w:rPr>
        <w:t xml:space="preserve"> 3</w:t>
      </w:r>
      <w:r w:rsidRPr="003F0A08">
        <w:rPr>
          <w:rStyle w:val="Strong"/>
          <w:b w:val="0"/>
          <w:bCs w:val="0"/>
        </w:rPr>
        <w:t>, Title</w:t>
      </w:r>
    </w:p>
    <w:p w14:paraId="7F0FC697" w14:textId="1B42785B" w:rsidR="0096329A" w:rsidRDefault="0096329A">
      <w:pPr>
        <w:rPr>
          <w:rFonts w:eastAsiaTheme="majorEastAsia"/>
          <w:spacing w:val="-10"/>
          <w:sz w:val="32"/>
          <w:szCs w:val="32"/>
        </w:rPr>
      </w:pPr>
    </w:p>
    <w:p w14:paraId="4B5BE60E" w14:textId="13DD3E9F" w:rsidR="00B12B41" w:rsidRDefault="00B12B41" w:rsidP="002A4EBA">
      <w:pPr>
        <w:rPr>
          <w:rFonts w:eastAsiaTheme="minorEastAsia"/>
          <w:szCs w:val="32"/>
        </w:rPr>
      </w:pPr>
      <w:bookmarkStart w:id="1" w:name="_Hlk523485508"/>
    </w:p>
    <w:p w14:paraId="17DF5F08" w14:textId="77777777" w:rsidR="00B2516F" w:rsidRDefault="00B2516F" w:rsidP="002A4EBA">
      <w:pPr>
        <w:rPr>
          <w:rFonts w:eastAsiaTheme="minorEastAsia"/>
          <w:szCs w:val="32"/>
        </w:rPr>
      </w:pPr>
    </w:p>
    <w:p w14:paraId="58675E5E" w14:textId="3C1F4D25" w:rsidR="00B2516F" w:rsidRDefault="00B2516F" w:rsidP="002A4EBA">
      <w:pPr>
        <w:rPr>
          <w:b/>
          <w:sz w:val="24"/>
          <w:szCs w:val="28"/>
        </w:rPr>
        <w:sectPr w:rsidR="00B2516F" w:rsidSect="00E63E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bookmarkEnd w:id="1"/>
    <w:p w14:paraId="146145DB" w14:textId="5E60E8AD" w:rsidR="00090C6A" w:rsidRDefault="003A2E9E" w:rsidP="00BA2016">
      <w:pPr>
        <w:pStyle w:val="ChapterTitleCenter"/>
      </w:pPr>
      <w:r>
        <w:br w:type="page"/>
      </w:r>
      <w:bookmarkStart w:id="3" w:name="_Hlk523485632"/>
      <w:r w:rsidR="00E63E35">
        <w:lastRenderedPageBreak/>
        <w:t>REVI</w:t>
      </w:r>
      <w:r w:rsidR="008B152E">
        <w:t>SION</w:t>
      </w:r>
      <w:r w:rsidR="00090C6A" w:rsidRPr="00BA2016">
        <w:t xml:space="preserve"> HISTORY</w:t>
      </w:r>
    </w:p>
    <w:p w14:paraId="7D120B46" w14:textId="77777777" w:rsidR="00354B6B" w:rsidRPr="00BA2016" w:rsidRDefault="00354B6B" w:rsidP="00BA2016">
      <w:pPr>
        <w:pStyle w:val="ChapterTitle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74"/>
        <w:gridCol w:w="2704"/>
        <w:gridCol w:w="3110"/>
      </w:tblGrid>
      <w:tr w:rsidR="00354B6B" w:rsidRPr="00D86835" w14:paraId="1C772BEB" w14:textId="77777777" w:rsidTr="00354B6B">
        <w:trPr>
          <w:trHeight w:val="698"/>
        </w:trPr>
        <w:tc>
          <w:tcPr>
            <w:tcW w:w="1762" w:type="dxa"/>
            <w:vAlign w:val="center"/>
          </w:tcPr>
          <w:p w14:paraId="72C1AB9C" w14:textId="02F459E8" w:rsidR="00354B6B" w:rsidRPr="00D86835" w:rsidRDefault="00E63E35" w:rsidP="00354B6B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Revi</w:t>
            </w:r>
            <w:r w:rsidR="00354B6B">
              <w:rPr>
                <w:rFonts w:eastAsia="MS Mincho"/>
                <w:b/>
              </w:rPr>
              <w:t>sion #</w:t>
            </w:r>
          </w:p>
        </w:tc>
        <w:tc>
          <w:tcPr>
            <w:tcW w:w="1774" w:type="dxa"/>
            <w:vAlign w:val="center"/>
          </w:tcPr>
          <w:p w14:paraId="0AE183B3" w14:textId="77777777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 w:rsidRPr="00D86835">
              <w:rPr>
                <w:rFonts w:eastAsia="MS Mincho"/>
                <w:b/>
              </w:rPr>
              <w:t>Effective Date</w:t>
            </w:r>
          </w:p>
        </w:tc>
        <w:tc>
          <w:tcPr>
            <w:tcW w:w="2704" w:type="dxa"/>
            <w:vAlign w:val="center"/>
          </w:tcPr>
          <w:p w14:paraId="4632052A" w14:textId="54C162F0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List of Reviewers</w:t>
            </w:r>
          </w:p>
        </w:tc>
        <w:tc>
          <w:tcPr>
            <w:tcW w:w="3110" w:type="dxa"/>
            <w:vAlign w:val="center"/>
          </w:tcPr>
          <w:p w14:paraId="08861F9B" w14:textId="2B06FD59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 w:rsidRPr="00D86835">
              <w:rPr>
                <w:rFonts w:eastAsia="MS Mincho"/>
                <w:b/>
              </w:rPr>
              <w:t>Summary of Change</w:t>
            </w:r>
          </w:p>
        </w:tc>
      </w:tr>
      <w:tr w:rsidR="00354B6B" w:rsidRPr="00D86835" w14:paraId="790D52CF" w14:textId="77777777" w:rsidTr="00147EC4">
        <w:trPr>
          <w:trHeight w:val="521"/>
        </w:trPr>
        <w:tc>
          <w:tcPr>
            <w:tcW w:w="1762" w:type="dxa"/>
            <w:vAlign w:val="center"/>
          </w:tcPr>
          <w:p w14:paraId="22DC891A" w14:textId="572B60D7" w:rsidR="00354B6B" w:rsidRPr="00D86835" w:rsidRDefault="00147EC4" w:rsidP="00147E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  <w:r w:rsidR="003A577A">
              <w:rPr>
                <w:rFonts w:eastAsia="MS Mincho"/>
              </w:rPr>
              <w:t>1</w:t>
            </w:r>
          </w:p>
        </w:tc>
        <w:tc>
          <w:tcPr>
            <w:tcW w:w="1774" w:type="dxa"/>
            <w:vAlign w:val="center"/>
          </w:tcPr>
          <w:p w14:paraId="01845CCD" w14:textId="78913FF1" w:rsidR="00354B6B" w:rsidRPr="00D86835" w:rsidRDefault="00354B6B" w:rsidP="00147EC4">
            <w:pPr>
              <w:jc w:val="center"/>
              <w:rPr>
                <w:rFonts w:eastAsia="MS Mincho"/>
              </w:rPr>
            </w:pPr>
          </w:p>
        </w:tc>
        <w:tc>
          <w:tcPr>
            <w:tcW w:w="2704" w:type="dxa"/>
            <w:vAlign w:val="center"/>
          </w:tcPr>
          <w:p w14:paraId="091AF01A" w14:textId="77777777" w:rsidR="00354B6B" w:rsidRDefault="00354B6B" w:rsidP="00147EC4">
            <w:pPr>
              <w:jc w:val="center"/>
              <w:rPr>
                <w:rFonts w:eastAsia="MS Mincho"/>
              </w:rPr>
            </w:pPr>
          </w:p>
        </w:tc>
        <w:tc>
          <w:tcPr>
            <w:tcW w:w="3110" w:type="dxa"/>
            <w:vAlign w:val="center"/>
          </w:tcPr>
          <w:p w14:paraId="4DE8DA58" w14:textId="191265DA" w:rsidR="00354B6B" w:rsidRPr="00D86835" w:rsidRDefault="003A577A" w:rsidP="00147E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Initial Release</w:t>
            </w:r>
          </w:p>
        </w:tc>
      </w:tr>
      <w:bookmarkEnd w:id="3"/>
    </w:tbl>
    <w:p w14:paraId="0F2EC9A3" w14:textId="77777777" w:rsidR="00090C6A" w:rsidRDefault="00090C6A" w:rsidP="00BA2016">
      <w:pPr>
        <w:pStyle w:val="ChapterTitleCenter"/>
      </w:pPr>
    </w:p>
    <w:p w14:paraId="10FA1E33" w14:textId="217AF569" w:rsidR="00090C6A" w:rsidRDefault="00090C6A" w:rsidP="0047263A">
      <w:r>
        <w:br w:type="page"/>
      </w:r>
    </w:p>
    <w:p w14:paraId="666555E7" w14:textId="77777777" w:rsidR="00AC4DE6" w:rsidRDefault="00AC4DE6">
      <w:pPr>
        <w:sectPr w:rsidR="00AC4DE6" w:rsidSect="00E63E35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D74C7" w14:textId="77777777" w:rsidR="003A2E9E" w:rsidRDefault="003A2E9E"/>
    <w:sdt>
      <w:sdtPr>
        <w:rPr>
          <w:rFonts w:eastAsia="Calibri"/>
          <w:b w:val="0"/>
          <w:caps w:val="0"/>
          <w:sz w:val="22"/>
          <w:szCs w:val="22"/>
        </w:rPr>
        <w:id w:val="-47252295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B95EBC8" w14:textId="77777777" w:rsidR="00AC4DE6" w:rsidRPr="00AC4DE6" w:rsidRDefault="00AC4DE6" w:rsidP="00CC5892">
          <w:pPr>
            <w:pStyle w:val="TOCHeading"/>
          </w:pPr>
          <w:r w:rsidRPr="00AC4DE6">
            <w:t>Table of Contents</w:t>
          </w:r>
        </w:p>
        <w:p w14:paraId="3F0099E0" w14:textId="44C359B4" w:rsidR="00E04045" w:rsidRDefault="00AC4DE6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2768923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2516F">
              <w:rPr>
                <w:rStyle w:val="Hyperlink"/>
                <w:noProof/>
              </w:rPr>
              <w:t>I</w:t>
            </w:r>
            <w:r w:rsidR="00E04045" w:rsidRPr="00D20B01">
              <w:rPr>
                <w:rStyle w:val="Hyperlink"/>
                <w:noProof/>
              </w:rPr>
              <w:t>ntroduction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_Toc42768923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151C0BC2" w14:textId="6CAEB375" w:rsidR="00E04045" w:rsidRDefault="004B324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768924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Purpose and Scope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_Toc42768924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6FFBBBBC" w14:textId="58343659" w:rsidR="00E04045" w:rsidRDefault="004B324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768925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Subsection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_Toc42768925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275E0639" w14:textId="6D8AA00B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26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Definitions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_Toc42768926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5D2173F9" w14:textId="520BB200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27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Objectives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_Toc42768927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676B0B4B" w14:textId="34390EAC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28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Schedule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_Toc42768928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109D3569" w14:textId="45B8A330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29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Rescources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_Toc42768929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5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7A16A59A" w14:textId="150E7DF4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30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Procurement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_Toc42768930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6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51DC0872" w14:textId="49D4E847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31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Plan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_Toc42768931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6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013CCEDE" w14:textId="2E2F2F37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32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Deliverables And/Or OUtcome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_Toc42768932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6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14D8B8C6" w14:textId="3B5ADED8" w:rsidR="00E04045" w:rsidRDefault="004B324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2768933" w:history="1">
            <w:r w:rsidR="00E04045" w:rsidRPr="00D20B01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E0404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04045" w:rsidRPr="00D20B01">
              <w:rPr>
                <w:rStyle w:val="Hyperlink"/>
                <w:noProof/>
              </w:rPr>
              <w:t>References*</w:t>
            </w:r>
            <w:r w:rsidR="00E04045">
              <w:rPr>
                <w:noProof/>
                <w:webHidden/>
              </w:rPr>
              <w:tab/>
            </w:r>
            <w:r w:rsidR="00E04045">
              <w:rPr>
                <w:noProof/>
                <w:webHidden/>
              </w:rPr>
              <w:fldChar w:fldCharType="begin"/>
            </w:r>
            <w:r w:rsidR="00E04045">
              <w:rPr>
                <w:noProof/>
                <w:webHidden/>
              </w:rPr>
              <w:instrText xml:space="preserve"> PAGEREF _Toc42768933 \h </w:instrText>
            </w:r>
            <w:r w:rsidR="00E04045">
              <w:rPr>
                <w:noProof/>
                <w:webHidden/>
              </w:rPr>
            </w:r>
            <w:r w:rsidR="00E04045">
              <w:rPr>
                <w:noProof/>
                <w:webHidden/>
              </w:rPr>
              <w:fldChar w:fldCharType="separate"/>
            </w:r>
            <w:r w:rsidR="006705AB">
              <w:rPr>
                <w:noProof/>
                <w:webHidden/>
              </w:rPr>
              <w:t>6</w:t>
            </w:r>
            <w:r w:rsidR="00E04045">
              <w:rPr>
                <w:noProof/>
                <w:webHidden/>
              </w:rPr>
              <w:fldChar w:fldCharType="end"/>
            </w:r>
          </w:hyperlink>
        </w:p>
        <w:p w14:paraId="623CF93F" w14:textId="57682F48" w:rsidR="00AC4DE6" w:rsidRDefault="00AC4DE6">
          <w:r>
            <w:rPr>
              <w:b/>
              <w:bCs/>
              <w:noProof/>
            </w:rPr>
            <w:fldChar w:fldCharType="end"/>
          </w:r>
        </w:p>
      </w:sdtContent>
    </w:sdt>
    <w:p w14:paraId="5832D634" w14:textId="77777777" w:rsidR="00D86835" w:rsidRDefault="00D86835"/>
    <w:p w14:paraId="4637061F" w14:textId="77777777" w:rsidR="002C0AAA" w:rsidRDefault="002C0AAA" w:rsidP="004B064C">
      <w:pPr>
        <w:jc w:val="center"/>
      </w:pPr>
    </w:p>
    <w:p w14:paraId="44B3A6EF" w14:textId="77777777" w:rsidR="002C0AAA" w:rsidRDefault="002C0AAA" w:rsidP="004B064C">
      <w:pPr>
        <w:jc w:val="center"/>
      </w:pPr>
    </w:p>
    <w:p w14:paraId="23BF2B82" w14:textId="77F4D21F" w:rsidR="002C0AAA" w:rsidRDefault="002C0AAA" w:rsidP="002C0AAA">
      <w:pPr>
        <w:tabs>
          <w:tab w:val="left" w:pos="2048"/>
        </w:tabs>
      </w:pPr>
      <w:r>
        <w:tab/>
      </w:r>
    </w:p>
    <w:p w14:paraId="1CF4CFB5" w14:textId="77777777" w:rsidR="00B2516F" w:rsidRDefault="00B2516F" w:rsidP="004B064C">
      <w:pPr>
        <w:jc w:val="center"/>
      </w:pPr>
    </w:p>
    <w:p w14:paraId="4CF9EAD2" w14:textId="77777777" w:rsidR="00B2516F" w:rsidRDefault="00B2516F" w:rsidP="00B2516F">
      <w:pPr>
        <w:jc w:val="right"/>
      </w:pPr>
    </w:p>
    <w:p w14:paraId="3DF6B85C" w14:textId="76D10D58" w:rsidR="004B064C" w:rsidRDefault="00D86835" w:rsidP="004B064C">
      <w:pPr>
        <w:jc w:val="center"/>
      </w:pPr>
      <w:r w:rsidRPr="00B2516F">
        <w:br w:type="page"/>
      </w:r>
      <w:r w:rsidR="00042469" w:rsidRPr="00354B6B">
        <w:rPr>
          <w:b/>
          <w:bCs/>
          <w:caps/>
        </w:rPr>
        <w:lastRenderedPageBreak/>
        <w:t>List of Acronyms</w:t>
      </w:r>
    </w:p>
    <w:p w14:paraId="16CBEF55" w14:textId="77777777" w:rsidR="00440058" w:rsidRDefault="00440058" w:rsidP="00440058">
      <w:r>
        <w:t>Alphabetical list of ALL acronyms used in the documents as well as any uncommon and common abbreviations.</w:t>
      </w:r>
    </w:p>
    <w:p w14:paraId="28A94228" w14:textId="77777777" w:rsidR="00440058" w:rsidRPr="00354B6B" w:rsidRDefault="00440058" w:rsidP="00440058">
      <w:pPr>
        <w:jc w:val="center"/>
        <w:rPr>
          <w:b/>
          <w:bCs/>
          <w:caps/>
        </w:rPr>
      </w:pPr>
    </w:p>
    <w:p w14:paraId="005BCDCE" w14:textId="77777777" w:rsidR="00440058" w:rsidRDefault="00440058" w:rsidP="00440058">
      <w:pPr>
        <w:rPr>
          <w:caps/>
        </w:rPr>
        <w:sectPr w:rsidR="00440058" w:rsidSect="00440058"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440058" w:rsidRPr="00A22225" w14:paraId="2370817A" w14:textId="77777777" w:rsidTr="00092BA6">
        <w:trPr>
          <w:trHeight w:val="288"/>
        </w:trPr>
        <w:tc>
          <w:tcPr>
            <w:tcW w:w="5755" w:type="dxa"/>
          </w:tcPr>
          <w:p w14:paraId="5CF30012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rPr>
                <w:szCs w:val="20"/>
              </w:rPr>
              <w:t>BN</w:t>
            </w:r>
            <w:r>
              <w:rPr>
                <w:szCs w:val="20"/>
              </w:rPr>
              <w:t xml:space="preserve">L      </w:t>
            </w:r>
            <w:r w:rsidRPr="000D5CF3">
              <w:rPr>
                <w:szCs w:val="20"/>
              </w:rPr>
              <w:t>Brookhaven National Laboratory</w:t>
            </w:r>
          </w:p>
        </w:tc>
        <w:tc>
          <w:tcPr>
            <w:tcW w:w="3595" w:type="dxa"/>
          </w:tcPr>
          <w:p w14:paraId="7156A122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62A38AEC" w14:textId="77777777" w:rsidTr="00092BA6">
        <w:trPr>
          <w:trHeight w:val="288"/>
        </w:trPr>
        <w:tc>
          <w:tcPr>
            <w:tcW w:w="5755" w:type="dxa"/>
          </w:tcPr>
          <w:p w14:paraId="2E23DCFE" w14:textId="77777777" w:rsidR="00440058" w:rsidRPr="00A22225" w:rsidRDefault="00440058" w:rsidP="00092BA6">
            <w:pPr>
              <w:spacing w:line="276" w:lineRule="auto"/>
              <w:ind w:left="701" w:hanging="701"/>
              <w:rPr>
                <w:szCs w:val="20"/>
              </w:rPr>
            </w:pPr>
            <w:r w:rsidRPr="000D5CF3">
              <w:rPr>
                <w:szCs w:val="20"/>
              </w:rPr>
              <w:t>CCB</w:t>
            </w:r>
            <w:r w:rsidRPr="000D5CF3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Pr="000D5CF3">
              <w:rPr>
                <w:szCs w:val="20"/>
              </w:rPr>
              <w:t>Change Control Board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595" w:type="dxa"/>
          </w:tcPr>
          <w:p w14:paraId="30E1D48A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64C81C9F" w14:textId="77777777" w:rsidTr="00092BA6">
        <w:trPr>
          <w:trHeight w:val="288"/>
        </w:trPr>
        <w:tc>
          <w:tcPr>
            <w:tcW w:w="5755" w:type="dxa"/>
          </w:tcPr>
          <w:p w14:paraId="371562F1" w14:textId="77777777" w:rsidR="00440058" w:rsidRPr="000D5CF3" w:rsidRDefault="00440058" w:rsidP="00092BA6">
            <w:pPr>
              <w:rPr>
                <w:szCs w:val="20"/>
              </w:rPr>
            </w:pPr>
            <w:r w:rsidRPr="004D2CF2">
              <w:rPr>
                <w:szCs w:val="20"/>
              </w:rPr>
              <w:t>DAC</w:t>
            </w:r>
            <w:r w:rsidRPr="004D2CF2">
              <w:rPr>
                <w:szCs w:val="20"/>
              </w:rPr>
              <w:tab/>
              <w:t>Detector Advisory Committee</w:t>
            </w:r>
          </w:p>
        </w:tc>
        <w:tc>
          <w:tcPr>
            <w:tcW w:w="3595" w:type="dxa"/>
          </w:tcPr>
          <w:p w14:paraId="4A817DE8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18C08167" w14:textId="77777777" w:rsidTr="00092BA6">
        <w:trPr>
          <w:trHeight w:val="288"/>
        </w:trPr>
        <w:tc>
          <w:tcPr>
            <w:tcW w:w="5755" w:type="dxa"/>
          </w:tcPr>
          <w:p w14:paraId="6BFEFCD1" w14:textId="77777777" w:rsidR="00440058" w:rsidRPr="00A22225" w:rsidRDefault="00440058" w:rsidP="00092BA6">
            <w:pPr>
              <w:rPr>
                <w:szCs w:val="20"/>
              </w:rPr>
            </w:pPr>
            <w:r w:rsidRPr="000D5CF3">
              <w:rPr>
                <w:szCs w:val="20"/>
              </w:rPr>
              <w:t>DOE</w:t>
            </w:r>
            <w:r w:rsidRPr="000D5CF3">
              <w:rPr>
                <w:szCs w:val="20"/>
              </w:rPr>
              <w:tab/>
              <w:t>U.S. Department of Energy</w:t>
            </w:r>
          </w:p>
        </w:tc>
        <w:tc>
          <w:tcPr>
            <w:tcW w:w="3595" w:type="dxa"/>
          </w:tcPr>
          <w:p w14:paraId="3035BDD6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6C83569A" w14:textId="77777777" w:rsidTr="00092BA6">
        <w:trPr>
          <w:trHeight w:val="288"/>
        </w:trPr>
        <w:tc>
          <w:tcPr>
            <w:tcW w:w="5755" w:type="dxa"/>
          </w:tcPr>
          <w:p w14:paraId="2C310AE9" w14:textId="77777777" w:rsidR="00440058" w:rsidRPr="000D5CF3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 xml:space="preserve">EAB     EIC Advisory Board </w:t>
            </w:r>
          </w:p>
        </w:tc>
        <w:tc>
          <w:tcPr>
            <w:tcW w:w="3595" w:type="dxa"/>
          </w:tcPr>
          <w:p w14:paraId="707C52DA" w14:textId="77777777" w:rsidR="00440058" w:rsidRPr="00A22225" w:rsidRDefault="00440058" w:rsidP="00092BA6">
            <w:pPr>
              <w:spacing w:line="276" w:lineRule="auto"/>
              <w:rPr>
                <w:szCs w:val="20"/>
              </w:rPr>
            </w:pPr>
          </w:p>
        </w:tc>
      </w:tr>
      <w:tr w:rsidR="00440058" w:rsidRPr="00A22225" w14:paraId="68065320" w14:textId="77777777" w:rsidTr="00092BA6">
        <w:trPr>
          <w:trHeight w:val="288"/>
        </w:trPr>
        <w:tc>
          <w:tcPr>
            <w:tcW w:w="5755" w:type="dxa"/>
          </w:tcPr>
          <w:p w14:paraId="059E30E2" w14:textId="77777777" w:rsidR="00440058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 xml:space="preserve">EIEB    </w:t>
            </w:r>
            <w:bookmarkStart w:id="4" w:name="_Hlk152007667"/>
            <w:r>
              <w:rPr>
                <w:szCs w:val="20"/>
              </w:rPr>
              <w:t>EIC In-Kind Contribution Execution Board</w:t>
            </w:r>
            <w:bookmarkEnd w:id="4"/>
          </w:p>
        </w:tc>
        <w:tc>
          <w:tcPr>
            <w:tcW w:w="3595" w:type="dxa"/>
          </w:tcPr>
          <w:p w14:paraId="20C606F9" w14:textId="77777777" w:rsidR="00440058" w:rsidRPr="00A22225" w:rsidRDefault="00440058" w:rsidP="00092BA6">
            <w:pPr>
              <w:spacing w:line="276" w:lineRule="auto"/>
              <w:rPr>
                <w:szCs w:val="20"/>
              </w:rPr>
            </w:pPr>
          </w:p>
        </w:tc>
      </w:tr>
      <w:tr w:rsidR="00440058" w:rsidRPr="00A22225" w14:paraId="465AB718" w14:textId="77777777" w:rsidTr="00092BA6">
        <w:trPr>
          <w:trHeight w:val="288"/>
        </w:trPr>
        <w:tc>
          <w:tcPr>
            <w:tcW w:w="5755" w:type="dxa"/>
          </w:tcPr>
          <w:p w14:paraId="55AFD634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rPr>
                <w:szCs w:val="20"/>
              </w:rPr>
              <w:t>ES&amp;H</w:t>
            </w:r>
            <w:r>
              <w:rPr>
                <w:szCs w:val="20"/>
              </w:rPr>
              <w:t xml:space="preserve">   </w:t>
            </w:r>
            <w:r w:rsidRPr="000D5CF3">
              <w:rPr>
                <w:szCs w:val="20"/>
              </w:rPr>
              <w:t>Environment, Safety, and Health</w:t>
            </w:r>
          </w:p>
        </w:tc>
        <w:tc>
          <w:tcPr>
            <w:tcW w:w="3595" w:type="dxa"/>
          </w:tcPr>
          <w:p w14:paraId="55B97217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440058" w:rsidRPr="00A22225" w14:paraId="3F139D03" w14:textId="77777777" w:rsidTr="00092BA6">
        <w:trPr>
          <w:trHeight w:val="288"/>
        </w:trPr>
        <w:tc>
          <w:tcPr>
            <w:tcW w:w="5755" w:type="dxa"/>
          </w:tcPr>
          <w:p w14:paraId="212EEC49" w14:textId="77777777" w:rsidR="00440058" w:rsidRDefault="00440058" w:rsidP="00092BA6">
            <w:pPr>
              <w:rPr>
                <w:szCs w:val="20"/>
              </w:rPr>
            </w:pPr>
            <w:r>
              <w:rPr>
                <w:szCs w:val="20"/>
              </w:rPr>
              <w:t>ICAC</w:t>
            </w:r>
            <w:r>
              <w:rPr>
                <w:szCs w:val="20"/>
              </w:rPr>
              <w:tab/>
              <w:t>Infrastructure Construction Advisory Committee</w:t>
            </w:r>
          </w:p>
        </w:tc>
        <w:tc>
          <w:tcPr>
            <w:tcW w:w="3595" w:type="dxa"/>
          </w:tcPr>
          <w:p w14:paraId="202B7AD2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03AA7523" w14:textId="77777777" w:rsidTr="00092BA6">
        <w:trPr>
          <w:trHeight w:val="288"/>
        </w:trPr>
        <w:tc>
          <w:tcPr>
            <w:tcW w:w="5755" w:type="dxa"/>
          </w:tcPr>
          <w:p w14:paraId="6E7B43F2" w14:textId="77777777" w:rsidR="00440058" w:rsidRPr="00A22225" w:rsidRDefault="00440058" w:rsidP="00092BA6">
            <w:pPr>
              <w:rPr>
                <w:szCs w:val="20"/>
              </w:rPr>
            </w:pPr>
            <w:r>
              <w:rPr>
                <w:szCs w:val="20"/>
              </w:rPr>
              <w:t>IKC</w:t>
            </w:r>
            <w:r>
              <w:rPr>
                <w:szCs w:val="20"/>
              </w:rPr>
              <w:tab/>
              <w:t>In-kind Contribution</w:t>
            </w:r>
          </w:p>
        </w:tc>
        <w:tc>
          <w:tcPr>
            <w:tcW w:w="3595" w:type="dxa"/>
          </w:tcPr>
          <w:p w14:paraId="09EA7C2D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440058" w:rsidRPr="00A22225" w14:paraId="35233134" w14:textId="77777777" w:rsidTr="00092BA6">
        <w:trPr>
          <w:trHeight w:val="288"/>
        </w:trPr>
        <w:tc>
          <w:tcPr>
            <w:tcW w:w="5755" w:type="dxa"/>
          </w:tcPr>
          <w:p w14:paraId="3D5C6854" w14:textId="77777777" w:rsidR="00440058" w:rsidRPr="00124DFC" w:rsidRDefault="00440058" w:rsidP="00092BA6">
            <w:r>
              <w:t>L2M</w:t>
            </w:r>
            <w:r>
              <w:tab/>
              <w:t>Level 2 WBS Manager</w:t>
            </w:r>
          </w:p>
        </w:tc>
        <w:tc>
          <w:tcPr>
            <w:tcW w:w="3595" w:type="dxa"/>
          </w:tcPr>
          <w:p w14:paraId="1D1B233A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440058" w:rsidRPr="00A22225" w14:paraId="4AECAFEF" w14:textId="77777777" w:rsidTr="00092BA6">
        <w:trPr>
          <w:trHeight w:val="288"/>
        </w:trPr>
        <w:tc>
          <w:tcPr>
            <w:tcW w:w="5755" w:type="dxa"/>
          </w:tcPr>
          <w:p w14:paraId="22235628" w14:textId="77777777" w:rsidR="00440058" w:rsidRPr="00124DFC" w:rsidRDefault="00440058" w:rsidP="00092BA6">
            <w:r>
              <w:t>L3M</w:t>
            </w:r>
            <w:r>
              <w:tab/>
              <w:t>Level 3 WBS Manager</w:t>
            </w:r>
          </w:p>
        </w:tc>
        <w:tc>
          <w:tcPr>
            <w:tcW w:w="3595" w:type="dxa"/>
          </w:tcPr>
          <w:p w14:paraId="40AD1433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440058" w:rsidRPr="00A22225" w14:paraId="34CB65A2" w14:textId="77777777" w:rsidTr="00092BA6">
        <w:trPr>
          <w:trHeight w:val="288"/>
        </w:trPr>
        <w:tc>
          <w:tcPr>
            <w:tcW w:w="5755" w:type="dxa"/>
          </w:tcPr>
          <w:p w14:paraId="752641A2" w14:textId="77777777" w:rsidR="00440058" w:rsidRPr="00264896" w:rsidRDefault="00440058" w:rsidP="00092BA6">
            <w:r>
              <w:t>MAC</w:t>
            </w:r>
            <w:r>
              <w:tab/>
              <w:t>Machine Advisory Committee</w:t>
            </w:r>
          </w:p>
        </w:tc>
        <w:tc>
          <w:tcPr>
            <w:tcW w:w="3595" w:type="dxa"/>
          </w:tcPr>
          <w:p w14:paraId="57B0CD93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7B100DB4" w14:textId="77777777" w:rsidTr="00092BA6">
        <w:trPr>
          <w:trHeight w:val="288"/>
        </w:trPr>
        <w:tc>
          <w:tcPr>
            <w:tcW w:w="5755" w:type="dxa"/>
          </w:tcPr>
          <w:p w14:paraId="7A06BA89" w14:textId="77777777" w:rsidR="00440058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t>PAC     Project Advisory Committee</w:t>
            </w:r>
          </w:p>
        </w:tc>
        <w:tc>
          <w:tcPr>
            <w:tcW w:w="3595" w:type="dxa"/>
          </w:tcPr>
          <w:p w14:paraId="6F2F0CEF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5D1EE9BE" w14:textId="77777777" w:rsidTr="00092BA6">
        <w:trPr>
          <w:trHeight w:val="288"/>
        </w:trPr>
        <w:tc>
          <w:tcPr>
            <w:tcW w:w="5755" w:type="dxa"/>
          </w:tcPr>
          <w:p w14:paraId="31EAAD59" w14:textId="77777777" w:rsidR="00440058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PR        Principal Representative</w:t>
            </w:r>
          </w:p>
        </w:tc>
        <w:tc>
          <w:tcPr>
            <w:tcW w:w="3595" w:type="dxa"/>
          </w:tcPr>
          <w:p w14:paraId="13090C05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24C577A5" w14:textId="77777777" w:rsidTr="00092BA6">
        <w:trPr>
          <w:trHeight w:val="288"/>
        </w:trPr>
        <w:tc>
          <w:tcPr>
            <w:tcW w:w="5755" w:type="dxa"/>
          </w:tcPr>
          <w:p w14:paraId="05F9F445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PD        Project Director</w:t>
            </w:r>
          </w:p>
        </w:tc>
        <w:tc>
          <w:tcPr>
            <w:tcW w:w="3595" w:type="dxa"/>
          </w:tcPr>
          <w:p w14:paraId="611CB12A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440058" w:rsidRPr="00A22225" w14:paraId="79D62D17" w14:textId="77777777" w:rsidTr="00092BA6">
        <w:trPr>
          <w:trHeight w:val="288"/>
        </w:trPr>
        <w:tc>
          <w:tcPr>
            <w:tcW w:w="5755" w:type="dxa"/>
          </w:tcPr>
          <w:p w14:paraId="468BB12F" w14:textId="77777777" w:rsidR="00440058" w:rsidRPr="00CF1E2A" w:rsidRDefault="00440058" w:rsidP="00092BA6">
            <w:pPr>
              <w:rPr>
                <w:i/>
                <w:iCs/>
              </w:rPr>
            </w:pPr>
            <w:r>
              <w:t>P</w:t>
            </w:r>
            <w:r w:rsidRPr="000D5CF3">
              <w:t>PEP</w:t>
            </w:r>
            <w:r w:rsidRPr="000D5CF3">
              <w:tab/>
            </w:r>
            <w:r>
              <w:t xml:space="preserve">Preliminary </w:t>
            </w:r>
            <w:r>
              <w:rPr>
                <w:iCs/>
              </w:rPr>
              <w:t>Project</w:t>
            </w:r>
            <w:r w:rsidRPr="000D5CF3">
              <w:rPr>
                <w:iCs/>
              </w:rPr>
              <w:t xml:space="preserve"> Execution Plan</w:t>
            </w:r>
          </w:p>
        </w:tc>
        <w:tc>
          <w:tcPr>
            <w:tcW w:w="3595" w:type="dxa"/>
          </w:tcPr>
          <w:p w14:paraId="78193369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440058" w:rsidRPr="00A22225" w14:paraId="535BBBC5" w14:textId="77777777" w:rsidTr="00092BA6">
        <w:trPr>
          <w:trHeight w:val="288"/>
        </w:trPr>
        <w:tc>
          <w:tcPr>
            <w:tcW w:w="5755" w:type="dxa"/>
          </w:tcPr>
          <w:p w14:paraId="288CC591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t>PM       Project Manager</w:t>
            </w:r>
          </w:p>
        </w:tc>
        <w:tc>
          <w:tcPr>
            <w:tcW w:w="3595" w:type="dxa"/>
          </w:tcPr>
          <w:p w14:paraId="3B84090B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 </w:t>
            </w:r>
          </w:p>
        </w:tc>
      </w:tr>
      <w:tr w:rsidR="00440058" w:rsidRPr="00A22225" w14:paraId="5E0F5B3F" w14:textId="77777777" w:rsidTr="00092BA6">
        <w:trPr>
          <w:trHeight w:val="288"/>
        </w:trPr>
        <w:tc>
          <w:tcPr>
            <w:tcW w:w="5755" w:type="dxa"/>
          </w:tcPr>
          <w:p w14:paraId="013F4711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t>QA</w:t>
            </w:r>
            <w:r>
              <w:t xml:space="preserve">       </w:t>
            </w:r>
            <w:r w:rsidRPr="000D5CF3">
              <w:t>Quality Assurance</w:t>
            </w:r>
          </w:p>
        </w:tc>
        <w:tc>
          <w:tcPr>
            <w:tcW w:w="3595" w:type="dxa"/>
          </w:tcPr>
          <w:p w14:paraId="73960A20" w14:textId="77777777" w:rsidR="00440058" w:rsidRPr="00A22225" w:rsidRDefault="00440058" w:rsidP="00092BA6"/>
        </w:tc>
      </w:tr>
      <w:tr w:rsidR="00440058" w:rsidRPr="00A22225" w14:paraId="42B86B82" w14:textId="77777777" w:rsidTr="00092BA6">
        <w:trPr>
          <w:trHeight w:val="288"/>
        </w:trPr>
        <w:tc>
          <w:tcPr>
            <w:tcW w:w="5755" w:type="dxa"/>
          </w:tcPr>
          <w:p w14:paraId="0E2C5B61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t>QA</w:t>
            </w:r>
            <w:r>
              <w:t xml:space="preserve">P     </w:t>
            </w:r>
            <w:r w:rsidRPr="000D5CF3">
              <w:t>Quality Assurance</w:t>
            </w:r>
            <w:r>
              <w:t xml:space="preserve"> Plan</w:t>
            </w:r>
          </w:p>
        </w:tc>
        <w:tc>
          <w:tcPr>
            <w:tcW w:w="3595" w:type="dxa"/>
          </w:tcPr>
          <w:p w14:paraId="56BA4365" w14:textId="77777777" w:rsidR="00440058" w:rsidRPr="00A22225" w:rsidRDefault="00440058" w:rsidP="00092BA6"/>
        </w:tc>
      </w:tr>
      <w:tr w:rsidR="00440058" w:rsidRPr="00A22225" w14:paraId="7D855E23" w14:textId="77777777" w:rsidTr="00092BA6">
        <w:trPr>
          <w:trHeight w:val="288"/>
        </w:trPr>
        <w:tc>
          <w:tcPr>
            <w:tcW w:w="5755" w:type="dxa"/>
          </w:tcPr>
          <w:p w14:paraId="380130B2" w14:textId="77777777" w:rsidR="00440058" w:rsidRPr="000D5CF3" w:rsidRDefault="00440058" w:rsidP="00092BA6">
            <w:pPr>
              <w:spacing w:line="276" w:lineRule="auto"/>
              <w:ind w:left="870" w:hanging="870"/>
            </w:pPr>
            <w:r>
              <w:t>SAR1   System Acceptance Review 1</w:t>
            </w:r>
          </w:p>
        </w:tc>
        <w:tc>
          <w:tcPr>
            <w:tcW w:w="3595" w:type="dxa"/>
          </w:tcPr>
          <w:p w14:paraId="20B5E7AB" w14:textId="77777777" w:rsidR="00440058" w:rsidRPr="00A22225" w:rsidRDefault="00440058" w:rsidP="00092BA6"/>
        </w:tc>
      </w:tr>
      <w:tr w:rsidR="00440058" w:rsidRPr="00A22225" w14:paraId="134CC1D4" w14:textId="77777777" w:rsidTr="00092BA6">
        <w:trPr>
          <w:trHeight w:val="288"/>
        </w:trPr>
        <w:tc>
          <w:tcPr>
            <w:tcW w:w="5755" w:type="dxa"/>
          </w:tcPr>
          <w:p w14:paraId="00796ED0" w14:textId="77777777" w:rsidR="00440058" w:rsidRDefault="00440058" w:rsidP="00092BA6">
            <w:pPr>
              <w:spacing w:line="276" w:lineRule="auto"/>
              <w:ind w:left="870" w:hanging="870"/>
            </w:pPr>
            <w:r>
              <w:t>SAR2   System Acceptance Review 2</w:t>
            </w:r>
          </w:p>
        </w:tc>
        <w:tc>
          <w:tcPr>
            <w:tcW w:w="3595" w:type="dxa"/>
          </w:tcPr>
          <w:p w14:paraId="4D9CCC0C" w14:textId="77777777" w:rsidR="00440058" w:rsidRPr="00A22225" w:rsidRDefault="00440058" w:rsidP="00092BA6"/>
        </w:tc>
      </w:tr>
      <w:tr w:rsidR="00440058" w:rsidRPr="00A22225" w14:paraId="7A0596DA" w14:textId="77777777" w:rsidTr="00092BA6">
        <w:trPr>
          <w:trHeight w:val="288"/>
        </w:trPr>
        <w:tc>
          <w:tcPr>
            <w:tcW w:w="5755" w:type="dxa"/>
          </w:tcPr>
          <w:p w14:paraId="02B49C50" w14:textId="77777777" w:rsidR="00440058" w:rsidRDefault="00440058" w:rsidP="00092BA6">
            <w:pPr>
              <w:spacing w:line="276" w:lineRule="auto"/>
              <w:ind w:left="701" w:hanging="701"/>
              <w:rPr>
                <w:szCs w:val="20"/>
              </w:rPr>
            </w:pPr>
            <w:r>
              <w:rPr>
                <w:szCs w:val="20"/>
              </w:rPr>
              <w:t>SBMS</w:t>
            </w:r>
            <w:r w:rsidRPr="00A22225">
              <w:rPr>
                <w:szCs w:val="20"/>
              </w:rPr>
              <w:tab/>
            </w:r>
            <w:r>
              <w:rPr>
                <w:szCs w:val="20"/>
              </w:rPr>
              <w:t xml:space="preserve">Standards Based Management System  </w:t>
            </w:r>
          </w:p>
        </w:tc>
        <w:tc>
          <w:tcPr>
            <w:tcW w:w="3595" w:type="dxa"/>
          </w:tcPr>
          <w:p w14:paraId="65DD68AD" w14:textId="77777777" w:rsidR="00440058" w:rsidRPr="00A22225" w:rsidRDefault="00440058" w:rsidP="00092BA6"/>
        </w:tc>
      </w:tr>
      <w:tr w:rsidR="00440058" w:rsidRPr="00A22225" w14:paraId="10C76751" w14:textId="77777777" w:rsidTr="00092BA6">
        <w:trPr>
          <w:trHeight w:val="288"/>
        </w:trPr>
        <w:tc>
          <w:tcPr>
            <w:tcW w:w="5755" w:type="dxa"/>
          </w:tcPr>
          <w:p w14:paraId="43793084" w14:textId="77777777" w:rsidR="00440058" w:rsidRPr="00A22225" w:rsidRDefault="00440058" w:rsidP="00092BA6">
            <w:pPr>
              <w:spacing w:line="276" w:lineRule="auto"/>
              <w:ind w:left="701" w:hanging="701"/>
              <w:rPr>
                <w:szCs w:val="20"/>
              </w:rPr>
            </w:pPr>
            <w:proofErr w:type="gramStart"/>
            <w:r w:rsidRPr="00544FD8">
              <w:rPr>
                <w:szCs w:val="20"/>
              </w:rPr>
              <w:t>SEMP</w:t>
            </w:r>
            <w:r>
              <w:rPr>
                <w:szCs w:val="20"/>
              </w:rPr>
              <w:t xml:space="preserve"> </w:t>
            </w:r>
            <w:r w:rsidRPr="00544FD8">
              <w:rPr>
                <w:szCs w:val="20"/>
              </w:rPr>
              <w:t xml:space="preserve"> </w:t>
            </w:r>
            <w:r>
              <w:rPr>
                <w:szCs w:val="20"/>
              </w:rPr>
              <w:t>Systems</w:t>
            </w:r>
            <w:proofErr w:type="gramEnd"/>
            <w:r w:rsidRPr="00544FD8">
              <w:rPr>
                <w:szCs w:val="20"/>
              </w:rPr>
              <w:t xml:space="preserve"> Engineering Management Plan</w:t>
            </w:r>
          </w:p>
        </w:tc>
        <w:tc>
          <w:tcPr>
            <w:tcW w:w="3595" w:type="dxa"/>
          </w:tcPr>
          <w:p w14:paraId="1B471398" w14:textId="77777777" w:rsidR="00440058" w:rsidRPr="00A22225" w:rsidRDefault="00440058" w:rsidP="00092BA6"/>
        </w:tc>
      </w:tr>
      <w:tr w:rsidR="00440058" w:rsidRPr="00A22225" w14:paraId="4376B349" w14:textId="77777777" w:rsidTr="00092BA6">
        <w:trPr>
          <w:trHeight w:val="288"/>
        </w:trPr>
        <w:tc>
          <w:tcPr>
            <w:tcW w:w="5755" w:type="dxa"/>
          </w:tcPr>
          <w:p w14:paraId="4CD351A3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 xml:space="preserve">SOW </w:t>
            </w:r>
            <w:r>
              <w:t xml:space="preserve">   </w:t>
            </w:r>
            <w:r w:rsidRPr="00487C65">
              <w:t>Scope of Work</w:t>
            </w:r>
          </w:p>
        </w:tc>
        <w:tc>
          <w:tcPr>
            <w:tcW w:w="3595" w:type="dxa"/>
          </w:tcPr>
          <w:p w14:paraId="61EFB16E" w14:textId="77777777" w:rsidR="00440058" w:rsidRPr="00A22225" w:rsidRDefault="00440058" w:rsidP="00092BA6"/>
        </w:tc>
      </w:tr>
      <w:tr w:rsidR="00440058" w:rsidRPr="00A22225" w14:paraId="773A7E36" w14:textId="77777777" w:rsidTr="00092BA6">
        <w:trPr>
          <w:trHeight w:val="288"/>
        </w:trPr>
        <w:tc>
          <w:tcPr>
            <w:tcW w:w="5755" w:type="dxa"/>
          </w:tcPr>
          <w:p w14:paraId="3BC8C7B2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>S</w:t>
            </w:r>
            <w:r>
              <w:t>PC</w:t>
            </w:r>
            <w:r w:rsidRPr="00487C65">
              <w:t xml:space="preserve"> </w:t>
            </w:r>
            <w:r>
              <w:t xml:space="preserve">     </w:t>
            </w:r>
            <w:r w:rsidRPr="00487C65">
              <w:t>Sub-</w:t>
            </w:r>
            <w:r>
              <w:t>Project</w:t>
            </w:r>
            <w:r w:rsidRPr="00487C65">
              <w:t xml:space="preserve"> Coordinator</w:t>
            </w:r>
          </w:p>
        </w:tc>
        <w:tc>
          <w:tcPr>
            <w:tcW w:w="3595" w:type="dxa"/>
          </w:tcPr>
          <w:p w14:paraId="20A1B8C7" w14:textId="77777777" w:rsidR="00440058" w:rsidRPr="00A22225" w:rsidRDefault="00440058" w:rsidP="00092BA6"/>
        </w:tc>
      </w:tr>
      <w:tr w:rsidR="00440058" w:rsidRPr="00A22225" w14:paraId="5D08801D" w14:textId="77777777" w:rsidTr="00092BA6">
        <w:trPr>
          <w:trHeight w:val="288"/>
        </w:trPr>
        <w:tc>
          <w:tcPr>
            <w:tcW w:w="5755" w:type="dxa"/>
          </w:tcPr>
          <w:p w14:paraId="1A08C83E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>S</w:t>
            </w:r>
            <w:r>
              <w:t>PCL</w:t>
            </w:r>
            <w:r w:rsidRPr="00487C65">
              <w:t xml:space="preserve"> </w:t>
            </w:r>
            <w:r>
              <w:t xml:space="preserve">  </w:t>
            </w:r>
            <w:r w:rsidRPr="00487C65">
              <w:t>Sub-</w:t>
            </w:r>
            <w:r>
              <w:t>Project</w:t>
            </w:r>
            <w:r w:rsidRPr="00487C65">
              <w:t xml:space="preserve"> Coordinator</w:t>
            </w:r>
            <w:r>
              <w:t xml:space="preserve"> Lead</w:t>
            </w:r>
          </w:p>
        </w:tc>
        <w:tc>
          <w:tcPr>
            <w:tcW w:w="3595" w:type="dxa"/>
          </w:tcPr>
          <w:p w14:paraId="5DF6B848" w14:textId="77777777" w:rsidR="00440058" w:rsidRPr="00A22225" w:rsidRDefault="00440058" w:rsidP="00092BA6"/>
        </w:tc>
      </w:tr>
      <w:tr w:rsidR="00440058" w:rsidRPr="00A22225" w14:paraId="24C91ABC" w14:textId="77777777" w:rsidTr="00092BA6">
        <w:trPr>
          <w:trHeight w:val="288"/>
        </w:trPr>
        <w:tc>
          <w:tcPr>
            <w:tcW w:w="5755" w:type="dxa"/>
          </w:tcPr>
          <w:p w14:paraId="2A27D033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 xml:space="preserve">SPM </w:t>
            </w:r>
            <w:r>
              <w:t xml:space="preserve">   </w:t>
            </w:r>
            <w:r w:rsidRPr="00487C65">
              <w:t>Sub-</w:t>
            </w:r>
            <w:r>
              <w:t>Project</w:t>
            </w:r>
            <w:r w:rsidRPr="00487C65">
              <w:t xml:space="preserve"> Manager</w:t>
            </w:r>
          </w:p>
        </w:tc>
        <w:tc>
          <w:tcPr>
            <w:tcW w:w="3595" w:type="dxa"/>
          </w:tcPr>
          <w:p w14:paraId="546AEB13" w14:textId="77777777" w:rsidR="00440058" w:rsidRPr="00A22225" w:rsidRDefault="00440058" w:rsidP="00092BA6"/>
        </w:tc>
      </w:tr>
      <w:tr w:rsidR="00440058" w:rsidRPr="00A22225" w14:paraId="37569CA5" w14:textId="77777777" w:rsidTr="00092BA6">
        <w:trPr>
          <w:trHeight w:val="288"/>
        </w:trPr>
        <w:tc>
          <w:tcPr>
            <w:tcW w:w="5755" w:type="dxa"/>
          </w:tcPr>
          <w:p w14:paraId="5213682D" w14:textId="77777777" w:rsidR="00440058" w:rsidRPr="00487C65" w:rsidRDefault="00440058" w:rsidP="00092BA6">
            <w:pPr>
              <w:spacing w:line="276" w:lineRule="auto"/>
              <w:ind w:left="870" w:hanging="870"/>
            </w:pPr>
            <w:r w:rsidRPr="00487C65">
              <w:t xml:space="preserve">SPM </w:t>
            </w:r>
            <w:r>
              <w:t xml:space="preserve">   </w:t>
            </w:r>
            <w:r w:rsidRPr="00487C65">
              <w:t>Sub-</w:t>
            </w:r>
            <w:r>
              <w:t>Project</w:t>
            </w:r>
            <w:r w:rsidRPr="00487C65">
              <w:t xml:space="preserve"> Manager</w:t>
            </w:r>
            <w:r>
              <w:t xml:space="preserve"> Lead</w:t>
            </w:r>
          </w:p>
        </w:tc>
        <w:tc>
          <w:tcPr>
            <w:tcW w:w="3595" w:type="dxa"/>
          </w:tcPr>
          <w:p w14:paraId="4D9063EF" w14:textId="77777777" w:rsidR="00440058" w:rsidRPr="00A22225" w:rsidRDefault="00440058" w:rsidP="00092BA6"/>
        </w:tc>
      </w:tr>
      <w:tr w:rsidR="00440058" w:rsidRPr="00A22225" w14:paraId="73503655" w14:textId="77777777" w:rsidTr="00092BA6">
        <w:trPr>
          <w:trHeight w:val="288"/>
        </w:trPr>
        <w:tc>
          <w:tcPr>
            <w:tcW w:w="5755" w:type="dxa"/>
          </w:tcPr>
          <w:p w14:paraId="10C43119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t>TR      Technical Representative</w:t>
            </w:r>
          </w:p>
        </w:tc>
        <w:tc>
          <w:tcPr>
            <w:tcW w:w="3595" w:type="dxa"/>
          </w:tcPr>
          <w:p w14:paraId="519C46AD" w14:textId="77777777" w:rsidR="00440058" w:rsidRPr="00A22225" w:rsidRDefault="00440058" w:rsidP="00092BA6"/>
        </w:tc>
      </w:tr>
      <w:tr w:rsidR="00440058" w:rsidRPr="00A22225" w14:paraId="3586A780" w14:textId="77777777" w:rsidTr="00092BA6">
        <w:trPr>
          <w:trHeight w:val="288"/>
        </w:trPr>
        <w:tc>
          <w:tcPr>
            <w:tcW w:w="5755" w:type="dxa"/>
          </w:tcPr>
          <w:p w14:paraId="674152C3" w14:textId="77777777" w:rsidR="00440058" w:rsidRPr="00487C65" w:rsidRDefault="00440058" w:rsidP="00092BA6">
            <w:pPr>
              <w:spacing w:line="276" w:lineRule="auto"/>
              <w:ind w:left="870" w:hanging="870"/>
            </w:pPr>
            <w:r w:rsidRPr="00A40DF6">
              <w:rPr>
                <w:szCs w:val="20"/>
              </w:rPr>
              <w:t>TJNAF</w:t>
            </w:r>
            <w:r>
              <w:rPr>
                <w:szCs w:val="20"/>
              </w:rPr>
              <w:t xml:space="preserve"> </w:t>
            </w:r>
            <w:r w:rsidRPr="00A40DF6">
              <w:rPr>
                <w:szCs w:val="20"/>
              </w:rPr>
              <w:t>Thomas Jefferson National Accelerator Facility</w:t>
            </w:r>
          </w:p>
        </w:tc>
        <w:tc>
          <w:tcPr>
            <w:tcW w:w="3595" w:type="dxa"/>
          </w:tcPr>
          <w:p w14:paraId="5010F4A8" w14:textId="77777777" w:rsidR="00440058" w:rsidRPr="00A22225" w:rsidRDefault="00440058" w:rsidP="00092BA6"/>
        </w:tc>
      </w:tr>
      <w:tr w:rsidR="00440058" w:rsidRPr="00A22225" w14:paraId="4CAFB0D5" w14:textId="77777777" w:rsidTr="00092BA6">
        <w:trPr>
          <w:trHeight w:val="288"/>
        </w:trPr>
        <w:tc>
          <w:tcPr>
            <w:tcW w:w="5755" w:type="dxa"/>
          </w:tcPr>
          <w:p w14:paraId="09D4A482" w14:textId="77777777" w:rsidR="00440058" w:rsidRPr="00A22225" w:rsidRDefault="00440058" w:rsidP="00092BA6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TPC    Total Project Cost</w:t>
            </w:r>
          </w:p>
        </w:tc>
        <w:tc>
          <w:tcPr>
            <w:tcW w:w="3595" w:type="dxa"/>
          </w:tcPr>
          <w:p w14:paraId="3DB7BBE2" w14:textId="77777777" w:rsidR="00440058" w:rsidRPr="00A22225" w:rsidRDefault="00440058" w:rsidP="00092BA6"/>
        </w:tc>
      </w:tr>
      <w:tr w:rsidR="00440058" w:rsidRPr="00A22225" w14:paraId="28042113" w14:textId="77777777" w:rsidTr="00092BA6">
        <w:trPr>
          <w:trHeight w:val="288"/>
        </w:trPr>
        <w:tc>
          <w:tcPr>
            <w:tcW w:w="5755" w:type="dxa"/>
          </w:tcPr>
          <w:p w14:paraId="0B1FAC28" w14:textId="77777777" w:rsidR="00440058" w:rsidRPr="00A22225" w:rsidRDefault="00440058" w:rsidP="00092BA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WBS   Work Breakdown Structure</w:t>
            </w:r>
          </w:p>
        </w:tc>
        <w:tc>
          <w:tcPr>
            <w:tcW w:w="3595" w:type="dxa"/>
          </w:tcPr>
          <w:p w14:paraId="591C26AA" w14:textId="77777777" w:rsidR="00440058" w:rsidRPr="00A22225" w:rsidRDefault="00440058" w:rsidP="00092BA6"/>
        </w:tc>
      </w:tr>
    </w:tbl>
    <w:p w14:paraId="420C2955" w14:textId="77777777" w:rsidR="00440058" w:rsidRDefault="00440058" w:rsidP="002A4EBA">
      <w:pPr>
        <w:jc w:val="center"/>
        <w:rPr>
          <w:b/>
          <w:iCs/>
          <w:sz w:val="28"/>
          <w:szCs w:val="18"/>
        </w:rPr>
      </w:pPr>
      <w:r>
        <w:rPr>
          <w:b/>
          <w:iCs/>
          <w:sz w:val="28"/>
          <w:szCs w:val="18"/>
        </w:rPr>
        <w:t xml:space="preserve"> </w:t>
      </w:r>
    </w:p>
    <w:p w14:paraId="2D8BC7E1" w14:textId="77777777" w:rsidR="00440058" w:rsidRDefault="00440058" w:rsidP="002A4EBA">
      <w:pPr>
        <w:jc w:val="center"/>
        <w:rPr>
          <w:b/>
          <w:iCs/>
          <w:sz w:val="28"/>
          <w:szCs w:val="18"/>
        </w:rPr>
      </w:pPr>
    </w:p>
    <w:p w14:paraId="33AC02BE" w14:textId="7D3F23ED" w:rsidR="002A4EBA" w:rsidRDefault="00440058" w:rsidP="002A4EBA">
      <w:pPr>
        <w:jc w:val="center"/>
        <w:rPr>
          <w:rFonts w:eastAsia="Times"/>
          <w:b/>
          <w:noProof/>
          <w:sz w:val="40"/>
          <w:szCs w:val="20"/>
        </w:rPr>
      </w:pPr>
      <w:r w:rsidRPr="003A577A">
        <w:rPr>
          <w:rFonts w:eastAsia="Times"/>
          <w:b/>
          <w:noProof/>
          <w:sz w:val="40"/>
          <w:szCs w:val="20"/>
        </w:rPr>
        <w:lastRenderedPageBreak/>
        <w:t>Acceptance Criteria for IKC Deliverables</w:t>
      </w:r>
    </w:p>
    <w:p w14:paraId="3D4CE6A8" w14:textId="77777777" w:rsidR="00440058" w:rsidRDefault="00440058" w:rsidP="002A4EBA">
      <w:pPr>
        <w:jc w:val="center"/>
        <w:rPr>
          <w:b/>
          <w:iCs/>
          <w:sz w:val="28"/>
          <w:szCs w:val="18"/>
        </w:rPr>
      </w:pPr>
    </w:p>
    <w:p w14:paraId="15A30E40" w14:textId="538F6B44" w:rsidR="00FC5D33" w:rsidRDefault="009E6740" w:rsidP="00CC5892">
      <w:pPr>
        <w:pStyle w:val="Heading1"/>
      </w:pPr>
      <w:r>
        <w:t>Purpose</w:t>
      </w:r>
      <w:r w:rsidR="00613F03">
        <w:t xml:space="preserve"> </w:t>
      </w:r>
    </w:p>
    <w:p w14:paraId="0F839766" w14:textId="77777777" w:rsidR="00CC5892" w:rsidRPr="00CC5892" w:rsidRDefault="00CC5892" w:rsidP="00CC5892"/>
    <w:p w14:paraId="3E435321" w14:textId="1BD30F49" w:rsidR="009E6740" w:rsidRDefault="009E6740" w:rsidP="009E6740">
      <w:r>
        <w:t>This Acceptance Criteria provides an overview of the critical performance parameters for the</w:t>
      </w:r>
    </w:p>
    <w:p w14:paraId="48B66ADA" w14:textId="5C6B55A5" w:rsidR="00AF5944" w:rsidRDefault="00AF5944" w:rsidP="009E6740">
      <w:r>
        <w:t xml:space="preserve">&lt;IKC deliverables&gt; </w:t>
      </w:r>
      <w:r w:rsidR="009E6740">
        <w:t>that must be verified during testing of the completed</w:t>
      </w:r>
      <w:r>
        <w:t xml:space="preserve"> </w:t>
      </w:r>
      <w:r>
        <w:t>&lt;IKC deliverables&gt;</w:t>
      </w:r>
      <w:r w:rsidR="009E6740">
        <w:t xml:space="preserve"> before it can be accepted for operation in the </w:t>
      </w:r>
      <w:r w:rsidR="00451957">
        <w:t>EIC accelerator/detector</w:t>
      </w:r>
      <w:r w:rsidR="009E6740">
        <w:t>. These parameters are</w:t>
      </w:r>
      <w:r>
        <w:t xml:space="preserve"> </w:t>
      </w:r>
      <w:r w:rsidR="009E6740">
        <w:t xml:space="preserve">consistent with and derived from the </w:t>
      </w:r>
      <w:r w:rsidR="00EB4DA5">
        <w:t xml:space="preserve">&lt;IKC deliverables&gt; </w:t>
      </w:r>
      <w:r w:rsidR="009E6740">
        <w:t>requirements outlined in:</w:t>
      </w:r>
    </w:p>
    <w:p w14:paraId="505F9F33" w14:textId="64B71AEE" w:rsidR="009E6740" w:rsidRDefault="009E6740" w:rsidP="00EB4DA5">
      <w:r>
        <w:t xml:space="preserve">• </w:t>
      </w:r>
      <w:r w:rsidR="00EB4DA5">
        <w:t xml:space="preserve">list all relevant document </w:t>
      </w:r>
      <w:r w:rsidR="005B62C4">
        <w:t xml:space="preserve">with specifications and requirements for </w:t>
      </w:r>
      <w:r w:rsidR="005B62C4">
        <w:t>&lt;IKC deliverables&gt;</w:t>
      </w:r>
    </w:p>
    <w:p w14:paraId="11EA2A93" w14:textId="0AD64FF7" w:rsidR="009E6740" w:rsidRDefault="009E6740" w:rsidP="009E6740">
      <w:r>
        <w:t xml:space="preserve">Verification of performance parameters is to be carried out following the </w:t>
      </w:r>
      <w:r w:rsidR="005B62C4">
        <w:t xml:space="preserve">&lt;IKC deliverables&gt; </w:t>
      </w:r>
      <w:r>
        <w:t>Acceptance</w:t>
      </w:r>
      <w:r w:rsidR="00AF5944">
        <w:t xml:space="preserve"> </w:t>
      </w:r>
      <w:r>
        <w:t>Testing Plan (Test Plan)</w:t>
      </w:r>
      <w:r w:rsidR="008C2CF9">
        <w:t>.</w:t>
      </w:r>
    </w:p>
    <w:p w14:paraId="153F235E" w14:textId="323C8678" w:rsidR="00B12B41" w:rsidRDefault="00B12B41" w:rsidP="00B12B41"/>
    <w:p w14:paraId="56FF81B5" w14:textId="2A468680" w:rsidR="00B12B41" w:rsidRDefault="00AA27DC" w:rsidP="00B12B41">
      <w:pPr>
        <w:pStyle w:val="Heading1"/>
      </w:pPr>
      <w:r>
        <w:t>Acceptance Criteria</w:t>
      </w:r>
    </w:p>
    <w:p w14:paraId="78C0C713" w14:textId="1C0035B5" w:rsidR="004C630A" w:rsidRPr="00347CE6" w:rsidRDefault="00347CE6" w:rsidP="00347CE6">
      <w:r>
        <w:t>Table 1: Acce</w:t>
      </w:r>
      <w:r w:rsidR="004C630A">
        <w:t>p</w:t>
      </w:r>
      <w:r>
        <w:t>tance Criteria list</w:t>
      </w:r>
      <w:r w:rsidR="004C630A">
        <w:t>.</w:t>
      </w:r>
    </w:p>
    <w:tbl>
      <w:tblPr>
        <w:tblStyle w:val="PlainTable1"/>
        <w:tblpPr w:leftFromText="180" w:rightFromText="180" w:vertAnchor="text" w:tblpY="311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160"/>
        <w:gridCol w:w="2155"/>
      </w:tblGrid>
      <w:tr w:rsidR="001D0E25" w14:paraId="525D489E" w14:textId="77777777" w:rsidTr="004C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74C839F" w14:textId="5FE0F843" w:rsidR="001D0E25" w:rsidRPr="008E37BB" w:rsidRDefault="001D0E25" w:rsidP="00092BA6">
            <w:pPr>
              <w:pStyle w:val="TableHeader"/>
              <w:rPr>
                <w:b/>
                <w:bCs/>
              </w:rPr>
            </w:pPr>
            <w:r>
              <w:rPr>
                <w:b/>
                <w:bCs/>
              </w:rPr>
              <w:t>Requi</w:t>
            </w:r>
            <w:r w:rsidR="0055176B">
              <w:rPr>
                <w:b/>
                <w:bCs/>
              </w:rPr>
              <w:t>rement ID</w:t>
            </w:r>
          </w:p>
        </w:tc>
        <w:tc>
          <w:tcPr>
            <w:tcW w:w="3240" w:type="dxa"/>
          </w:tcPr>
          <w:p w14:paraId="6D622F2B" w14:textId="627DB37B" w:rsidR="001D0E25" w:rsidRPr="008E37BB" w:rsidRDefault="0055176B" w:rsidP="00092BA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Performance Criteria or Quantity</w:t>
            </w:r>
          </w:p>
        </w:tc>
        <w:tc>
          <w:tcPr>
            <w:tcW w:w="2160" w:type="dxa"/>
          </w:tcPr>
          <w:p w14:paraId="6AB87E9A" w14:textId="3B4B9622" w:rsidR="001D0E25" w:rsidRPr="008E37BB" w:rsidRDefault="0055176B" w:rsidP="00092BA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Verification Method</w:t>
            </w:r>
          </w:p>
        </w:tc>
        <w:tc>
          <w:tcPr>
            <w:tcW w:w="2155" w:type="dxa"/>
          </w:tcPr>
          <w:p w14:paraId="42DDCF0F" w14:textId="3C5F1F28" w:rsidR="001D0E25" w:rsidRPr="008E37BB" w:rsidRDefault="0055176B" w:rsidP="00092BA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Procedure Summary</w:t>
            </w:r>
          </w:p>
        </w:tc>
      </w:tr>
      <w:tr w:rsidR="001D0E25" w14:paraId="6A7B1F18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FB7AAE4" w14:textId="02896763" w:rsidR="001D0E25" w:rsidRPr="00CE6DB8" w:rsidRDefault="00BC68D7" w:rsidP="00092BA6">
            <w:pPr>
              <w:pStyle w:val="TableEntry"/>
              <w:rPr>
                <w:b w:val="0"/>
              </w:rPr>
            </w:pPr>
            <w:r>
              <w:rPr>
                <w:b w:val="0"/>
              </w:rPr>
              <w:t>XX-YY-ZZZ</w:t>
            </w:r>
          </w:p>
        </w:tc>
        <w:tc>
          <w:tcPr>
            <w:tcW w:w="3240" w:type="dxa"/>
          </w:tcPr>
          <w:p w14:paraId="2423D056" w14:textId="3007377F" w:rsidR="001D0E25" w:rsidRDefault="006811BF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Frequency/Current/physical quantity</w:t>
            </w:r>
          </w:p>
        </w:tc>
        <w:tc>
          <w:tcPr>
            <w:tcW w:w="2160" w:type="dxa"/>
          </w:tcPr>
          <w:p w14:paraId="0CFC2F1D" w14:textId="7DBCE717" w:rsidR="001D0E25" w:rsidRDefault="00E427E2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Measurement/test method</w:t>
            </w:r>
          </w:p>
        </w:tc>
        <w:tc>
          <w:tcPr>
            <w:tcW w:w="2155" w:type="dxa"/>
          </w:tcPr>
          <w:p w14:paraId="41A82408" w14:textId="7236974A" w:rsidR="001D0E25" w:rsidRPr="008E37BB" w:rsidRDefault="00E427E2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Brief description of </w:t>
            </w:r>
            <w:r w:rsidR="00347CE6">
              <w:t>testing procedure</w:t>
            </w:r>
          </w:p>
        </w:tc>
      </w:tr>
      <w:tr w:rsidR="001D0E25" w14:paraId="656DC9E3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64D3E8" w14:textId="73BF050E" w:rsidR="001D0E25" w:rsidRPr="00CE6DB8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07222C3F" w14:textId="5D2F1ED7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50832DF" w14:textId="07E4521F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66946183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0537600C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FE6E780" w14:textId="4040D6AF" w:rsidR="001D0E25" w:rsidRPr="00CE6DB8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184BF1C5" w14:textId="4D8346D2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486C4FF" w14:textId="0231D9F5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140277B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6DC05C62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6C4EFA" w14:textId="33E90DB6" w:rsidR="001D0E25" w:rsidRPr="00CE6DB8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2E1EA384" w14:textId="405FBD2C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873B87F" w14:textId="1278D3BD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A79CD28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37BFC967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7A5082D" w14:textId="356DC63D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61376177" w14:textId="70F300AC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4A2F823" w14:textId="0EBFD8F6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1B160B64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4205B973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39E5899" w14:textId="021825B7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7CB9B9CC" w14:textId="6C61E196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C19CD9A" w14:textId="4F5AE076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04F18EF3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47756CED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A83AF4" w14:textId="629AB261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00EA9C1B" w14:textId="01C44BC0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37355DB" w14:textId="736B9872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AB1862E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1C2B21DB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EE08E3F" w14:textId="35202D37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07BDF20A" w14:textId="7723D7F1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CFB1385" w14:textId="63BA24D4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67289D65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3AAEBE8C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DBE9332" w14:textId="51964A09" w:rsidR="001D0E25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5321A753" w14:textId="1CADC61F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D1D03E7" w14:textId="2E7369C7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6D2B8C35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231A13F1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CD0CCE9" w14:textId="10450E37" w:rsidR="001D0E25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5151EE7F" w14:textId="4328D375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F374E89" w14:textId="0DA30CA5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17CCB3CA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02E96EAE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A7BC9EF" w14:textId="40BB8780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39FEB74E" w14:textId="4477BDDC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BCB113C" w14:textId="443F1E3C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8612C33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2F665CEE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047CDFF" w14:textId="15253BF5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6DB67FBC" w14:textId="33E93865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D4F46D0" w14:textId="754A0686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55C4240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22F497FB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507DB79" w14:textId="3C435FC0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197B6F9A" w14:textId="6ECCA784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F7514BA" w14:textId="5079E17F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9A8FCBC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1B0B561D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C77504D" w14:textId="29389704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285064D4" w14:textId="14695D9A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F38DE1A" w14:textId="7FBD18B2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33AD510E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151792AD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CF349B7" w14:textId="105BFFA2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3C5FA748" w14:textId="3AA6140D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CA138AB" w14:textId="7B064586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1007C4DA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10CD0E3E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462A228" w14:textId="123B4097" w:rsidR="001D0E25" w:rsidRPr="005A0420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16F3B1EC" w14:textId="779E62A5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DFD78F6" w14:textId="346A9337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2016411F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25" w14:paraId="6DA7B762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5A81B0B" w14:textId="2150D72F" w:rsidR="001D0E25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3D224984" w14:textId="065FB935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76B2298" w14:textId="0629A305" w:rsidR="001D0E25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141B12AA" w14:textId="77777777" w:rsidR="001D0E25" w:rsidRPr="008E37BB" w:rsidRDefault="001D0E25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E25" w14:paraId="63CAED1B" w14:textId="77777777" w:rsidTr="004C7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6330A36" w14:textId="6FD9ED5B" w:rsidR="001D0E25" w:rsidRDefault="001D0E25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7F1B8AC3" w14:textId="23397F6B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EA7502D" w14:textId="355BF101" w:rsidR="001D0E25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53BBB992" w14:textId="77777777" w:rsidR="001D0E25" w:rsidRPr="008E37BB" w:rsidRDefault="001D0E25" w:rsidP="00092BA6">
            <w:pPr>
              <w:pStyle w:val="TableEntr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30A" w14:paraId="53B87BD8" w14:textId="77777777" w:rsidTr="004C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63B99FA" w14:textId="77777777" w:rsidR="004C630A" w:rsidRDefault="004C630A" w:rsidP="00092BA6">
            <w:pPr>
              <w:pStyle w:val="TableEntry"/>
              <w:rPr>
                <w:b w:val="0"/>
              </w:rPr>
            </w:pPr>
          </w:p>
        </w:tc>
        <w:tc>
          <w:tcPr>
            <w:tcW w:w="3240" w:type="dxa"/>
          </w:tcPr>
          <w:p w14:paraId="478EE429" w14:textId="77777777" w:rsidR="004C630A" w:rsidRDefault="004C630A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FD3D8A7" w14:textId="77777777" w:rsidR="004C630A" w:rsidRDefault="004C630A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14:paraId="0D2B5DC1" w14:textId="77777777" w:rsidR="004C630A" w:rsidRPr="008E37BB" w:rsidRDefault="004C630A" w:rsidP="00092BA6">
            <w:pPr>
              <w:pStyle w:val="TableEntr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CEA8CE" w14:textId="77777777" w:rsidR="004C630A" w:rsidRDefault="004C630A" w:rsidP="004C630A">
      <w:pPr>
        <w:pStyle w:val="Heading1"/>
        <w:numPr>
          <w:ilvl w:val="0"/>
          <w:numId w:val="0"/>
        </w:numPr>
        <w:ind w:left="360"/>
      </w:pPr>
      <w:bookmarkStart w:id="5" w:name="_Toc42768933"/>
    </w:p>
    <w:p w14:paraId="1748F6D5" w14:textId="228EC2AA" w:rsidR="00B12B41" w:rsidRDefault="00B12B41" w:rsidP="00B12B41">
      <w:pPr>
        <w:pStyle w:val="Heading1"/>
      </w:pPr>
      <w:r>
        <w:t>References*</w:t>
      </w:r>
      <w:bookmarkEnd w:id="5"/>
    </w:p>
    <w:p w14:paraId="7AF37054" w14:textId="682938DB" w:rsidR="00B12B41" w:rsidRDefault="00B12B41" w:rsidP="00B12B41"/>
    <w:p w14:paraId="10770A98" w14:textId="1AA05E0C" w:rsidR="00B12B41" w:rsidRDefault="00B12B41" w:rsidP="00B12B41">
      <w:r>
        <w:t xml:space="preserve">*If references are cited, a reference section is required. </w:t>
      </w:r>
    </w:p>
    <w:p w14:paraId="1544C528" w14:textId="0A4C5E5C" w:rsidR="00B12B41" w:rsidRDefault="00B12B41" w:rsidP="00B12B41"/>
    <w:p w14:paraId="2ECCA632" w14:textId="769D95B5" w:rsidR="00B12B41" w:rsidRPr="00B12B41" w:rsidRDefault="00B12B41" w:rsidP="00B12B41">
      <w:r>
        <w:t xml:space="preserve">Text </w:t>
      </w:r>
    </w:p>
    <w:p w14:paraId="1B51618D" w14:textId="5F250B2A" w:rsidR="00381912" w:rsidRDefault="00381912" w:rsidP="001B6492"/>
    <w:p w14:paraId="18773DA2" w14:textId="55E6D48F" w:rsidR="00B658E0" w:rsidRDefault="00B658E0" w:rsidP="00C36E7C">
      <w:pPr>
        <w:pStyle w:val="BulletedList"/>
        <w:numPr>
          <w:ilvl w:val="0"/>
          <w:numId w:val="0"/>
        </w:numPr>
        <w:ind w:left="720"/>
      </w:pPr>
    </w:p>
    <w:p w14:paraId="2B2A31F6" w14:textId="77777777" w:rsidR="00B658E0" w:rsidRPr="006B3E8B" w:rsidRDefault="00B658E0" w:rsidP="001B6492"/>
    <w:sectPr w:rsidR="00B658E0" w:rsidRPr="006B3E8B" w:rsidSect="00655D7E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F0B4" w14:textId="77777777" w:rsidR="00332F35" w:rsidRDefault="00332F35" w:rsidP="00D742FB">
      <w:r>
        <w:separator/>
      </w:r>
    </w:p>
    <w:p w14:paraId="7A4AD9DE" w14:textId="77777777" w:rsidR="00332F35" w:rsidRDefault="00332F35"/>
    <w:p w14:paraId="2495077F" w14:textId="77777777" w:rsidR="00332F35" w:rsidRDefault="00332F35" w:rsidP="002A4EBA"/>
  </w:endnote>
  <w:endnote w:type="continuationSeparator" w:id="0">
    <w:p w14:paraId="25443392" w14:textId="77777777" w:rsidR="00332F35" w:rsidRDefault="00332F35" w:rsidP="00D742FB">
      <w:r>
        <w:continuationSeparator/>
      </w:r>
    </w:p>
    <w:p w14:paraId="447B1EF6" w14:textId="77777777" w:rsidR="00332F35" w:rsidRDefault="00332F35"/>
    <w:p w14:paraId="425FA2AD" w14:textId="77777777" w:rsidR="00332F35" w:rsidRPr="00750D47" w:rsidRDefault="004B3248" w:rsidP="00D742FB">
      <w:pPr>
        <w:pStyle w:val="Header"/>
        <w:spacing w:after="120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56089982"/>
          <w:docPartObj>
            <w:docPartGallery w:val="Watermarks"/>
            <w:docPartUnique/>
          </w:docPartObj>
        </w:sdtPr>
        <w:sdtEndPr/>
        <w:sdtContent>
          <w:r>
            <w:rPr>
              <w:noProof/>
              <w:sz w:val="18"/>
              <w:szCs w:val="18"/>
            </w:rPr>
            <w:pict w14:anchorId="7E1D52C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 w:rsidR="00332F35">
        <w:rPr>
          <w:sz w:val="18"/>
          <w:szCs w:val="18"/>
        </w:rPr>
        <w:t xml:space="preserve">The only official copy of this document is the one online in the SharePoint Document Center. Before using a printed copy, </w:t>
      </w:r>
      <w:r w:rsidR="00332F35">
        <w:rPr>
          <w:sz w:val="18"/>
          <w:szCs w:val="18"/>
        </w:rPr>
        <w:br/>
        <w:t>verify that it is current by checking the printed document’s Version History log with that of the online version.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070"/>
        <w:gridCol w:w="2580"/>
        <w:gridCol w:w="1740"/>
      </w:tblGrid>
      <w:tr w:rsidR="00332F35" w:rsidRPr="00B42B68" w14:paraId="4F964E81" w14:textId="77777777" w:rsidTr="00D742FB">
        <w:tc>
          <w:tcPr>
            <w:tcW w:w="1019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F0A27C" w14:textId="77777777" w:rsidR="00332F35" w:rsidRPr="00354B6B" w:rsidRDefault="00332F35" w:rsidP="00D742FB">
            <w:pPr>
              <w:pStyle w:val="Header"/>
              <w:spacing w:before="60" w:after="60"/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354B6B">
              <w:rPr>
                <w:rFonts w:eastAsia="PMingLiU"/>
                <w:b/>
                <w:sz w:val="16"/>
                <w:szCs w:val="16"/>
              </w:rPr>
              <w:t>Electron Ion Collider, Brookhaven National Laboratory</w:t>
            </w:r>
          </w:p>
        </w:tc>
      </w:tr>
      <w:tr w:rsidR="00332F35" w:rsidRPr="00445DA5" w14:paraId="5DC1A1BD" w14:textId="77777777" w:rsidTr="00354B6B"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4E9470" w14:textId="77777777" w:rsidR="00332F35" w:rsidRPr="00D742FB" w:rsidRDefault="00332F35" w:rsidP="00354B6B">
            <w:pPr>
              <w:pStyle w:val="Header"/>
              <w:spacing w:before="40" w:after="12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Doc No.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A163E7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Author: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27F3D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 xml:space="preserve">Effective Date: </w:t>
            </w:r>
            <w:r w:rsidRPr="00D742FB">
              <w:rPr>
                <w:sz w:val="16"/>
                <w:szCs w:val="16"/>
              </w:rPr>
              <w:t>[Insert here]</w:t>
            </w:r>
          </w:p>
          <w:p w14:paraId="58583DB2" w14:textId="77777777" w:rsidR="00332F35" w:rsidRPr="00D742FB" w:rsidRDefault="00332F35" w:rsidP="00354B6B">
            <w:pPr>
              <w:pStyle w:val="Header"/>
              <w:spacing w:before="40" w:after="60"/>
              <w:rPr>
                <w:rFonts w:eastAsia="PMingLiU"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43BD4A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Review Frequency: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</w:tr>
      <w:tr w:rsidR="00332F35" w:rsidRPr="00656D56" w14:paraId="2B6E49E9" w14:textId="77777777" w:rsidTr="00354B6B">
        <w:trPr>
          <w:trHeight w:val="400"/>
        </w:trPr>
        <w:tc>
          <w:tcPr>
            <w:tcW w:w="8455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66B20A" w14:textId="77777777" w:rsidR="00332F35" w:rsidRPr="00354B6B" w:rsidRDefault="00332F35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Policy</w:t>
            </w:r>
            <w:r w:rsidRPr="00D742FB">
              <w:rPr>
                <w:rFonts w:eastAsia="MS Mincho"/>
                <w:sz w:val="16"/>
                <w:szCs w:val="16"/>
                <w:lang w:eastAsia="ja-JP"/>
              </w:rPr>
              <w:t>:</w:t>
            </w:r>
            <w:r w:rsidRPr="00D742FB">
              <w:rPr>
                <w:rFonts w:eastAsia="MS Mincho"/>
                <w:b w:val="0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eastAsia="MS Mincho"/>
                <w:b w:val="0"/>
                <w:sz w:val="16"/>
                <w:szCs w:val="16"/>
                <w:lang w:eastAsia="ja-JP"/>
              </w:rPr>
              <w:t>[Insert Title]</w:t>
            </w:r>
          </w:p>
        </w:tc>
        <w:tc>
          <w:tcPr>
            <w:tcW w:w="174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C9166E" w14:textId="77777777" w:rsidR="00332F35" w:rsidRPr="00354B6B" w:rsidRDefault="00332F35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 w:rsidRPr="00D742FB">
              <w:rPr>
                <w:rFonts w:eastAsia="PMingLiU"/>
                <w:bCs/>
                <w:sz w:val="16"/>
                <w:szCs w:val="16"/>
              </w:rPr>
              <w:t xml:space="preserve">Version: </w:t>
            </w:r>
            <w:r w:rsidRPr="00354B6B">
              <w:rPr>
                <w:rFonts w:eastAsia="PMingLiU"/>
                <w:b w:val="0"/>
                <w:sz w:val="16"/>
                <w:szCs w:val="16"/>
              </w:rPr>
              <w:t>[Insert here]</w:t>
            </w:r>
          </w:p>
        </w:tc>
      </w:tr>
    </w:tbl>
    <w:p w14:paraId="41164237" w14:textId="77777777" w:rsidR="00332F35" w:rsidRDefault="00332F35" w:rsidP="002A4EBA"/>
    <w:p w14:paraId="0DF71844" w14:textId="77777777" w:rsidR="00332F35" w:rsidRPr="00750D47" w:rsidRDefault="004B3248" w:rsidP="00D742FB">
      <w:pPr>
        <w:pStyle w:val="Header"/>
        <w:spacing w:after="120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813366680"/>
          <w:docPartObj>
            <w:docPartGallery w:val="Watermarks"/>
            <w:docPartUnique/>
          </w:docPartObj>
        </w:sdtPr>
        <w:sdtEndPr/>
        <w:sdtContent>
          <w:r>
            <w:rPr>
              <w:noProof/>
              <w:sz w:val="18"/>
              <w:szCs w:val="18"/>
            </w:rPr>
            <w:pict w14:anchorId="7E1D52C8">
              <v:shape id="_x0000_s1026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 w:rsidR="00332F35">
        <w:rPr>
          <w:sz w:val="18"/>
          <w:szCs w:val="18"/>
        </w:rPr>
        <w:t xml:space="preserve">The only official copy of this document is the one online in the SharePoint Document Center. Before using a printed copy, </w:t>
      </w:r>
      <w:r w:rsidR="00332F35">
        <w:rPr>
          <w:sz w:val="18"/>
          <w:szCs w:val="18"/>
        </w:rPr>
        <w:br/>
        <w:t>verify that it is current by checking the printed document’s Version History log with that of the online version.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070"/>
        <w:gridCol w:w="2580"/>
        <w:gridCol w:w="1740"/>
      </w:tblGrid>
      <w:tr w:rsidR="00332F35" w:rsidRPr="00B42B68" w14:paraId="264F275B" w14:textId="77777777" w:rsidTr="00D742FB">
        <w:tc>
          <w:tcPr>
            <w:tcW w:w="1019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6AABD6" w14:textId="77777777" w:rsidR="00332F35" w:rsidRPr="00354B6B" w:rsidRDefault="00332F35" w:rsidP="00D742FB">
            <w:pPr>
              <w:pStyle w:val="Header"/>
              <w:spacing w:before="60" w:after="60"/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354B6B">
              <w:rPr>
                <w:rFonts w:eastAsia="PMingLiU"/>
                <w:b/>
                <w:sz w:val="16"/>
                <w:szCs w:val="16"/>
              </w:rPr>
              <w:t>Electron Ion Collider, Brookhaven National Laboratory</w:t>
            </w:r>
          </w:p>
        </w:tc>
      </w:tr>
      <w:tr w:rsidR="00332F35" w:rsidRPr="00445DA5" w14:paraId="7CB03BFA" w14:textId="77777777" w:rsidTr="00354B6B"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A59624" w14:textId="77777777" w:rsidR="00332F35" w:rsidRPr="00D742FB" w:rsidRDefault="00332F35" w:rsidP="00354B6B">
            <w:pPr>
              <w:pStyle w:val="Header"/>
              <w:spacing w:before="40" w:after="12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Doc No.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7DB2E0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Author: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44265F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 xml:space="preserve">Effective Date: </w:t>
            </w:r>
            <w:r w:rsidRPr="00D742FB">
              <w:rPr>
                <w:sz w:val="16"/>
                <w:szCs w:val="16"/>
              </w:rPr>
              <w:t>[Insert here]</w:t>
            </w:r>
          </w:p>
          <w:p w14:paraId="3A80F30A" w14:textId="77777777" w:rsidR="00332F35" w:rsidRPr="00D742FB" w:rsidRDefault="00332F35" w:rsidP="00354B6B">
            <w:pPr>
              <w:pStyle w:val="Header"/>
              <w:spacing w:before="40" w:after="60"/>
              <w:rPr>
                <w:rFonts w:eastAsia="PMingLiU"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F88917" w14:textId="77777777" w:rsidR="00332F35" w:rsidRPr="00D742FB" w:rsidRDefault="00332F35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Review Frequency: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</w:tr>
      <w:tr w:rsidR="00332F35" w:rsidRPr="00656D56" w14:paraId="0F093903" w14:textId="77777777" w:rsidTr="00354B6B">
        <w:trPr>
          <w:trHeight w:val="400"/>
        </w:trPr>
        <w:tc>
          <w:tcPr>
            <w:tcW w:w="8455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FF9D325" w14:textId="77777777" w:rsidR="00332F35" w:rsidRPr="00354B6B" w:rsidRDefault="00332F35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Policy</w:t>
            </w:r>
            <w:r w:rsidRPr="00D742FB">
              <w:rPr>
                <w:rFonts w:eastAsia="MS Mincho"/>
                <w:sz w:val="16"/>
                <w:szCs w:val="16"/>
                <w:lang w:eastAsia="ja-JP"/>
              </w:rPr>
              <w:t>:</w:t>
            </w:r>
            <w:r w:rsidRPr="00D742FB">
              <w:rPr>
                <w:rFonts w:eastAsia="MS Mincho"/>
                <w:b w:val="0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eastAsia="MS Mincho"/>
                <w:b w:val="0"/>
                <w:sz w:val="16"/>
                <w:szCs w:val="16"/>
                <w:lang w:eastAsia="ja-JP"/>
              </w:rPr>
              <w:t>[Insert Title]</w:t>
            </w:r>
          </w:p>
        </w:tc>
        <w:tc>
          <w:tcPr>
            <w:tcW w:w="174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E25E683" w14:textId="77777777" w:rsidR="00332F35" w:rsidRPr="00354B6B" w:rsidRDefault="00332F35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 w:rsidRPr="00D742FB">
              <w:rPr>
                <w:rFonts w:eastAsia="PMingLiU"/>
                <w:bCs/>
                <w:sz w:val="16"/>
                <w:szCs w:val="16"/>
              </w:rPr>
              <w:t xml:space="preserve">Version: </w:t>
            </w:r>
            <w:r w:rsidRPr="00354B6B">
              <w:rPr>
                <w:rFonts w:eastAsia="PMingLiU"/>
                <w:b w:val="0"/>
                <w:sz w:val="16"/>
                <w:szCs w:val="16"/>
              </w:rPr>
              <w:t>[Insert here]</w:t>
            </w:r>
          </w:p>
        </w:tc>
      </w:tr>
    </w:tbl>
    <w:p w14:paraId="6FDCE0A8" w14:textId="77777777" w:rsidR="00332F35" w:rsidRDefault="00332F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106A" w14:textId="77777777" w:rsidR="004B3248" w:rsidRDefault="004B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454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203D9A" w14:textId="1FE4119B" w:rsidR="00E63E35" w:rsidRDefault="00E63E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101E4" w14:textId="77777777" w:rsidR="002A4EBA" w:rsidRDefault="002A4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860633"/>
      <w:docPartObj>
        <w:docPartGallery w:val="Page Numbers (Top of Page)"/>
        <w:docPartUnique/>
      </w:docPartObj>
    </w:sdtPr>
    <w:sdtEndPr/>
    <w:sdtContent>
      <w:p w14:paraId="47B8BACE" w14:textId="59E03CCF" w:rsidR="009541B8" w:rsidRDefault="004B3248" w:rsidP="009541B8">
        <w:pPr>
          <w:pStyle w:val="Footer"/>
          <w:jc w:val="center"/>
        </w:pPr>
      </w:p>
    </w:sdtContent>
  </w:sdt>
  <w:p w14:paraId="0F110594" w14:textId="77777777" w:rsidR="009541B8" w:rsidRDefault="009541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33092"/>
      <w:docPartObj>
        <w:docPartGallery w:val="Page Numbers (Top of Page)"/>
        <w:docPartUnique/>
      </w:docPartObj>
    </w:sdtPr>
    <w:sdtEndPr/>
    <w:sdtContent>
      <w:p w14:paraId="2CB1B52C" w14:textId="78E274A4" w:rsidR="00E63E35" w:rsidRDefault="00E63E35" w:rsidP="00E63E35">
        <w:pPr>
          <w:pStyle w:val="Footer"/>
          <w:jc w:val="center"/>
        </w:pPr>
        <w:r w:rsidRPr="00902555">
          <w:t xml:space="preserve">Page </w:t>
        </w:r>
        <w:r w:rsidRPr="00902555">
          <w:rPr>
            <w:sz w:val="24"/>
            <w:szCs w:val="24"/>
          </w:rPr>
          <w:fldChar w:fldCharType="begin"/>
        </w:r>
        <w:r w:rsidRPr="00902555">
          <w:instrText xml:space="preserve"> PAGE </w:instrText>
        </w:r>
        <w:r w:rsidRPr="00902555">
          <w:rPr>
            <w:sz w:val="24"/>
            <w:szCs w:val="24"/>
          </w:rPr>
          <w:fldChar w:fldCharType="separate"/>
        </w:r>
        <w:proofErr w:type="spellStart"/>
        <w:r w:rsidRPr="00902555">
          <w:rPr>
            <w:sz w:val="24"/>
            <w:szCs w:val="24"/>
          </w:rPr>
          <w:t>i</w:t>
        </w:r>
        <w:proofErr w:type="spellEnd"/>
        <w:r w:rsidRPr="00902555">
          <w:rPr>
            <w:sz w:val="24"/>
            <w:szCs w:val="24"/>
          </w:rPr>
          <w:fldChar w:fldCharType="end"/>
        </w:r>
        <w:r w:rsidRPr="00902555">
          <w:t xml:space="preserve"> of </w:t>
        </w:r>
        <w:r w:rsidR="004B3248">
          <w:fldChar w:fldCharType="begin"/>
        </w:r>
        <w:r w:rsidR="004B3248">
          <w:instrText xml:space="preserve"> NUMPAGES  </w:instrText>
        </w:r>
        <w:r w:rsidR="004B3248">
          <w:fldChar w:fldCharType="separate"/>
        </w:r>
        <w:r w:rsidRPr="00902555">
          <w:rPr>
            <w:sz w:val="24"/>
            <w:szCs w:val="24"/>
          </w:rPr>
          <w:t>6</w:t>
        </w:r>
        <w:r w:rsidR="004B3248">
          <w:rPr>
            <w:sz w:val="24"/>
            <w:szCs w:val="24"/>
          </w:rPr>
          <w:fldChar w:fldCharType="end"/>
        </w:r>
      </w:p>
    </w:sdtContent>
  </w:sdt>
  <w:p w14:paraId="41CFF1B4" w14:textId="2D92EEDE" w:rsidR="002A4EBA" w:rsidRDefault="002A4EBA" w:rsidP="00E63E3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327620"/>
      <w:docPartObj>
        <w:docPartGallery w:val="Page Numbers (Top of Page)"/>
        <w:docPartUnique/>
      </w:docPartObj>
    </w:sdtPr>
    <w:sdtContent>
      <w:p w14:paraId="41759D29" w14:textId="77777777" w:rsidR="00440058" w:rsidRDefault="00440058" w:rsidP="009541B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1AFDC4" w14:textId="77777777" w:rsidR="00440058" w:rsidRDefault="0044005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1588" w14:textId="7A54DE1E" w:rsidR="00294DCD" w:rsidRPr="00294DCD" w:rsidRDefault="00294DCD" w:rsidP="00294DCD">
    <w:pPr>
      <w:pStyle w:val="Footer"/>
      <w:jc w:val="center"/>
    </w:pPr>
    <w:r w:rsidRPr="00294DCD">
      <w:t xml:space="preserve">Page </w:t>
    </w:r>
    <w:r w:rsidRPr="00294DCD">
      <w:fldChar w:fldCharType="begin"/>
    </w:r>
    <w:r w:rsidRPr="00294DCD">
      <w:instrText xml:space="preserve"> PAGE  \* Arabic  \* MERGEFORMAT </w:instrText>
    </w:r>
    <w:r w:rsidRPr="00294DCD">
      <w:fldChar w:fldCharType="separate"/>
    </w:r>
    <w:r w:rsidRPr="00294DCD">
      <w:rPr>
        <w:noProof/>
      </w:rPr>
      <w:t>1</w:t>
    </w:r>
    <w:r w:rsidRPr="00294DCD">
      <w:fldChar w:fldCharType="end"/>
    </w:r>
    <w:r w:rsidRPr="00294DCD">
      <w:t xml:space="preserve"> of </w:t>
    </w:r>
    <w:r w:rsidR="00194B3E">
      <w:fldChar w:fldCharType="begin"/>
    </w:r>
    <w:r w:rsidR="00194B3E">
      <w:instrText xml:space="preserve"> NUMPAGES  \* Arabic  \* MERGEFORMAT </w:instrText>
    </w:r>
    <w:r w:rsidR="00194B3E">
      <w:fldChar w:fldCharType="separate"/>
    </w:r>
    <w:r w:rsidRPr="00294DCD">
      <w:rPr>
        <w:noProof/>
      </w:rPr>
      <w:t>2</w:t>
    </w:r>
    <w:r w:rsidR="00194B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F494" w14:textId="77777777" w:rsidR="00332F35" w:rsidRDefault="00332F35" w:rsidP="00D742FB">
      <w:r>
        <w:separator/>
      </w:r>
    </w:p>
    <w:p w14:paraId="5961A815" w14:textId="77777777" w:rsidR="00332F35" w:rsidRDefault="00332F35"/>
    <w:p w14:paraId="127A1110" w14:textId="77777777" w:rsidR="00332F35" w:rsidRDefault="00332F35" w:rsidP="002A4EBA"/>
  </w:footnote>
  <w:footnote w:type="continuationSeparator" w:id="0">
    <w:p w14:paraId="7CE4F418" w14:textId="77777777" w:rsidR="00332F35" w:rsidRDefault="00332F35" w:rsidP="00D742FB">
      <w:r>
        <w:continuationSeparator/>
      </w:r>
    </w:p>
    <w:p w14:paraId="76753AF8" w14:textId="77777777" w:rsidR="00332F35" w:rsidRDefault="00332F35"/>
    <w:p w14:paraId="0A643ED9" w14:textId="77777777" w:rsidR="00332F35" w:rsidRDefault="00332F35" w:rsidP="002A4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E559" w14:textId="77777777" w:rsidR="004B3248" w:rsidRDefault="004B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3485178"/>
  <w:p w14:paraId="2B12266E" w14:textId="4ACA2EB9" w:rsidR="002A4EBA" w:rsidRPr="00750D47" w:rsidRDefault="004B3248" w:rsidP="00D742FB">
    <w:pPr>
      <w:pStyle w:val="Header"/>
      <w:spacing w:after="120"/>
      <w:jc w:val="center"/>
      <w:rPr>
        <w:sz w:val="18"/>
        <w:szCs w:val="18"/>
      </w:rPr>
    </w:pPr>
    <w:sdt>
      <w:sdtPr>
        <w:rPr>
          <w:sz w:val="18"/>
          <w:szCs w:val="18"/>
        </w:rPr>
        <w:id w:val="-1830971412"/>
        <w:docPartObj>
          <w:docPartGallery w:val="Watermarks"/>
          <w:docPartUnique/>
        </w:docPartObj>
      </w:sdtPr>
      <w:sdtContent>
        <w:r w:rsidRPr="004B3248">
          <w:rPr>
            <w:noProof/>
            <w:sz w:val="18"/>
            <w:szCs w:val="18"/>
          </w:rPr>
          <w:pict w14:anchorId="47A079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4EBA">
      <w:rPr>
        <w:sz w:val="18"/>
        <w:szCs w:val="18"/>
      </w:rPr>
      <w:t xml:space="preserve">The only official copy of this document is the one online in the SharePoint Document Center. Before using a printed copy, </w:t>
    </w:r>
    <w:r w:rsidR="002A4EBA">
      <w:rPr>
        <w:sz w:val="18"/>
        <w:szCs w:val="18"/>
      </w:rPr>
      <w:br/>
      <w:t xml:space="preserve">verify that it is current by checking the printed document’s </w:t>
    </w:r>
    <w:r w:rsidR="008A06F3">
      <w:rPr>
        <w:sz w:val="18"/>
        <w:szCs w:val="18"/>
      </w:rPr>
      <w:t>Revi</w:t>
    </w:r>
    <w:r w:rsidR="002A4EBA">
      <w:rPr>
        <w:sz w:val="18"/>
        <w:szCs w:val="18"/>
      </w:rPr>
      <w:t>sion History log with that of the online version.</w:t>
    </w:r>
  </w:p>
  <w:tbl>
    <w:tblPr>
      <w:tblW w:w="101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7"/>
      <w:gridCol w:w="2549"/>
      <w:gridCol w:w="2549"/>
      <w:gridCol w:w="2550"/>
    </w:tblGrid>
    <w:tr w:rsidR="002A4EBA" w:rsidRPr="00B42B68" w14:paraId="5E359E5F" w14:textId="77777777" w:rsidTr="008A06F3">
      <w:trPr>
        <w:jc w:val="center"/>
      </w:trPr>
      <w:tc>
        <w:tcPr>
          <w:tcW w:w="10195" w:type="dxa"/>
          <w:gridSpan w:val="4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14:paraId="725912DD" w14:textId="1A1739F5" w:rsidR="002A4EBA" w:rsidRPr="00354B6B" w:rsidRDefault="002A4EBA" w:rsidP="00D742FB">
          <w:pPr>
            <w:pStyle w:val="Header"/>
            <w:spacing w:before="60" w:after="60"/>
            <w:jc w:val="center"/>
            <w:rPr>
              <w:rFonts w:eastAsia="PMingLiU"/>
              <w:b/>
              <w:sz w:val="16"/>
              <w:szCs w:val="16"/>
            </w:rPr>
          </w:pPr>
          <w:r w:rsidRPr="00354B6B">
            <w:rPr>
              <w:rFonts w:eastAsia="PMingLiU"/>
              <w:b/>
              <w:sz w:val="16"/>
              <w:szCs w:val="16"/>
            </w:rPr>
            <w:t>Electron</w:t>
          </w:r>
          <w:r w:rsidR="008A06F3">
            <w:rPr>
              <w:rFonts w:eastAsia="PMingLiU"/>
              <w:b/>
              <w:sz w:val="16"/>
              <w:szCs w:val="16"/>
            </w:rPr>
            <w:t>-</w:t>
          </w:r>
          <w:r w:rsidRPr="00354B6B">
            <w:rPr>
              <w:rFonts w:eastAsia="PMingLiU"/>
              <w:b/>
              <w:sz w:val="16"/>
              <w:szCs w:val="16"/>
            </w:rPr>
            <w:t>Ion Collider, Brookhaven National Laboratory</w:t>
          </w:r>
        </w:p>
      </w:tc>
    </w:tr>
    <w:tr w:rsidR="008A06F3" w:rsidRPr="00445DA5" w14:paraId="34F5B79A" w14:textId="77777777" w:rsidTr="00E7514D">
      <w:trPr>
        <w:jc w:val="center"/>
      </w:trPr>
      <w:tc>
        <w:tcPr>
          <w:tcW w:w="2548" w:type="dxa"/>
          <w:tcBorders>
            <w:bottom w:val="single" w:sz="4" w:space="0" w:color="000000" w:themeColor="text1"/>
          </w:tcBorders>
          <w:shd w:val="clear" w:color="auto" w:fill="auto"/>
        </w:tcPr>
        <w:p w14:paraId="73158579" w14:textId="0838E361" w:rsidR="008A06F3" w:rsidRPr="00D742FB" w:rsidRDefault="008A06F3" w:rsidP="00354B6B">
          <w:pPr>
            <w:pStyle w:val="Header"/>
            <w:spacing w:before="40" w:after="12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Doc No.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 </w:t>
          </w:r>
          <w:r w:rsidR="003A577A">
            <w:rPr>
              <w:sz w:val="16"/>
              <w:szCs w:val="16"/>
            </w:rPr>
            <w:t>XX-YY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03A9A3FB" w14:textId="2A8CC807" w:rsidR="008A06F3" w:rsidRPr="00D742FB" w:rsidRDefault="008A06F3" w:rsidP="00354B6B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Author: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3A577A">
            <w:rPr>
              <w:sz w:val="16"/>
              <w:szCs w:val="16"/>
            </w:rPr>
            <w:t>P. Berrutti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57485DFE" w14:textId="75D4B35E" w:rsidR="008A06F3" w:rsidRPr="00D742FB" w:rsidRDefault="008A06F3" w:rsidP="00354B6B">
          <w:pPr>
            <w:pStyle w:val="Header"/>
            <w:spacing w:before="40"/>
            <w:rPr>
              <w:rFonts w:eastAsia="PMingLiU"/>
              <w:b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 xml:space="preserve">Effective Date: </w:t>
          </w:r>
          <w:r w:rsidR="003A577A">
            <w:rPr>
              <w:sz w:val="16"/>
              <w:szCs w:val="16"/>
            </w:rPr>
            <w:t>TBD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10CD745C" w14:textId="695DD0F8" w:rsidR="008A06F3" w:rsidRPr="00D742FB" w:rsidRDefault="008A06F3" w:rsidP="00354B6B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Review Frequency: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3A577A">
            <w:rPr>
              <w:sz w:val="16"/>
              <w:szCs w:val="16"/>
            </w:rPr>
            <w:t>As Needed</w:t>
          </w:r>
        </w:p>
      </w:tc>
    </w:tr>
    <w:tr w:rsidR="002A4EBA" w:rsidRPr="00656D56" w14:paraId="1191FD89" w14:textId="77777777" w:rsidTr="008A06F3">
      <w:trPr>
        <w:trHeight w:val="400"/>
        <w:jc w:val="center"/>
      </w:trPr>
      <w:tc>
        <w:tcPr>
          <w:tcW w:w="7645" w:type="dxa"/>
          <w:gridSpan w:val="3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1D9629F6" w14:textId="26D9B2B8" w:rsidR="002A4EBA" w:rsidRPr="00354B6B" w:rsidRDefault="002A4EBA" w:rsidP="00354B6B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MS Mincho"/>
              <w:sz w:val="16"/>
              <w:szCs w:val="16"/>
              <w:lang w:eastAsia="ja-JP"/>
            </w:rPr>
            <w:t>P</w:t>
          </w:r>
          <w:r w:rsidR="00B40943">
            <w:rPr>
              <w:rFonts w:eastAsia="MS Mincho"/>
              <w:sz w:val="16"/>
              <w:szCs w:val="16"/>
              <w:lang w:eastAsia="ja-JP"/>
            </w:rPr>
            <w:t>lan</w:t>
          </w:r>
          <w:r w:rsidRPr="00D742FB">
            <w:rPr>
              <w:rFonts w:eastAsia="MS Mincho"/>
              <w:sz w:val="16"/>
              <w:szCs w:val="16"/>
              <w:lang w:eastAsia="ja-JP"/>
            </w:rPr>
            <w:t>:</w:t>
          </w:r>
          <w:r w:rsidRPr="00D742FB">
            <w:rPr>
              <w:rFonts w:eastAsia="MS Mincho"/>
              <w:b w:val="0"/>
              <w:sz w:val="16"/>
              <w:szCs w:val="16"/>
              <w:lang w:eastAsia="ja-JP"/>
            </w:rPr>
            <w:t xml:space="preserve">  </w:t>
          </w:r>
          <w:r w:rsidR="003A577A">
            <w:rPr>
              <w:rFonts w:eastAsia="MS Mincho"/>
              <w:b w:val="0"/>
              <w:sz w:val="16"/>
              <w:szCs w:val="16"/>
              <w:lang w:eastAsia="ja-JP"/>
            </w:rPr>
            <w:t>Acceptance Criteria for IKC Deliverables</w:t>
          </w:r>
        </w:p>
      </w:tc>
      <w:tc>
        <w:tcPr>
          <w:tcW w:w="2550" w:type="dxa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516B0454" w14:textId="02BF74B9" w:rsidR="002A4EBA" w:rsidRPr="00354B6B" w:rsidRDefault="008A06F3" w:rsidP="00354B6B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PMingLiU"/>
              <w:bCs/>
              <w:sz w:val="16"/>
              <w:szCs w:val="16"/>
            </w:rPr>
            <w:t>Revi</w:t>
          </w:r>
          <w:r w:rsidR="002A4EBA" w:rsidRPr="00D742FB">
            <w:rPr>
              <w:rFonts w:eastAsia="PMingLiU"/>
              <w:bCs/>
              <w:sz w:val="16"/>
              <w:szCs w:val="16"/>
            </w:rPr>
            <w:t xml:space="preserve">sion: </w:t>
          </w:r>
          <w:r w:rsidR="00147EC4">
            <w:rPr>
              <w:rFonts w:eastAsia="PMingLiU"/>
              <w:b w:val="0"/>
              <w:sz w:val="16"/>
              <w:szCs w:val="16"/>
            </w:rPr>
            <w:t>0</w:t>
          </w:r>
          <w:r w:rsidR="003A577A">
            <w:rPr>
              <w:rFonts w:eastAsia="PMingLiU"/>
              <w:b w:val="0"/>
              <w:sz w:val="16"/>
              <w:szCs w:val="16"/>
            </w:rPr>
            <w:t>1</w:t>
          </w:r>
        </w:p>
      </w:tc>
    </w:tr>
    <w:bookmarkEnd w:id="2"/>
  </w:tbl>
  <w:p w14:paraId="3A480296" w14:textId="77777777" w:rsidR="002A4EBA" w:rsidRDefault="002A4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4AC" w14:textId="01B94AD2" w:rsidR="00C52ACA" w:rsidRPr="00750D47" w:rsidRDefault="00C52ACA" w:rsidP="00C52ACA">
    <w:pPr>
      <w:pStyle w:val="Header"/>
      <w:spacing w:after="120"/>
      <w:jc w:val="center"/>
      <w:rPr>
        <w:sz w:val="18"/>
        <w:szCs w:val="18"/>
      </w:rPr>
    </w:pPr>
    <w:r>
      <w:rPr>
        <w:sz w:val="18"/>
        <w:szCs w:val="18"/>
      </w:rPr>
      <w:t xml:space="preserve">The only official copy of this document is the one online in the SharePoint Document Center. Before using a printed copy, </w:t>
    </w:r>
    <w:r>
      <w:rPr>
        <w:sz w:val="18"/>
        <w:szCs w:val="18"/>
      </w:rPr>
      <w:br/>
      <w:t xml:space="preserve">verify that it is current by checking the printed document’s </w:t>
    </w:r>
    <w:r w:rsidR="009541B8">
      <w:rPr>
        <w:sz w:val="18"/>
        <w:szCs w:val="18"/>
      </w:rPr>
      <w:t>Revi</w:t>
    </w:r>
    <w:r>
      <w:rPr>
        <w:sz w:val="18"/>
        <w:szCs w:val="18"/>
      </w:rPr>
      <w:t>sion History log with that of the online version.</w:t>
    </w:r>
  </w:p>
  <w:tbl>
    <w:tblPr>
      <w:tblW w:w="101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7"/>
      <w:gridCol w:w="2549"/>
      <w:gridCol w:w="2549"/>
      <w:gridCol w:w="2550"/>
    </w:tblGrid>
    <w:tr w:rsidR="009541B8" w:rsidRPr="00B42B68" w14:paraId="51D94B3C" w14:textId="77777777" w:rsidTr="00376251">
      <w:trPr>
        <w:jc w:val="center"/>
      </w:trPr>
      <w:tc>
        <w:tcPr>
          <w:tcW w:w="10195" w:type="dxa"/>
          <w:gridSpan w:val="4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14:paraId="253DE079" w14:textId="77777777" w:rsidR="009541B8" w:rsidRPr="00354B6B" w:rsidRDefault="009541B8" w:rsidP="009541B8">
          <w:pPr>
            <w:pStyle w:val="Header"/>
            <w:spacing w:before="60" w:after="60"/>
            <w:jc w:val="center"/>
            <w:rPr>
              <w:rFonts w:eastAsia="PMingLiU"/>
              <w:b/>
              <w:sz w:val="16"/>
              <w:szCs w:val="16"/>
            </w:rPr>
          </w:pPr>
          <w:r w:rsidRPr="00354B6B">
            <w:rPr>
              <w:rFonts w:eastAsia="PMingLiU"/>
              <w:b/>
              <w:sz w:val="16"/>
              <w:szCs w:val="16"/>
            </w:rPr>
            <w:t>Electron</w:t>
          </w:r>
          <w:r>
            <w:rPr>
              <w:rFonts w:eastAsia="PMingLiU"/>
              <w:b/>
              <w:sz w:val="16"/>
              <w:szCs w:val="16"/>
            </w:rPr>
            <w:t>-</w:t>
          </w:r>
          <w:r w:rsidRPr="00354B6B">
            <w:rPr>
              <w:rFonts w:eastAsia="PMingLiU"/>
              <w:b/>
              <w:sz w:val="16"/>
              <w:szCs w:val="16"/>
            </w:rPr>
            <w:t>Ion Collider, Brookhaven National Laboratory</w:t>
          </w:r>
        </w:p>
      </w:tc>
    </w:tr>
    <w:tr w:rsidR="009541B8" w:rsidRPr="00445DA5" w14:paraId="735FFE8A" w14:textId="77777777" w:rsidTr="00376251">
      <w:trPr>
        <w:jc w:val="center"/>
      </w:trPr>
      <w:tc>
        <w:tcPr>
          <w:tcW w:w="2548" w:type="dxa"/>
          <w:tcBorders>
            <w:bottom w:val="single" w:sz="4" w:space="0" w:color="000000" w:themeColor="text1"/>
          </w:tcBorders>
          <w:shd w:val="clear" w:color="auto" w:fill="auto"/>
        </w:tcPr>
        <w:p w14:paraId="18282F5D" w14:textId="2E1218D6" w:rsidR="009541B8" w:rsidRPr="00D742FB" w:rsidRDefault="009541B8" w:rsidP="009541B8">
          <w:pPr>
            <w:pStyle w:val="Header"/>
            <w:spacing w:before="40" w:after="12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Doc No.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 </w:t>
          </w:r>
          <w:r w:rsidR="003A577A">
            <w:rPr>
              <w:sz w:val="16"/>
              <w:szCs w:val="16"/>
            </w:rPr>
            <w:t>XX-YY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58ADD235" w14:textId="04644486" w:rsidR="009541B8" w:rsidRPr="00D742FB" w:rsidRDefault="009541B8" w:rsidP="009541B8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Author: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3A577A">
            <w:rPr>
              <w:sz w:val="16"/>
              <w:szCs w:val="16"/>
            </w:rPr>
            <w:t>P. Berrutti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1F6629C7" w14:textId="2896E016" w:rsidR="009541B8" w:rsidRPr="00D742FB" w:rsidRDefault="009541B8" w:rsidP="009541B8">
          <w:pPr>
            <w:pStyle w:val="Header"/>
            <w:spacing w:before="40"/>
            <w:rPr>
              <w:rFonts w:eastAsia="PMingLiU"/>
              <w:b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 xml:space="preserve">Effective Date: </w:t>
          </w:r>
          <w:r w:rsidR="003A577A">
            <w:rPr>
              <w:sz w:val="16"/>
              <w:szCs w:val="16"/>
            </w:rPr>
            <w:t>TBD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2D5D67B3" w14:textId="625C81B2" w:rsidR="009541B8" w:rsidRPr="00D742FB" w:rsidRDefault="009541B8" w:rsidP="009541B8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Review Frequency: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3A577A">
            <w:rPr>
              <w:sz w:val="16"/>
              <w:szCs w:val="16"/>
            </w:rPr>
            <w:t>As Needed</w:t>
          </w:r>
        </w:p>
      </w:tc>
    </w:tr>
    <w:tr w:rsidR="009541B8" w:rsidRPr="00656D56" w14:paraId="62EB3E66" w14:textId="77777777" w:rsidTr="00376251">
      <w:trPr>
        <w:trHeight w:val="400"/>
        <w:jc w:val="center"/>
      </w:trPr>
      <w:tc>
        <w:tcPr>
          <w:tcW w:w="7645" w:type="dxa"/>
          <w:gridSpan w:val="3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44B4DD08" w14:textId="5F7874E9" w:rsidR="009541B8" w:rsidRPr="00354B6B" w:rsidRDefault="009541B8" w:rsidP="009541B8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MS Mincho"/>
              <w:sz w:val="16"/>
              <w:szCs w:val="16"/>
              <w:lang w:eastAsia="ja-JP"/>
            </w:rPr>
            <w:t>Plan</w:t>
          </w:r>
          <w:r w:rsidRPr="00D742FB">
            <w:rPr>
              <w:rFonts w:eastAsia="MS Mincho"/>
              <w:sz w:val="16"/>
              <w:szCs w:val="16"/>
              <w:lang w:eastAsia="ja-JP"/>
            </w:rPr>
            <w:t>:</w:t>
          </w:r>
          <w:r w:rsidRPr="00D742FB">
            <w:rPr>
              <w:rFonts w:eastAsia="MS Mincho"/>
              <w:b w:val="0"/>
              <w:sz w:val="16"/>
              <w:szCs w:val="16"/>
              <w:lang w:eastAsia="ja-JP"/>
            </w:rPr>
            <w:t xml:space="preserve">  </w:t>
          </w:r>
          <w:r w:rsidR="003A577A">
            <w:rPr>
              <w:rFonts w:eastAsia="MS Mincho"/>
              <w:b w:val="0"/>
              <w:sz w:val="16"/>
              <w:szCs w:val="16"/>
              <w:lang w:eastAsia="ja-JP"/>
            </w:rPr>
            <w:t>Acceptance Criteria for IKC Deliverables</w:t>
          </w:r>
        </w:p>
      </w:tc>
      <w:tc>
        <w:tcPr>
          <w:tcW w:w="2550" w:type="dxa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69906122" w14:textId="01A07089" w:rsidR="009541B8" w:rsidRPr="00354B6B" w:rsidRDefault="009541B8" w:rsidP="009541B8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PMingLiU"/>
              <w:bCs/>
              <w:sz w:val="16"/>
              <w:szCs w:val="16"/>
            </w:rPr>
            <w:t>Revi</w:t>
          </w:r>
          <w:r w:rsidRPr="00D742FB">
            <w:rPr>
              <w:rFonts w:eastAsia="PMingLiU"/>
              <w:bCs/>
              <w:sz w:val="16"/>
              <w:szCs w:val="16"/>
            </w:rPr>
            <w:t xml:space="preserve">sion: </w:t>
          </w:r>
          <w:r w:rsidR="00147EC4">
            <w:rPr>
              <w:rFonts w:eastAsia="PMingLiU"/>
              <w:b w:val="0"/>
              <w:sz w:val="16"/>
              <w:szCs w:val="16"/>
            </w:rPr>
            <w:t>0</w:t>
          </w:r>
          <w:r w:rsidR="003A577A">
            <w:rPr>
              <w:rFonts w:eastAsia="PMingLiU"/>
              <w:b w:val="0"/>
              <w:sz w:val="16"/>
              <w:szCs w:val="16"/>
            </w:rPr>
            <w:t>1</w:t>
          </w:r>
        </w:p>
      </w:tc>
    </w:tr>
  </w:tbl>
  <w:p w14:paraId="70CB0375" w14:textId="77777777" w:rsidR="00C52ACA" w:rsidRDefault="00C52ACA" w:rsidP="0014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1B9"/>
    <w:multiLevelType w:val="hybridMultilevel"/>
    <w:tmpl w:val="6578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3D6C"/>
    <w:multiLevelType w:val="hybridMultilevel"/>
    <w:tmpl w:val="2BB2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2B0"/>
    <w:multiLevelType w:val="multilevel"/>
    <w:tmpl w:val="5E7A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8B1353"/>
    <w:multiLevelType w:val="hybridMultilevel"/>
    <w:tmpl w:val="B4606932"/>
    <w:lvl w:ilvl="0" w:tplc="0C1E49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744D7E6">
      <w:start w:val="1"/>
      <w:numFmt w:val="bullet"/>
      <w:pStyle w:val="Bulleted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4B5F"/>
    <w:multiLevelType w:val="multilevel"/>
    <w:tmpl w:val="B15CCD8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AC7DBE"/>
    <w:multiLevelType w:val="multilevel"/>
    <w:tmpl w:val="D97AA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631005">
    <w:abstractNumId w:val="5"/>
  </w:num>
  <w:num w:numId="2" w16cid:durableId="1004279927">
    <w:abstractNumId w:val="4"/>
  </w:num>
  <w:num w:numId="3" w16cid:durableId="1886285866">
    <w:abstractNumId w:val="3"/>
  </w:num>
  <w:num w:numId="4" w16cid:durableId="455875021">
    <w:abstractNumId w:val="2"/>
  </w:num>
  <w:num w:numId="5" w16cid:durableId="207450663">
    <w:abstractNumId w:val="0"/>
  </w:num>
  <w:num w:numId="6" w16cid:durableId="16748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84"/>
    <w:rsid w:val="0000220F"/>
    <w:rsid w:val="0004217C"/>
    <w:rsid w:val="00042469"/>
    <w:rsid w:val="0005305E"/>
    <w:rsid w:val="00076EC7"/>
    <w:rsid w:val="00090C6A"/>
    <w:rsid w:val="000D1FFF"/>
    <w:rsid w:val="0011005B"/>
    <w:rsid w:val="00147EC4"/>
    <w:rsid w:val="00194B3E"/>
    <w:rsid w:val="001A3AC8"/>
    <w:rsid w:val="001B6492"/>
    <w:rsid w:val="001D0E25"/>
    <w:rsid w:val="002023DC"/>
    <w:rsid w:val="00205553"/>
    <w:rsid w:val="00207043"/>
    <w:rsid w:val="00221B65"/>
    <w:rsid w:val="002370B2"/>
    <w:rsid w:val="00257AFD"/>
    <w:rsid w:val="00262A92"/>
    <w:rsid w:val="00272261"/>
    <w:rsid w:val="00294DCD"/>
    <w:rsid w:val="002A4EBA"/>
    <w:rsid w:val="002B7AEC"/>
    <w:rsid w:val="002C0AAA"/>
    <w:rsid w:val="003260AE"/>
    <w:rsid w:val="00332F35"/>
    <w:rsid w:val="00347CE6"/>
    <w:rsid w:val="00354B6B"/>
    <w:rsid w:val="00381912"/>
    <w:rsid w:val="00382E38"/>
    <w:rsid w:val="00392F52"/>
    <w:rsid w:val="003A2E9E"/>
    <w:rsid w:val="003A577A"/>
    <w:rsid w:val="003B3E46"/>
    <w:rsid w:val="003B5F19"/>
    <w:rsid w:val="003B75D8"/>
    <w:rsid w:val="003D65AB"/>
    <w:rsid w:val="003F7AD4"/>
    <w:rsid w:val="004024B4"/>
    <w:rsid w:val="00405920"/>
    <w:rsid w:val="00440058"/>
    <w:rsid w:val="00451957"/>
    <w:rsid w:val="004643DE"/>
    <w:rsid w:val="0047263A"/>
    <w:rsid w:val="004830B6"/>
    <w:rsid w:val="004B064C"/>
    <w:rsid w:val="004B3248"/>
    <w:rsid w:val="004B4112"/>
    <w:rsid w:val="004B51CE"/>
    <w:rsid w:val="004B694D"/>
    <w:rsid w:val="004C630A"/>
    <w:rsid w:val="004C79B7"/>
    <w:rsid w:val="004D5BE3"/>
    <w:rsid w:val="005229F2"/>
    <w:rsid w:val="0052359A"/>
    <w:rsid w:val="005276F9"/>
    <w:rsid w:val="0055176B"/>
    <w:rsid w:val="0056040C"/>
    <w:rsid w:val="005614D2"/>
    <w:rsid w:val="005765D4"/>
    <w:rsid w:val="005A39F9"/>
    <w:rsid w:val="005B62C4"/>
    <w:rsid w:val="00613F03"/>
    <w:rsid w:val="00620EDE"/>
    <w:rsid w:val="00655D7E"/>
    <w:rsid w:val="006705AB"/>
    <w:rsid w:val="006811BF"/>
    <w:rsid w:val="006878A5"/>
    <w:rsid w:val="006B3E8B"/>
    <w:rsid w:val="006C55C2"/>
    <w:rsid w:val="006F3C96"/>
    <w:rsid w:val="00740E15"/>
    <w:rsid w:val="00750553"/>
    <w:rsid w:val="007600E4"/>
    <w:rsid w:val="00793322"/>
    <w:rsid w:val="007A15D4"/>
    <w:rsid w:val="008121CC"/>
    <w:rsid w:val="0081628F"/>
    <w:rsid w:val="00852466"/>
    <w:rsid w:val="008732DF"/>
    <w:rsid w:val="00892CEB"/>
    <w:rsid w:val="00895650"/>
    <w:rsid w:val="008A04B6"/>
    <w:rsid w:val="008A06F3"/>
    <w:rsid w:val="008B152E"/>
    <w:rsid w:val="008C2CF9"/>
    <w:rsid w:val="00902555"/>
    <w:rsid w:val="009541B8"/>
    <w:rsid w:val="0096329A"/>
    <w:rsid w:val="00984477"/>
    <w:rsid w:val="009B32A9"/>
    <w:rsid w:val="009C4C2C"/>
    <w:rsid w:val="009E6740"/>
    <w:rsid w:val="00A22225"/>
    <w:rsid w:val="00A27B84"/>
    <w:rsid w:val="00A61464"/>
    <w:rsid w:val="00A816DD"/>
    <w:rsid w:val="00A93EEC"/>
    <w:rsid w:val="00AA27DC"/>
    <w:rsid w:val="00AC4DE6"/>
    <w:rsid w:val="00AF5944"/>
    <w:rsid w:val="00B02FED"/>
    <w:rsid w:val="00B12B41"/>
    <w:rsid w:val="00B220EE"/>
    <w:rsid w:val="00B2516F"/>
    <w:rsid w:val="00B40943"/>
    <w:rsid w:val="00B558AC"/>
    <w:rsid w:val="00B658E0"/>
    <w:rsid w:val="00BA2016"/>
    <w:rsid w:val="00BC68D7"/>
    <w:rsid w:val="00C16F1D"/>
    <w:rsid w:val="00C36E7C"/>
    <w:rsid w:val="00C52ACA"/>
    <w:rsid w:val="00C72082"/>
    <w:rsid w:val="00CC5892"/>
    <w:rsid w:val="00D13C54"/>
    <w:rsid w:val="00D3313F"/>
    <w:rsid w:val="00D37229"/>
    <w:rsid w:val="00D71CB6"/>
    <w:rsid w:val="00D742FB"/>
    <w:rsid w:val="00D86835"/>
    <w:rsid w:val="00DD4ECC"/>
    <w:rsid w:val="00DE2777"/>
    <w:rsid w:val="00E026DE"/>
    <w:rsid w:val="00E04045"/>
    <w:rsid w:val="00E0596F"/>
    <w:rsid w:val="00E308D1"/>
    <w:rsid w:val="00E427E2"/>
    <w:rsid w:val="00E63E35"/>
    <w:rsid w:val="00E70B02"/>
    <w:rsid w:val="00EB4AC3"/>
    <w:rsid w:val="00EB4DA5"/>
    <w:rsid w:val="00EC0693"/>
    <w:rsid w:val="00F02A9D"/>
    <w:rsid w:val="00F0360B"/>
    <w:rsid w:val="00F112B7"/>
    <w:rsid w:val="00F4330B"/>
    <w:rsid w:val="00F80705"/>
    <w:rsid w:val="00FC5D33"/>
    <w:rsid w:val="00FD624D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B0A4"/>
  <w15:chartTrackingRefBased/>
  <w15:docId w15:val="{EF82BAA4-AD4B-46F7-BB59-48BE277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C36E7C"/>
    <w:pPr>
      <w:spacing w:line="288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aliases w:val="MAIN SECTION HEADING"/>
    <w:basedOn w:val="ChapterTitleCenter"/>
    <w:next w:val="Normal"/>
    <w:link w:val="Heading1Char"/>
    <w:uiPriority w:val="9"/>
    <w:qFormat/>
    <w:rsid w:val="002A4EBA"/>
    <w:pPr>
      <w:numPr>
        <w:numId w:val="2"/>
      </w:numPr>
      <w:jc w:val="left"/>
      <w:outlineLvl w:val="0"/>
    </w:pPr>
    <w:rPr>
      <w:caps/>
      <w:sz w:val="28"/>
    </w:rPr>
  </w:style>
  <w:style w:type="paragraph" w:styleId="Heading2">
    <w:name w:val="heading 2"/>
    <w:aliases w:val="Subsection Heading"/>
    <w:basedOn w:val="Heading1"/>
    <w:next w:val="Normal"/>
    <w:link w:val="Heading2Char"/>
    <w:uiPriority w:val="9"/>
    <w:unhideWhenUsed/>
    <w:qFormat/>
    <w:rsid w:val="00CC5892"/>
    <w:pPr>
      <w:numPr>
        <w:ilvl w:val="1"/>
      </w:numPr>
      <w:ind w:left="540" w:hanging="540"/>
      <w:outlineLvl w:val="1"/>
    </w:pPr>
    <w:rPr>
      <w:caps w:val="0"/>
    </w:rPr>
  </w:style>
  <w:style w:type="paragraph" w:styleId="Heading3">
    <w:name w:val="heading 3"/>
    <w:aliases w:val="Sub-Subsection Heading"/>
    <w:basedOn w:val="Heading1"/>
    <w:next w:val="Normal"/>
    <w:link w:val="Heading3Char"/>
    <w:uiPriority w:val="9"/>
    <w:unhideWhenUsed/>
    <w:qFormat/>
    <w:rsid w:val="00CC5892"/>
    <w:pPr>
      <w:numPr>
        <w:ilvl w:val="2"/>
      </w:numPr>
      <w:ind w:left="630" w:hanging="630"/>
      <w:outlineLvl w:val="2"/>
    </w:pPr>
    <w:rPr>
      <w:b w:val="0"/>
      <w:caps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SECTION HEADING Char"/>
    <w:link w:val="Heading1"/>
    <w:uiPriority w:val="9"/>
    <w:rsid w:val="002A4EBA"/>
    <w:rPr>
      <w:rFonts w:ascii="Times New Roman" w:hAnsi="Times New Roman"/>
      <w:b/>
      <w:iCs/>
      <w:caps/>
      <w:sz w:val="28"/>
      <w:szCs w:val="22"/>
    </w:rPr>
  </w:style>
  <w:style w:type="character" w:customStyle="1" w:styleId="Heading2Char">
    <w:name w:val="Heading 2 Char"/>
    <w:aliases w:val="Subsection Heading Char"/>
    <w:link w:val="Heading2"/>
    <w:uiPriority w:val="9"/>
    <w:rsid w:val="00CC5892"/>
    <w:rPr>
      <w:rFonts w:ascii="Times New Roman" w:hAnsi="Times New Roman"/>
      <w:b/>
      <w:iCs/>
      <w:sz w:val="28"/>
      <w:szCs w:val="22"/>
    </w:rPr>
  </w:style>
  <w:style w:type="character" w:customStyle="1" w:styleId="Heading3Char">
    <w:name w:val="Heading 3 Char"/>
    <w:aliases w:val="Sub-Subsection Heading Char"/>
    <w:link w:val="Heading3"/>
    <w:uiPriority w:val="9"/>
    <w:rsid w:val="00CC5892"/>
    <w:rPr>
      <w:rFonts w:ascii="Times New Roman" w:hAnsi="Times New Roman"/>
      <w:iCs/>
      <w:sz w:val="24"/>
      <w:szCs w:val="22"/>
    </w:rPr>
  </w:style>
  <w:style w:type="paragraph" w:customStyle="1" w:styleId="CoverpageTitle">
    <w:name w:val="Coverpage Title"/>
    <w:basedOn w:val="Normal"/>
    <w:qFormat/>
    <w:rsid w:val="00FC5D33"/>
    <w:pPr>
      <w:spacing w:before="120"/>
      <w:jc w:val="center"/>
    </w:pPr>
    <w:rPr>
      <w:rFonts w:eastAsia="Times"/>
      <w:b/>
      <w:noProof/>
      <w:sz w:val="40"/>
      <w:szCs w:val="20"/>
    </w:rPr>
  </w:style>
  <w:style w:type="paragraph" w:customStyle="1" w:styleId="CoverPageDate">
    <w:name w:val="Cover Page Date"/>
    <w:basedOn w:val="CoverpageTitle"/>
    <w:rsid w:val="00FC5D33"/>
    <w:pPr>
      <w:spacing w:before="0"/>
    </w:pPr>
    <w:rPr>
      <w:sz w:val="32"/>
    </w:rPr>
  </w:style>
  <w:style w:type="paragraph" w:customStyle="1" w:styleId="ChapterTitleLeft">
    <w:name w:val="Chapter Title + Left"/>
    <w:basedOn w:val="Normal"/>
    <w:qFormat/>
    <w:rsid w:val="00FC5D33"/>
    <w:rPr>
      <w:b/>
      <w:caps/>
      <w:sz w:val="32"/>
      <w:szCs w:val="32"/>
    </w:rPr>
  </w:style>
  <w:style w:type="paragraph" w:customStyle="1" w:styleId="ChapterTitleCenter">
    <w:name w:val="Chapter Title + Center"/>
    <w:basedOn w:val="TableCaptionLeft"/>
    <w:qFormat/>
    <w:rsid w:val="00BA2016"/>
    <w:pPr>
      <w:jc w:val="center"/>
    </w:pPr>
    <w:rPr>
      <w:b/>
      <w:sz w:val="22"/>
      <w:szCs w:val="22"/>
    </w:rPr>
  </w:style>
  <w:style w:type="table" w:styleId="TableGrid">
    <w:name w:val="Table Grid"/>
    <w:basedOn w:val="TableNormal"/>
    <w:uiPriority w:val="59"/>
    <w:rsid w:val="00F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le Caption +Center"/>
    <w:basedOn w:val="Normal"/>
    <w:next w:val="Normal"/>
    <w:uiPriority w:val="35"/>
    <w:unhideWhenUsed/>
    <w:qFormat/>
    <w:rsid w:val="006B3E8B"/>
    <w:pPr>
      <w:keepNext/>
      <w:jc w:val="center"/>
    </w:pPr>
    <w:rPr>
      <w:iCs/>
      <w:sz w:val="18"/>
      <w:szCs w:val="18"/>
    </w:rPr>
  </w:style>
  <w:style w:type="paragraph" w:customStyle="1" w:styleId="FigureCaptionLeft">
    <w:name w:val="Figure Caption+Left"/>
    <w:basedOn w:val="Caption"/>
    <w:qFormat/>
    <w:rsid w:val="00D37229"/>
    <w:pPr>
      <w:jc w:val="left"/>
    </w:pPr>
  </w:style>
  <w:style w:type="paragraph" w:customStyle="1" w:styleId="FigureCaptionCenter">
    <w:name w:val="Figure Caption + Center"/>
    <w:basedOn w:val="FigureCaptionLeft"/>
    <w:qFormat/>
    <w:rsid w:val="00D37229"/>
    <w:pPr>
      <w:jc w:val="center"/>
    </w:pPr>
  </w:style>
  <w:style w:type="paragraph" w:customStyle="1" w:styleId="TableCaptionLeft">
    <w:name w:val="Table Caption+ Left"/>
    <w:basedOn w:val="Caption"/>
    <w:qFormat/>
    <w:rsid w:val="00D37229"/>
    <w:pPr>
      <w:jc w:val="left"/>
    </w:pPr>
  </w:style>
  <w:style w:type="paragraph" w:customStyle="1" w:styleId="BulletedList">
    <w:name w:val="Bulleted List"/>
    <w:basedOn w:val="FigureCaptionLeft"/>
    <w:qFormat/>
    <w:rsid w:val="003B75D8"/>
    <w:pPr>
      <w:numPr>
        <w:numId w:val="3"/>
      </w:numPr>
      <w:spacing w:after="40"/>
    </w:pPr>
    <w:rPr>
      <w:sz w:val="22"/>
    </w:rPr>
  </w:style>
  <w:style w:type="paragraph" w:styleId="Header">
    <w:name w:val="header"/>
    <w:basedOn w:val="Normal"/>
    <w:link w:val="HeaderChar"/>
    <w:unhideWhenUsed/>
    <w:rsid w:val="00D7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D742FB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7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FB"/>
    <w:rPr>
      <w:rFonts w:ascii="Times New Roman" w:hAnsi="Times New Roman"/>
      <w:sz w:val="22"/>
      <w:szCs w:val="22"/>
    </w:rPr>
  </w:style>
  <w:style w:type="paragraph" w:customStyle="1" w:styleId="PublicationInfoText">
    <w:name w:val="Publication Info Text"/>
    <w:basedOn w:val="Normal"/>
    <w:qFormat/>
    <w:rsid w:val="003A2E9E"/>
    <w:pPr>
      <w:jc w:val="center"/>
    </w:pPr>
    <w:rPr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3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3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835"/>
    <w:pPr>
      <w:ind w:left="720"/>
      <w:contextualSpacing/>
    </w:pPr>
  </w:style>
  <w:style w:type="paragraph" w:customStyle="1" w:styleId="BulletedListLevel2">
    <w:name w:val="Bulleted List Level 2"/>
    <w:basedOn w:val="BulletedList"/>
    <w:qFormat/>
    <w:rsid w:val="003B75D8"/>
    <w:pPr>
      <w:numPr>
        <w:ilvl w:val="1"/>
      </w:numPr>
      <w:ind w:left="1080"/>
    </w:pPr>
  </w:style>
  <w:style w:type="paragraph" w:styleId="TOCHeading">
    <w:name w:val="TOC Heading"/>
    <w:basedOn w:val="Heading1"/>
    <w:next w:val="Normal"/>
    <w:uiPriority w:val="39"/>
    <w:unhideWhenUsed/>
    <w:qFormat/>
    <w:rsid w:val="00AC4DE6"/>
    <w:pPr>
      <w:keepLines/>
      <w:numPr>
        <w:numId w:val="0"/>
      </w:numPr>
      <w:spacing w:before="240" w:line="259" w:lineRule="auto"/>
      <w:jc w:val="center"/>
      <w:outlineLvl w:val="9"/>
    </w:pPr>
    <w:rPr>
      <w:rFonts w:eastAsiaTheme="majorEastAsia"/>
      <w:iCs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7C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C4DE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6878A5"/>
    <w:rPr>
      <w:rFonts w:ascii="Times New Roman" w:hAnsi="Times New Roman"/>
      <w:color w:val="0563C1" w:themeColor="hyperlink"/>
      <w:sz w:val="22"/>
      <w:u w:val="single"/>
    </w:rPr>
  </w:style>
  <w:style w:type="character" w:styleId="SubtleReference">
    <w:name w:val="Subtle Reference"/>
    <w:basedOn w:val="DefaultParagraphFont"/>
    <w:uiPriority w:val="31"/>
    <w:qFormat/>
    <w:rsid w:val="00655D7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655D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7E"/>
    <w:rPr>
      <w:rFonts w:ascii="Times New Roman" w:hAnsi="Times New Roman"/>
      <w:i/>
      <w:iCs/>
      <w:color w:val="4472C4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655D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D7E"/>
    <w:rPr>
      <w:rFonts w:ascii="Times New Roman" w:hAnsi="Times New Roman"/>
      <w:i/>
      <w:iCs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B51CE"/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customStyle="1" w:styleId="UnnumberedSection">
    <w:name w:val="Unnumbered Section"/>
    <w:basedOn w:val="Normal"/>
    <w:qFormat/>
    <w:rsid w:val="005614D2"/>
    <w:rPr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765D4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rsid w:val="00E3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32DF"/>
    <w:rPr>
      <w:b/>
      <w:bCs/>
    </w:rPr>
  </w:style>
  <w:style w:type="paragraph" w:customStyle="1" w:styleId="TableHeader">
    <w:name w:val="Table Header"/>
    <w:basedOn w:val="Normal"/>
    <w:qFormat/>
    <w:rsid w:val="001D0E25"/>
    <w:pPr>
      <w:keepNext/>
    </w:pPr>
    <w:rPr>
      <w:rFonts w:eastAsia="Times New Roman" w:cs="Calibri"/>
      <w:b/>
      <w:bCs/>
      <w:color w:val="000000"/>
      <w:sz w:val="20"/>
      <w:szCs w:val="20"/>
    </w:rPr>
  </w:style>
  <w:style w:type="paragraph" w:customStyle="1" w:styleId="TableEntry">
    <w:name w:val="Table Entry"/>
    <w:basedOn w:val="TableHeader"/>
    <w:qFormat/>
    <w:rsid w:val="001D0E25"/>
    <w:pPr>
      <w:keepNext w:val="0"/>
    </w:pPr>
    <w:rPr>
      <w:b w:val="0"/>
      <w:bCs w:val="0"/>
      <w:iCs/>
    </w:rPr>
  </w:style>
  <w:style w:type="table" w:styleId="PlainTable1">
    <w:name w:val="Plain Table 1"/>
    <w:basedOn w:val="TableNormal"/>
    <w:uiPriority w:val="41"/>
    <w:rsid w:val="001D0E2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lkington\Documents\Custom%20Office%20Templates\eRHIC_Plan_Template_Re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7EFD774FE3468B412E2C96AE7D6E" ma:contentTypeVersion="3" ma:contentTypeDescription="Create a new document." ma:contentTypeScope="" ma:versionID="6522047068a0aefecb879c4ad3ebc5b1">
  <xsd:schema xmlns:xsd="http://www.w3.org/2001/XMLSchema" xmlns:xs="http://www.w3.org/2001/XMLSchema" xmlns:p="http://schemas.microsoft.com/office/2006/metadata/properties" xmlns:ns2="625b36ff-a6a4-4a69-9f3a-57e7e3d0de0f" targetNamespace="http://schemas.microsoft.com/office/2006/metadata/properties" ma:root="true" ma:fieldsID="8a7bd53db090b796adfbb67db75e66cb" ns2:_="">
    <xsd:import namespace="625b36ff-a6a4-4a69-9f3a-57e7e3d0d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6ff-a6a4-4a69-9f3a-57e7e3d0d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41ABB-0C9A-49EF-A10F-52CFD7258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B3D66-53DF-4F87-93B0-EBE71247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b36ff-a6a4-4a69-9f3a-57e7e3d0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40E4D-A3D4-4064-B7E2-F7B60373E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58954-AC0F-492B-BBC0-35E7EAF62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eRHIC_Plan_Template_Rev01</Template>
  <TotalTime>113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Alyssa</dc:creator>
  <cp:keywords/>
  <dc:description/>
  <cp:lastModifiedBy>Berrutti, Paolo</cp:lastModifiedBy>
  <cp:revision>49</cp:revision>
  <cp:lastPrinted>2020-08-24T20:17:00Z</cp:lastPrinted>
  <dcterms:created xsi:type="dcterms:W3CDTF">2020-08-24T20:09:00Z</dcterms:created>
  <dcterms:modified xsi:type="dcterms:W3CDTF">2024-04-16T14:47:00Z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0x0101008A5D7EFD774FE3468B412E2C96AE7D6E</vt:lpwstr>
  </property>
</Properties>
</file>