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E774" w14:textId="1E68B650" w:rsidR="420D59CA" w:rsidRPr="00FA5BF9" w:rsidRDefault="159C04BB" w:rsidP="3984B38D">
      <w:pPr>
        <w:tabs>
          <w:tab w:val="left" w:pos="720"/>
          <w:tab w:val="left" w:pos="1080"/>
        </w:tabs>
        <w:rPr>
          <w:rFonts w:ascii="Arial" w:eastAsia="Arial" w:hAnsi="Arial" w:cs="Arial"/>
          <w:color w:val="000000" w:themeColor="text1"/>
        </w:rPr>
      </w:pPr>
      <w:r w:rsidRPr="00FA5BF9">
        <w:rPr>
          <w:rFonts w:ascii="Arial" w:eastAsia="Arial" w:hAnsi="Arial" w:cs="Arial"/>
        </w:rPr>
        <w:t xml:space="preserve">22. </w:t>
      </w:r>
      <w:r w:rsidRPr="00FA5BF9">
        <w:rPr>
          <w:rFonts w:ascii="Arial" w:eastAsia="Arial" w:hAnsi="Arial" w:cs="Arial"/>
          <w:u w:val="single"/>
        </w:rPr>
        <w:t>Detail Attachments</w:t>
      </w:r>
    </w:p>
    <w:p w14:paraId="1CA8DCDA" w14:textId="30D317B8" w:rsidR="6E432047" w:rsidRPr="00FA5BF9" w:rsidRDefault="6E432047" w:rsidP="3984B38D">
      <w:pPr>
        <w:tabs>
          <w:tab w:val="left" w:pos="720"/>
          <w:tab w:val="left" w:pos="1080"/>
        </w:tabs>
        <w:rPr>
          <w:rFonts w:ascii="Arial" w:eastAsia="Arial" w:hAnsi="Arial" w:cs="Arial"/>
          <w:color w:val="000000" w:themeColor="text1"/>
        </w:rPr>
      </w:pPr>
    </w:p>
    <w:p w14:paraId="664F6283" w14:textId="5E32076D" w:rsidR="420D59CA" w:rsidRPr="00FA5BF9" w:rsidRDefault="420D59CA" w:rsidP="3984B38D">
      <w:pPr>
        <w:pStyle w:val="ListParagraph"/>
        <w:numPr>
          <w:ilvl w:val="0"/>
          <w:numId w:val="12"/>
        </w:numPr>
        <w:ind w:hanging="360"/>
        <w:rPr>
          <w:rFonts w:ascii="Arial" w:eastAsia="Arial" w:hAnsi="Arial" w:cs="Arial"/>
          <w:color w:val="000000" w:themeColor="text1"/>
          <w:sz w:val="20"/>
          <w:szCs w:val="20"/>
        </w:rPr>
      </w:pPr>
      <w:r w:rsidRPr="00FA5BF9">
        <w:rPr>
          <w:rFonts w:ascii="Arial" w:eastAsia="Arial" w:hAnsi="Arial" w:cs="Arial"/>
          <w:color w:val="000000" w:themeColor="text1"/>
          <w:sz w:val="20"/>
          <w:szCs w:val="20"/>
          <w:u w:val="single"/>
        </w:rPr>
        <w:t>Purpose</w:t>
      </w:r>
    </w:p>
    <w:p w14:paraId="0819D936" w14:textId="28449A2F" w:rsidR="6E432047" w:rsidRPr="00FA5BF9" w:rsidRDefault="6E432047" w:rsidP="3984B38D">
      <w:pPr>
        <w:tabs>
          <w:tab w:val="left" w:pos="1575"/>
        </w:tabs>
        <w:rPr>
          <w:rFonts w:ascii="Arial" w:eastAsia="Arial" w:hAnsi="Arial" w:cs="Arial"/>
          <w:color w:val="000000" w:themeColor="text1"/>
        </w:rPr>
      </w:pPr>
    </w:p>
    <w:p w14:paraId="1C6B37E0" w14:textId="1AFE9346" w:rsidR="420D59CA" w:rsidRPr="00FA5BF9" w:rsidRDefault="420D59CA"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rPr>
        <w:t xml:space="preserve">The purpose of this activity is to provide workforce, materials, and equipment to support the operation of the experimental research program of the RHIC Collider-Accelerator complex.  Experimental support funding is provided for maintenance, </w:t>
      </w:r>
      <w:r w:rsidR="00930A33" w:rsidRPr="00FA5BF9">
        <w:rPr>
          <w:rFonts w:ascii="Arial" w:eastAsia="Arial" w:hAnsi="Arial" w:cs="Arial"/>
          <w:color w:val="000000" w:themeColor="text1"/>
        </w:rPr>
        <w:t>operation,</w:t>
      </w:r>
      <w:r w:rsidRPr="00FA5BF9">
        <w:rPr>
          <w:rFonts w:ascii="Arial" w:eastAsia="Arial" w:hAnsi="Arial" w:cs="Arial"/>
          <w:color w:val="000000" w:themeColor="text1"/>
        </w:rPr>
        <w:t xml:space="preserve"> and continuous upgrade of the detectors as well as ongoing maintenance and upgrade of the detector facility infrastructure.  This includes the operation and maintenance of the experimental areas, the safe and efficient operation of the STAR detector at RHIC, as well as the computing resources provided by the </w:t>
      </w:r>
      <w:r w:rsidR="75873BDB" w:rsidRPr="00FA5BF9">
        <w:rPr>
          <w:rFonts w:ascii="Arial" w:eastAsia="Arial" w:hAnsi="Arial" w:cs="Arial"/>
          <w:color w:val="000000" w:themeColor="text1"/>
        </w:rPr>
        <w:t xml:space="preserve">Scientific Data and Computing Center (SDCC) </w:t>
      </w:r>
      <w:r w:rsidRPr="00FA5BF9">
        <w:rPr>
          <w:rFonts w:ascii="Arial" w:eastAsia="Arial" w:hAnsi="Arial" w:cs="Arial"/>
          <w:color w:val="000000" w:themeColor="text1"/>
        </w:rPr>
        <w:t>for the archiving and processing of data from the PHENIX</w:t>
      </w:r>
      <w:r w:rsidR="271A9760" w:rsidRPr="00FA5BF9">
        <w:rPr>
          <w:rFonts w:ascii="Arial" w:eastAsia="Arial" w:hAnsi="Arial" w:cs="Arial"/>
          <w:color w:val="000000" w:themeColor="text1"/>
        </w:rPr>
        <w:t xml:space="preserve">, </w:t>
      </w:r>
      <w:proofErr w:type="spellStart"/>
      <w:r w:rsidR="271A9760" w:rsidRPr="00FA5BF9">
        <w:rPr>
          <w:rFonts w:ascii="Arial" w:eastAsia="Arial" w:hAnsi="Arial" w:cs="Arial"/>
          <w:color w:val="000000" w:themeColor="text1"/>
        </w:rPr>
        <w:t>sPHENIX</w:t>
      </w:r>
      <w:proofErr w:type="spellEnd"/>
      <w:r w:rsidR="271A9760" w:rsidRPr="00FA5BF9">
        <w:rPr>
          <w:rFonts w:ascii="Arial" w:eastAsia="Arial" w:hAnsi="Arial" w:cs="Arial"/>
          <w:color w:val="000000" w:themeColor="text1"/>
        </w:rPr>
        <w:t>,</w:t>
      </w:r>
      <w:r w:rsidRPr="00FA5BF9">
        <w:rPr>
          <w:rFonts w:ascii="Arial" w:eastAsia="Arial" w:hAnsi="Arial" w:cs="Arial"/>
          <w:color w:val="000000" w:themeColor="text1"/>
        </w:rPr>
        <w:t xml:space="preserve"> and STAR experiments. This proposal also incorporates </w:t>
      </w:r>
      <w:r w:rsidR="6950C641" w:rsidRPr="00FA5BF9">
        <w:rPr>
          <w:rFonts w:ascii="Arial" w:eastAsia="Arial" w:hAnsi="Arial" w:cs="Arial"/>
          <w:color w:val="000000" w:themeColor="text1"/>
        </w:rPr>
        <w:t>effort in support of polarimetry at RHIC and software and simulation for the future EIC.</w:t>
      </w:r>
      <w:r w:rsidRPr="00FA5BF9">
        <w:rPr>
          <w:rFonts w:ascii="Arial" w:eastAsia="Arial" w:hAnsi="Arial" w:cs="Arial"/>
          <w:color w:val="000000" w:themeColor="text1"/>
        </w:rPr>
        <w:t xml:space="preserve">  </w:t>
      </w:r>
    </w:p>
    <w:p w14:paraId="287F2C47" w14:textId="3E721F39" w:rsidR="6E432047" w:rsidRPr="00FA5BF9" w:rsidRDefault="6E432047" w:rsidP="3984B38D">
      <w:pPr>
        <w:tabs>
          <w:tab w:val="left" w:pos="720"/>
          <w:tab w:val="left" w:pos="1080"/>
        </w:tabs>
        <w:rPr>
          <w:rFonts w:ascii="Arial" w:eastAsia="Arial" w:hAnsi="Arial" w:cs="Arial"/>
          <w:color w:val="000000" w:themeColor="text1"/>
        </w:rPr>
      </w:pPr>
    </w:p>
    <w:p w14:paraId="4D8003E9" w14:textId="197534CE" w:rsidR="420D59CA" w:rsidRPr="00FA5BF9" w:rsidRDefault="420D59CA" w:rsidP="3984B38D">
      <w:pPr>
        <w:pStyle w:val="ListParagraph"/>
        <w:numPr>
          <w:ilvl w:val="0"/>
          <w:numId w:val="12"/>
        </w:numPr>
        <w:ind w:hanging="360"/>
        <w:rPr>
          <w:rFonts w:ascii="Arial" w:eastAsia="Arial" w:hAnsi="Arial" w:cs="Arial"/>
          <w:color w:val="000000" w:themeColor="text1"/>
          <w:sz w:val="20"/>
          <w:szCs w:val="20"/>
        </w:rPr>
      </w:pPr>
      <w:r w:rsidRPr="00FA5BF9">
        <w:rPr>
          <w:rFonts w:ascii="Arial" w:eastAsia="Arial" w:hAnsi="Arial" w:cs="Arial"/>
          <w:color w:val="000000" w:themeColor="text1"/>
          <w:sz w:val="20"/>
          <w:szCs w:val="20"/>
          <w:u w:val="single"/>
        </w:rPr>
        <w:t>Approach</w:t>
      </w:r>
    </w:p>
    <w:p w14:paraId="41C37CBD" w14:textId="3B33DFBC" w:rsidR="6E432047" w:rsidRPr="00FA5BF9" w:rsidRDefault="6E432047" w:rsidP="3984B38D">
      <w:pPr>
        <w:widowControl w:val="0"/>
        <w:tabs>
          <w:tab w:val="left" w:pos="720"/>
          <w:tab w:val="left" w:pos="1080"/>
        </w:tabs>
        <w:ind w:firstLine="720"/>
        <w:rPr>
          <w:rFonts w:ascii="Arial" w:eastAsia="Arial" w:hAnsi="Arial" w:cs="Arial"/>
          <w:color w:val="000000" w:themeColor="text1"/>
        </w:rPr>
      </w:pPr>
    </w:p>
    <w:p w14:paraId="4D262018" w14:textId="767C3B2E" w:rsidR="420D59CA" w:rsidRPr="00FA5BF9" w:rsidRDefault="134CA5A8" w:rsidP="3984B38D">
      <w:pPr>
        <w:rPr>
          <w:rFonts w:ascii="Arial" w:eastAsia="Arial" w:hAnsi="Arial" w:cs="Arial"/>
          <w:color w:val="000000" w:themeColor="text1"/>
        </w:rPr>
      </w:pPr>
      <w:r w:rsidRPr="00FA5BF9">
        <w:rPr>
          <w:rFonts w:ascii="Arial" w:eastAsia="Arial" w:hAnsi="Arial" w:cs="Arial"/>
          <w:color w:val="000000" w:themeColor="text1"/>
        </w:rPr>
        <w:t xml:space="preserve">Infrastructure support for the experimental areas (STAR,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and Polarized Jet) is provided by the Experimental Support and Facilities (ES&amp;F) Division of C-AD, while detector-specific operations groups are maintained in the Physics Department. The detector operations group works in close conjunction with the research staff of the experiments, providing scientific management and administration as well as the specialized technical support and maintenance required for the detector subsystems. (The research activity is described under KB0201021). Experimental support funding is provided for maintenance, operation and continuous upgrade of the detectors as well as ongoing maintenance and upgrade of the detector facility infrastructure.  </w:t>
      </w:r>
    </w:p>
    <w:p w14:paraId="46FC2C2D" w14:textId="4A240B85" w:rsidR="6E432047" w:rsidRPr="00FA5BF9" w:rsidRDefault="6E432047" w:rsidP="3984B38D">
      <w:pPr>
        <w:tabs>
          <w:tab w:val="left" w:pos="720"/>
          <w:tab w:val="left" w:pos="1080"/>
        </w:tabs>
        <w:rPr>
          <w:rFonts w:ascii="Arial" w:eastAsia="Arial" w:hAnsi="Arial" w:cs="Arial"/>
          <w:color w:val="000000" w:themeColor="text1"/>
        </w:rPr>
      </w:pPr>
    </w:p>
    <w:p w14:paraId="34215926" w14:textId="633EE8BB" w:rsidR="420D59CA" w:rsidRPr="00FA5BF9" w:rsidRDefault="420D59CA"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rPr>
        <w:t>A central users office provides a point of contact and administrative services for more than 1000 visiting scientists participating in experiments at RHIC, NASA Space Radiation Lab (NSRL), and the AGS. This user’s office is administered from the BNL Director’s Office and is partially supported with RHIC experiment operations funds.</w:t>
      </w:r>
    </w:p>
    <w:p w14:paraId="2FEE29FC" w14:textId="28BFCA93" w:rsidR="6E432047" w:rsidRPr="00FA5BF9" w:rsidRDefault="6E432047" w:rsidP="3984B38D">
      <w:pPr>
        <w:tabs>
          <w:tab w:val="left" w:pos="720"/>
          <w:tab w:val="left" w:pos="1080"/>
        </w:tabs>
        <w:rPr>
          <w:rFonts w:ascii="Arial" w:eastAsia="Arial" w:hAnsi="Arial" w:cs="Arial"/>
          <w:color w:val="000000" w:themeColor="text1"/>
        </w:rPr>
      </w:pPr>
    </w:p>
    <w:p w14:paraId="16D0CCFA" w14:textId="43E7E173" w:rsidR="420D59CA" w:rsidRPr="00FA5BF9" w:rsidRDefault="48CAFF44"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rPr>
        <w:t xml:space="preserve">The Scientific Data &amp; Computing Center (SDCC) (formerly the RHIC and ATLAS Computing Facility or RACF) is administered in the Physics Department. The SDCC is a computing facility located at BNL with an architecture based on farms and arrays of commodity components configured specifically to </w:t>
      </w:r>
      <w:r w:rsidR="3BAA1191" w:rsidRPr="00FA5BF9">
        <w:rPr>
          <w:rFonts w:ascii="Arial" w:eastAsia="Arial" w:hAnsi="Arial" w:cs="Arial"/>
          <w:color w:val="000000" w:themeColor="text1"/>
        </w:rPr>
        <w:t xml:space="preserve">originally </w:t>
      </w:r>
      <w:r w:rsidRPr="00FA5BF9">
        <w:rPr>
          <w:rFonts w:ascii="Arial" w:eastAsia="Arial" w:hAnsi="Arial" w:cs="Arial"/>
          <w:color w:val="000000" w:themeColor="text1"/>
        </w:rPr>
        <w:t xml:space="preserve">serve the needs of the RHIC experiments and the ATLAS experiment at CERN. The SDCC is accessible to scientists at remote collaborating institutions via </w:t>
      </w:r>
      <w:r w:rsidR="58DC798E" w:rsidRPr="00FA5BF9">
        <w:rPr>
          <w:rFonts w:ascii="Arial" w:eastAsia="Arial" w:hAnsi="Arial" w:cs="Arial"/>
          <w:color w:val="000000" w:themeColor="text1"/>
        </w:rPr>
        <w:t>high-bandwidth</w:t>
      </w:r>
      <w:r w:rsidRPr="00FA5BF9">
        <w:rPr>
          <w:rFonts w:ascii="Arial" w:eastAsia="Arial" w:hAnsi="Arial" w:cs="Arial"/>
          <w:color w:val="000000" w:themeColor="text1"/>
        </w:rPr>
        <w:t xml:space="preserve"> network connections</w:t>
      </w:r>
      <w:r w:rsidR="3F8815D4" w:rsidRPr="00FA5BF9">
        <w:rPr>
          <w:rFonts w:ascii="Arial" w:eastAsia="Arial" w:hAnsi="Arial" w:cs="Arial"/>
          <w:color w:val="000000" w:themeColor="text1"/>
        </w:rPr>
        <w:t xml:space="preserve">. </w:t>
      </w:r>
      <w:proofErr w:type="spellStart"/>
      <w:r w:rsidR="5A43B4DF" w:rsidRPr="00FA5BF9">
        <w:rPr>
          <w:rFonts w:ascii="Arial" w:eastAsia="Arial" w:hAnsi="Arial" w:cs="Arial"/>
          <w:color w:val="000000" w:themeColor="text1"/>
        </w:rPr>
        <w:t>ESnet</w:t>
      </w:r>
      <w:proofErr w:type="spellEnd"/>
      <w:r w:rsidR="5A43B4DF" w:rsidRPr="00FA5BF9">
        <w:rPr>
          <w:rFonts w:ascii="Arial" w:eastAsia="Arial" w:hAnsi="Arial" w:cs="Arial"/>
          <w:color w:val="000000" w:themeColor="text1"/>
        </w:rPr>
        <w:t xml:space="preserve"> provides Wide Area Network connectivity</w:t>
      </w:r>
      <w:r w:rsidRPr="00FA5BF9">
        <w:rPr>
          <w:rFonts w:ascii="Arial" w:eastAsia="Arial" w:hAnsi="Arial" w:cs="Arial"/>
          <w:color w:val="000000" w:themeColor="text1"/>
        </w:rPr>
        <w:t xml:space="preserve">. </w:t>
      </w:r>
      <w:r w:rsidR="4639A5EE" w:rsidRPr="00FA5BF9">
        <w:rPr>
          <w:rFonts w:ascii="Arial" w:eastAsia="Arial" w:hAnsi="Arial" w:cs="Arial"/>
          <w:color w:val="000000" w:themeColor="text1"/>
        </w:rPr>
        <w:t xml:space="preserve">The SDCC </w:t>
      </w:r>
      <w:r w:rsidRPr="00FA5BF9">
        <w:rPr>
          <w:rFonts w:ascii="Arial" w:eastAsia="Arial" w:hAnsi="Arial" w:cs="Arial"/>
          <w:color w:val="000000" w:themeColor="text1"/>
        </w:rPr>
        <w:t>provides the computing resources needed to record the data produced by the RHIC detectors, archive the data, perform event reconstruction and analysis functions, and provide the required general computing services for the RHIC experimental community resident at BNL and elsewhere.</w:t>
      </w:r>
    </w:p>
    <w:p w14:paraId="77D3BDD7" w14:textId="19E14B4B" w:rsidR="6E432047" w:rsidRPr="00FA5BF9" w:rsidRDefault="6E432047" w:rsidP="3984B38D">
      <w:pPr>
        <w:tabs>
          <w:tab w:val="left" w:pos="720"/>
          <w:tab w:val="left" w:pos="1080"/>
        </w:tabs>
        <w:rPr>
          <w:rFonts w:ascii="Arial" w:eastAsia="Arial" w:hAnsi="Arial" w:cs="Arial"/>
          <w:color w:val="000000" w:themeColor="text1"/>
        </w:rPr>
      </w:pPr>
    </w:p>
    <w:p w14:paraId="2BB87E6E" w14:textId="7DDC9D73" w:rsidR="6E432047" w:rsidRPr="00FA5BF9" w:rsidRDefault="134CA5A8"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rPr>
        <w:t xml:space="preserve">The </w:t>
      </w:r>
      <w:r w:rsidR="3A40963D" w:rsidRPr="00FA5BF9">
        <w:rPr>
          <w:rFonts w:ascii="Arial" w:eastAsia="Arial" w:hAnsi="Arial" w:cs="Arial"/>
          <w:color w:val="000000" w:themeColor="text1"/>
        </w:rPr>
        <w:t xml:space="preserve">research </w:t>
      </w:r>
      <w:r w:rsidRPr="00FA5BF9">
        <w:rPr>
          <w:rFonts w:ascii="Arial" w:eastAsia="Arial" w:hAnsi="Arial" w:cs="Arial"/>
          <w:color w:val="000000" w:themeColor="text1"/>
        </w:rPr>
        <w:t>scien</w:t>
      </w:r>
      <w:r w:rsidR="2DAB5300" w:rsidRPr="00FA5BF9">
        <w:rPr>
          <w:rFonts w:ascii="Arial" w:eastAsia="Arial" w:hAnsi="Arial" w:cs="Arial"/>
          <w:color w:val="000000" w:themeColor="text1"/>
        </w:rPr>
        <w:t>ce</w:t>
      </w:r>
      <w:r w:rsidRPr="00FA5BF9">
        <w:rPr>
          <w:rFonts w:ascii="Arial" w:eastAsia="Arial" w:hAnsi="Arial" w:cs="Arial"/>
          <w:color w:val="000000" w:themeColor="text1"/>
        </w:rPr>
        <w:t xml:space="preserve"> staff associated with experimental operations funding as of June 1, 202</w:t>
      </w:r>
      <w:r w:rsidR="3BE22CA9" w:rsidRPr="00FA5BF9">
        <w:rPr>
          <w:rFonts w:ascii="Arial" w:eastAsia="Arial" w:hAnsi="Arial" w:cs="Arial"/>
          <w:color w:val="000000" w:themeColor="text1"/>
        </w:rPr>
        <w:t>4</w:t>
      </w:r>
      <w:r w:rsidRPr="00FA5BF9">
        <w:rPr>
          <w:rFonts w:ascii="Arial" w:eastAsia="Arial" w:hAnsi="Arial" w:cs="Arial"/>
          <w:color w:val="000000" w:themeColor="text1"/>
        </w:rPr>
        <w:t>, is as follows:</w:t>
      </w:r>
    </w:p>
    <w:p w14:paraId="11DCB939" w14:textId="7E25255E" w:rsidR="3984B38D" w:rsidRPr="00FA5BF9" w:rsidRDefault="3984B38D" w:rsidP="3984B38D">
      <w:pPr>
        <w:tabs>
          <w:tab w:val="left" w:pos="720"/>
          <w:tab w:val="left" w:pos="1080"/>
        </w:tabs>
        <w:rPr>
          <w:rFonts w:ascii="Arial" w:eastAsia="Arial" w:hAnsi="Arial" w:cs="Arial"/>
          <w:color w:val="000000" w:themeColor="text1"/>
        </w:rPr>
      </w:pPr>
    </w:p>
    <w:p w14:paraId="0BC17E3B" w14:textId="04D69655" w:rsidR="420D59CA" w:rsidRPr="00FA5BF9" w:rsidRDefault="420D59CA" w:rsidP="3984B38D">
      <w:pPr>
        <w:pStyle w:val="ListParagraph"/>
        <w:numPr>
          <w:ilvl w:val="0"/>
          <w:numId w:val="11"/>
        </w:numPr>
        <w:tabs>
          <w:tab w:val="left" w:pos="720"/>
          <w:tab w:val="left" w:pos="1080"/>
        </w:tabs>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ES&amp;F Division (Collider-Accelerator Department):  </w:t>
      </w:r>
      <w:r w:rsidR="233CCD6B" w:rsidRPr="00FA5BF9">
        <w:rPr>
          <w:rFonts w:ascii="Arial" w:eastAsia="Arial" w:hAnsi="Arial" w:cs="Arial"/>
          <w:color w:val="000000" w:themeColor="text1"/>
          <w:sz w:val="20"/>
          <w:szCs w:val="20"/>
        </w:rPr>
        <w:t xml:space="preserve">D. Chan, </w:t>
      </w:r>
      <w:r w:rsidRPr="00FA5BF9">
        <w:rPr>
          <w:rFonts w:ascii="Arial" w:eastAsia="Arial" w:hAnsi="Arial" w:cs="Arial"/>
          <w:color w:val="000000" w:themeColor="text1"/>
          <w:sz w:val="20"/>
          <w:szCs w:val="20"/>
        </w:rPr>
        <w:t xml:space="preserve">A. </w:t>
      </w:r>
      <w:proofErr w:type="spellStart"/>
      <w:r w:rsidRPr="00FA5BF9">
        <w:rPr>
          <w:rFonts w:ascii="Arial" w:eastAsia="Arial" w:hAnsi="Arial" w:cs="Arial"/>
          <w:color w:val="000000" w:themeColor="text1"/>
          <w:sz w:val="20"/>
          <w:szCs w:val="20"/>
        </w:rPr>
        <w:t>Poblaguev</w:t>
      </w:r>
      <w:proofErr w:type="spellEnd"/>
      <w:r w:rsidRPr="00FA5BF9">
        <w:rPr>
          <w:rFonts w:ascii="Arial" w:eastAsia="Arial" w:hAnsi="Arial" w:cs="Arial"/>
          <w:color w:val="000000" w:themeColor="text1"/>
          <w:sz w:val="20"/>
          <w:szCs w:val="20"/>
        </w:rPr>
        <w:t xml:space="preserve">, M. </w:t>
      </w:r>
      <w:proofErr w:type="spellStart"/>
      <w:r w:rsidRPr="00FA5BF9">
        <w:rPr>
          <w:rFonts w:ascii="Arial" w:eastAsia="Arial" w:hAnsi="Arial" w:cs="Arial"/>
          <w:color w:val="000000" w:themeColor="text1"/>
          <w:sz w:val="20"/>
          <w:szCs w:val="20"/>
        </w:rPr>
        <w:t>Sivertz</w:t>
      </w:r>
      <w:proofErr w:type="spellEnd"/>
    </w:p>
    <w:p w14:paraId="1F16859E" w14:textId="19FBFC87" w:rsidR="420D59CA" w:rsidRPr="00FA5BF9" w:rsidRDefault="134CA5A8" w:rsidP="3984B38D">
      <w:pPr>
        <w:pStyle w:val="ListParagraph"/>
        <w:numPr>
          <w:ilvl w:val="0"/>
          <w:numId w:val="11"/>
        </w:numPr>
        <w:tabs>
          <w:tab w:val="left" w:pos="720"/>
          <w:tab w:val="left" w:pos="1080"/>
        </w:tabs>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STAR Group Scientific personnel (Physics Department):   J.H. </w:t>
      </w:r>
      <w:proofErr w:type="gramStart"/>
      <w:r w:rsidRPr="00FA5BF9">
        <w:rPr>
          <w:rFonts w:ascii="Arial" w:eastAsia="Arial" w:hAnsi="Arial" w:cs="Arial"/>
          <w:color w:val="000000" w:themeColor="text1"/>
          <w:sz w:val="20"/>
          <w:szCs w:val="20"/>
        </w:rPr>
        <w:t>Lee,  A.</w:t>
      </w:r>
      <w:proofErr w:type="gramEnd"/>
      <w:r w:rsidRPr="00FA5BF9">
        <w:rPr>
          <w:rFonts w:ascii="Arial" w:eastAsia="Arial" w:hAnsi="Arial" w:cs="Arial"/>
          <w:color w:val="000000" w:themeColor="text1"/>
          <w:sz w:val="20"/>
          <w:szCs w:val="20"/>
        </w:rPr>
        <w:t xml:space="preserve"> Tang, G. Van Buren</w:t>
      </w:r>
    </w:p>
    <w:p w14:paraId="00365F7E" w14:textId="103904CB" w:rsidR="420D59CA" w:rsidRPr="00FA5BF9" w:rsidRDefault="5DA3E151" w:rsidP="3984B38D">
      <w:pPr>
        <w:pStyle w:val="ListParagraph"/>
        <w:numPr>
          <w:ilvl w:val="0"/>
          <w:numId w:val="11"/>
        </w:numPr>
        <w:tabs>
          <w:tab w:val="left" w:pos="720"/>
          <w:tab w:val="left" w:pos="1080"/>
        </w:tabs>
        <w:rPr>
          <w:rFonts w:ascii="Arial" w:eastAsia="Arial" w:hAnsi="Arial" w:cs="Arial"/>
          <w:color w:val="000000" w:themeColor="text1"/>
          <w:sz w:val="20"/>
          <w:szCs w:val="20"/>
        </w:rPr>
      </w:pPr>
      <w:proofErr w:type="spellStart"/>
      <w:r w:rsidRPr="00FA5BF9">
        <w:rPr>
          <w:rFonts w:ascii="Arial" w:eastAsia="Arial" w:hAnsi="Arial" w:cs="Arial"/>
          <w:color w:val="000000" w:themeColor="text1"/>
          <w:sz w:val="20"/>
          <w:szCs w:val="20"/>
        </w:rPr>
        <w:t>sPHENIX</w:t>
      </w:r>
      <w:proofErr w:type="spellEnd"/>
      <w:r w:rsidR="0A485264" w:rsidRPr="00FA5BF9">
        <w:rPr>
          <w:rFonts w:ascii="Arial" w:eastAsia="Arial" w:hAnsi="Arial" w:cs="Arial"/>
          <w:color w:val="000000" w:themeColor="text1"/>
          <w:sz w:val="20"/>
          <w:szCs w:val="20"/>
        </w:rPr>
        <w:t xml:space="preserve"> Group </w:t>
      </w:r>
      <w:r w:rsidR="3D172774" w:rsidRPr="00FA5BF9">
        <w:rPr>
          <w:rFonts w:ascii="Arial" w:eastAsia="Arial" w:hAnsi="Arial" w:cs="Arial"/>
          <w:color w:val="000000" w:themeColor="text1"/>
          <w:sz w:val="20"/>
          <w:szCs w:val="20"/>
        </w:rPr>
        <w:t xml:space="preserve">Research </w:t>
      </w:r>
      <w:r w:rsidR="0A485264" w:rsidRPr="00FA5BF9">
        <w:rPr>
          <w:rFonts w:ascii="Arial" w:eastAsia="Arial" w:hAnsi="Arial" w:cs="Arial"/>
          <w:color w:val="000000" w:themeColor="text1"/>
          <w:sz w:val="20"/>
          <w:szCs w:val="20"/>
        </w:rPr>
        <w:t>Scien</w:t>
      </w:r>
      <w:r w:rsidR="6A666061" w:rsidRPr="00FA5BF9">
        <w:rPr>
          <w:rFonts w:ascii="Arial" w:eastAsia="Arial" w:hAnsi="Arial" w:cs="Arial"/>
          <w:color w:val="000000" w:themeColor="text1"/>
          <w:sz w:val="20"/>
          <w:szCs w:val="20"/>
        </w:rPr>
        <w:t>ce</w:t>
      </w:r>
      <w:r w:rsidR="0A485264" w:rsidRPr="00FA5BF9">
        <w:rPr>
          <w:rFonts w:ascii="Arial" w:eastAsia="Arial" w:hAnsi="Arial" w:cs="Arial"/>
          <w:color w:val="000000" w:themeColor="text1"/>
          <w:sz w:val="20"/>
          <w:szCs w:val="20"/>
        </w:rPr>
        <w:t xml:space="preserve"> personnel (Physics Department):  </w:t>
      </w:r>
      <w:r w:rsidR="3B181165" w:rsidRPr="00FA5BF9">
        <w:rPr>
          <w:rFonts w:ascii="Arial" w:eastAsia="Arial" w:hAnsi="Arial" w:cs="Arial"/>
          <w:color w:val="000000" w:themeColor="text1"/>
          <w:sz w:val="20"/>
          <w:szCs w:val="20"/>
        </w:rPr>
        <w:t xml:space="preserve">B. Azmoun, </w:t>
      </w:r>
      <w:r w:rsidR="0A485264" w:rsidRPr="00FA5BF9">
        <w:rPr>
          <w:rFonts w:ascii="Arial" w:eastAsia="Arial" w:hAnsi="Arial" w:cs="Arial"/>
          <w:color w:val="000000" w:themeColor="text1"/>
          <w:sz w:val="20"/>
          <w:szCs w:val="20"/>
        </w:rPr>
        <w:t xml:space="preserve">M. Chiu, J. Haggerty, J. Huang, </w:t>
      </w:r>
      <w:r w:rsidR="236ECB39" w:rsidRPr="00FA5BF9">
        <w:rPr>
          <w:rFonts w:ascii="Arial" w:eastAsia="Arial" w:hAnsi="Arial" w:cs="Arial"/>
          <w:color w:val="000000" w:themeColor="text1"/>
          <w:sz w:val="20"/>
          <w:szCs w:val="20"/>
        </w:rPr>
        <w:t xml:space="preserve">E. Mannel, </w:t>
      </w:r>
      <w:r w:rsidR="0A485264" w:rsidRPr="00FA5BF9">
        <w:rPr>
          <w:rFonts w:ascii="Arial" w:eastAsia="Arial" w:hAnsi="Arial" w:cs="Arial"/>
          <w:color w:val="000000" w:themeColor="text1"/>
          <w:sz w:val="20"/>
          <w:szCs w:val="20"/>
        </w:rPr>
        <w:t xml:space="preserve">D. Morrison, R. </w:t>
      </w:r>
      <w:proofErr w:type="spellStart"/>
      <w:r w:rsidR="0A485264" w:rsidRPr="00FA5BF9">
        <w:rPr>
          <w:rFonts w:ascii="Arial" w:eastAsia="Arial" w:hAnsi="Arial" w:cs="Arial"/>
          <w:color w:val="000000" w:themeColor="text1"/>
          <w:sz w:val="20"/>
          <w:szCs w:val="20"/>
        </w:rPr>
        <w:t>Nouicer</w:t>
      </w:r>
      <w:proofErr w:type="spellEnd"/>
      <w:r w:rsidR="0A485264" w:rsidRPr="00FA5BF9">
        <w:rPr>
          <w:rFonts w:ascii="Arial" w:eastAsia="Arial" w:hAnsi="Arial" w:cs="Arial"/>
          <w:color w:val="000000" w:themeColor="text1"/>
          <w:sz w:val="20"/>
          <w:szCs w:val="20"/>
        </w:rPr>
        <w:t xml:space="preserve">, E. O’Brien, C. Pinkenburg, </w:t>
      </w:r>
      <w:r w:rsidR="6649BD27" w:rsidRPr="00FA5BF9">
        <w:rPr>
          <w:rFonts w:ascii="Arial" w:eastAsia="Arial" w:hAnsi="Arial" w:cs="Arial"/>
          <w:color w:val="000000" w:themeColor="text1"/>
          <w:sz w:val="20"/>
          <w:szCs w:val="20"/>
        </w:rPr>
        <w:t xml:space="preserve">R. Pisani, </w:t>
      </w:r>
      <w:r w:rsidR="0A485264" w:rsidRPr="00FA5BF9">
        <w:rPr>
          <w:rFonts w:ascii="Arial" w:eastAsia="Arial" w:hAnsi="Arial" w:cs="Arial"/>
          <w:color w:val="000000" w:themeColor="text1"/>
          <w:sz w:val="20"/>
          <w:szCs w:val="20"/>
        </w:rPr>
        <w:t xml:space="preserve">M. </w:t>
      </w:r>
      <w:proofErr w:type="spellStart"/>
      <w:r w:rsidR="0A485264" w:rsidRPr="00FA5BF9">
        <w:rPr>
          <w:rFonts w:ascii="Arial" w:eastAsia="Arial" w:hAnsi="Arial" w:cs="Arial"/>
          <w:color w:val="000000" w:themeColor="text1"/>
          <w:sz w:val="20"/>
          <w:szCs w:val="20"/>
        </w:rPr>
        <w:t>Purschke</w:t>
      </w:r>
      <w:proofErr w:type="spellEnd"/>
      <w:r w:rsidR="0A485264" w:rsidRPr="00FA5BF9">
        <w:rPr>
          <w:rFonts w:ascii="Arial" w:eastAsia="Arial" w:hAnsi="Arial" w:cs="Arial"/>
          <w:color w:val="000000" w:themeColor="text1"/>
          <w:sz w:val="20"/>
          <w:szCs w:val="20"/>
        </w:rPr>
        <w:t xml:space="preserve">, T. Sakaguchi, </w:t>
      </w:r>
      <w:r w:rsidR="0A556415" w:rsidRPr="00FA5BF9">
        <w:rPr>
          <w:rFonts w:ascii="Arial" w:eastAsia="Arial" w:hAnsi="Arial" w:cs="Arial"/>
          <w:color w:val="000000" w:themeColor="text1"/>
          <w:sz w:val="20"/>
          <w:szCs w:val="20"/>
        </w:rPr>
        <w:t xml:space="preserve">S. Stoll, </w:t>
      </w:r>
      <w:r w:rsidR="0A485264" w:rsidRPr="00FA5BF9">
        <w:rPr>
          <w:rFonts w:ascii="Arial" w:eastAsia="Arial" w:hAnsi="Arial" w:cs="Arial"/>
          <w:color w:val="000000" w:themeColor="text1"/>
          <w:sz w:val="20"/>
          <w:szCs w:val="20"/>
        </w:rPr>
        <w:t>C. Woody</w:t>
      </w:r>
      <w:r w:rsidR="7DCBFAE1" w:rsidRPr="00FA5BF9">
        <w:rPr>
          <w:rFonts w:ascii="Arial" w:eastAsia="Arial" w:hAnsi="Arial" w:cs="Arial"/>
          <w:color w:val="000000" w:themeColor="text1"/>
          <w:sz w:val="20"/>
          <w:szCs w:val="20"/>
        </w:rPr>
        <w:t>, K. Yip</w:t>
      </w:r>
    </w:p>
    <w:p w14:paraId="1A17E68A" w14:textId="1C4A7171" w:rsidR="420D59CA" w:rsidRPr="005C6C5D" w:rsidRDefault="132F1EA2" w:rsidP="3984B38D">
      <w:pPr>
        <w:pStyle w:val="ListParagraph"/>
        <w:numPr>
          <w:ilvl w:val="0"/>
          <w:numId w:val="11"/>
        </w:numPr>
        <w:tabs>
          <w:tab w:val="left" w:pos="720"/>
          <w:tab w:val="left" w:pos="1080"/>
        </w:tabs>
        <w:rPr>
          <w:rFonts w:ascii="Arial" w:eastAsia="Arial" w:hAnsi="Arial" w:cs="Arial"/>
          <w:color w:val="2F5496" w:themeColor="accent1" w:themeShade="BF"/>
          <w:sz w:val="20"/>
          <w:szCs w:val="20"/>
        </w:rPr>
      </w:pPr>
      <w:r w:rsidRPr="005C6C5D">
        <w:rPr>
          <w:rFonts w:ascii="Arial" w:eastAsia="Arial" w:hAnsi="Arial" w:cs="Arial"/>
          <w:color w:val="2F5496" w:themeColor="accent1" w:themeShade="BF"/>
          <w:sz w:val="20"/>
          <w:szCs w:val="20"/>
        </w:rPr>
        <w:t>EIC</w:t>
      </w:r>
      <w:r w:rsidR="134CA5A8" w:rsidRPr="005C6C5D">
        <w:rPr>
          <w:rFonts w:ascii="Arial" w:eastAsia="Arial" w:hAnsi="Arial" w:cs="Arial"/>
          <w:color w:val="2F5496" w:themeColor="accent1" w:themeShade="BF"/>
          <w:sz w:val="20"/>
          <w:szCs w:val="20"/>
        </w:rPr>
        <w:t xml:space="preserve"> Group Scientific personnel (Physics Department): </w:t>
      </w:r>
      <w:r w:rsidR="3D834606" w:rsidRPr="005C6C5D">
        <w:rPr>
          <w:rFonts w:ascii="Arial" w:eastAsia="Arial" w:hAnsi="Arial" w:cs="Arial"/>
          <w:color w:val="2F5496" w:themeColor="accent1" w:themeShade="BF"/>
          <w:sz w:val="20"/>
          <w:szCs w:val="20"/>
        </w:rPr>
        <w:t xml:space="preserve"> A. Kiselev, B. Page, Z. Tu</w:t>
      </w:r>
      <w:r w:rsidR="46F31617" w:rsidRPr="005C6C5D">
        <w:rPr>
          <w:rFonts w:ascii="Arial" w:eastAsia="Arial" w:hAnsi="Arial" w:cs="Arial"/>
          <w:color w:val="2F5496" w:themeColor="accent1" w:themeShade="BF"/>
          <w:sz w:val="20"/>
          <w:szCs w:val="20"/>
        </w:rPr>
        <w:t>, J. Vanek</w:t>
      </w:r>
    </w:p>
    <w:p w14:paraId="66E39BCE" w14:textId="66579D9F" w:rsidR="6E432047" w:rsidRPr="00FA5BF9" w:rsidRDefault="0A485264" w:rsidP="3984B38D">
      <w:pPr>
        <w:pStyle w:val="ListParagraph"/>
        <w:numPr>
          <w:ilvl w:val="0"/>
          <w:numId w:val="11"/>
        </w:numPr>
        <w:tabs>
          <w:tab w:val="left" w:pos="720"/>
          <w:tab w:val="left" w:pos="1080"/>
        </w:tabs>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RHIC Computing Facility Scientific personnel (Physics Department): D. Benjamin, V. Garonne, </w:t>
      </w:r>
      <w:r w:rsidR="12950649" w:rsidRPr="00FA5BF9">
        <w:rPr>
          <w:rFonts w:ascii="Arial" w:eastAsia="Arial" w:hAnsi="Arial" w:cs="Arial"/>
          <w:color w:val="000000" w:themeColor="text1"/>
          <w:sz w:val="20"/>
          <w:szCs w:val="20"/>
        </w:rPr>
        <w:t xml:space="preserve">Q. Huang, </w:t>
      </w:r>
      <w:r w:rsidR="77A342FE" w:rsidRPr="00FA5BF9">
        <w:rPr>
          <w:rFonts w:ascii="Arial" w:eastAsia="Arial" w:hAnsi="Arial" w:cs="Arial"/>
          <w:color w:val="000000" w:themeColor="text1"/>
          <w:sz w:val="20"/>
          <w:szCs w:val="20"/>
        </w:rPr>
        <w:t>A.</w:t>
      </w:r>
      <w:r w:rsidR="7AB07E8B" w:rsidRPr="00FA5BF9">
        <w:rPr>
          <w:rFonts w:ascii="Arial" w:eastAsia="Arial" w:hAnsi="Arial" w:cs="Arial"/>
          <w:color w:val="000000" w:themeColor="text1"/>
          <w:sz w:val="20"/>
          <w:szCs w:val="20"/>
        </w:rPr>
        <w:t xml:space="preserve"> </w:t>
      </w:r>
      <w:r w:rsidR="77A342FE" w:rsidRPr="00FA5BF9">
        <w:rPr>
          <w:rFonts w:ascii="Arial" w:eastAsia="Arial" w:hAnsi="Arial" w:cs="Arial"/>
          <w:color w:val="000000" w:themeColor="text1"/>
          <w:sz w:val="20"/>
          <w:szCs w:val="20"/>
        </w:rPr>
        <w:t xml:space="preserve">Klimentov, </w:t>
      </w:r>
      <w:r w:rsidRPr="00FA5BF9">
        <w:rPr>
          <w:rFonts w:ascii="Arial" w:eastAsia="Arial" w:hAnsi="Arial" w:cs="Arial"/>
          <w:color w:val="000000" w:themeColor="text1"/>
          <w:sz w:val="20"/>
          <w:szCs w:val="20"/>
        </w:rPr>
        <w:t>E. Lancon, J. Lauret</w:t>
      </w:r>
      <w:r w:rsidR="587DCD7F" w:rsidRPr="00FA5BF9">
        <w:rPr>
          <w:rFonts w:ascii="Arial" w:eastAsia="Arial" w:hAnsi="Arial" w:cs="Arial"/>
          <w:color w:val="000000" w:themeColor="text1"/>
          <w:sz w:val="20"/>
          <w:szCs w:val="20"/>
        </w:rPr>
        <w:t>, O. Rind, A. Wong</w:t>
      </w:r>
    </w:p>
    <w:p w14:paraId="4191953E" w14:textId="3C79615C" w:rsidR="25ADF46B" w:rsidRPr="00FA5BF9" w:rsidRDefault="25ADF46B" w:rsidP="121777F0">
      <w:pPr>
        <w:pStyle w:val="ListParagraph"/>
        <w:numPr>
          <w:ilvl w:val="0"/>
          <w:numId w:val="11"/>
        </w:numPr>
        <w:tabs>
          <w:tab w:val="left" w:pos="720"/>
          <w:tab w:val="left" w:pos="1080"/>
        </w:tabs>
        <w:rPr>
          <w:rFonts w:ascii="Arial" w:eastAsia="Arial" w:hAnsi="Arial" w:cs="Arial"/>
          <w:color w:val="000000" w:themeColor="text1"/>
          <w:sz w:val="20"/>
          <w:szCs w:val="20"/>
        </w:rPr>
      </w:pPr>
      <w:r w:rsidRPr="00FA5BF9">
        <w:rPr>
          <w:rFonts w:ascii="Arial" w:eastAsia="Arial" w:hAnsi="Arial" w:cs="Arial"/>
          <w:color w:val="000000" w:themeColor="text1"/>
          <w:sz w:val="20"/>
          <w:szCs w:val="20"/>
        </w:rPr>
        <w:t>Nuclear and Particle Physics Software Group Scientific personnel (Physics Department): K</w:t>
      </w:r>
      <w:r w:rsidR="201181CA" w:rsidRPr="00FA5BF9">
        <w:rPr>
          <w:rFonts w:ascii="Arial" w:eastAsia="Arial" w:hAnsi="Arial" w:cs="Arial"/>
          <w:color w:val="000000" w:themeColor="text1"/>
          <w:sz w:val="20"/>
          <w:szCs w:val="20"/>
        </w:rPr>
        <w:t xml:space="preserve">. </w:t>
      </w:r>
      <w:r w:rsidRPr="00FA5BF9">
        <w:rPr>
          <w:rFonts w:ascii="Arial" w:eastAsia="Arial" w:hAnsi="Arial" w:cs="Arial"/>
          <w:color w:val="000000" w:themeColor="text1"/>
          <w:sz w:val="20"/>
          <w:szCs w:val="20"/>
        </w:rPr>
        <w:t>Kauder, J</w:t>
      </w:r>
      <w:r w:rsidR="53A521D0" w:rsidRPr="00FA5BF9">
        <w:rPr>
          <w:rFonts w:ascii="Arial" w:eastAsia="Arial" w:hAnsi="Arial" w:cs="Arial"/>
          <w:color w:val="000000" w:themeColor="text1"/>
          <w:sz w:val="20"/>
          <w:szCs w:val="20"/>
        </w:rPr>
        <w:t xml:space="preserve">. </w:t>
      </w:r>
      <w:r w:rsidRPr="00FA5BF9">
        <w:rPr>
          <w:rFonts w:ascii="Arial" w:eastAsia="Arial" w:hAnsi="Arial" w:cs="Arial"/>
          <w:color w:val="000000" w:themeColor="text1"/>
          <w:sz w:val="20"/>
          <w:szCs w:val="20"/>
        </w:rPr>
        <w:t xml:space="preserve"> </w:t>
      </w:r>
      <w:r w:rsidR="6EB411A4" w:rsidRPr="00FA5BF9">
        <w:rPr>
          <w:rFonts w:ascii="Arial" w:eastAsia="Arial" w:hAnsi="Arial" w:cs="Arial"/>
          <w:color w:val="000000" w:themeColor="text1"/>
          <w:sz w:val="20"/>
          <w:szCs w:val="20"/>
        </w:rPr>
        <w:t>Osborn,</w:t>
      </w:r>
      <w:r w:rsidR="09BEF1B1" w:rsidRPr="00FA5BF9">
        <w:rPr>
          <w:rFonts w:ascii="Arial" w:eastAsia="Arial" w:hAnsi="Arial" w:cs="Arial"/>
          <w:color w:val="000000" w:themeColor="text1"/>
          <w:sz w:val="20"/>
          <w:szCs w:val="20"/>
        </w:rPr>
        <w:t xml:space="preserve"> T. </w:t>
      </w:r>
      <w:proofErr w:type="spellStart"/>
      <w:r w:rsidR="09BEF1B1" w:rsidRPr="00FA5BF9">
        <w:rPr>
          <w:rFonts w:ascii="Arial" w:eastAsia="Arial" w:hAnsi="Arial" w:cs="Arial"/>
          <w:color w:val="000000" w:themeColor="text1"/>
          <w:sz w:val="20"/>
          <w:szCs w:val="20"/>
        </w:rPr>
        <w:t>Wenaus</w:t>
      </w:r>
      <w:proofErr w:type="spellEnd"/>
      <w:r w:rsidR="6EB411A4" w:rsidRPr="00FA5BF9">
        <w:rPr>
          <w:rFonts w:ascii="Arial" w:eastAsia="Arial" w:hAnsi="Arial" w:cs="Arial"/>
          <w:color w:val="000000" w:themeColor="text1"/>
          <w:sz w:val="20"/>
          <w:szCs w:val="20"/>
        </w:rPr>
        <w:t xml:space="preserve"> </w:t>
      </w:r>
    </w:p>
    <w:p w14:paraId="63CC6FC2" w14:textId="77777777" w:rsidR="00C15D19" w:rsidRPr="00FA5BF9" w:rsidRDefault="00C15D19" w:rsidP="3984B38D">
      <w:pPr>
        <w:tabs>
          <w:tab w:val="left" w:pos="720"/>
          <w:tab w:val="left" w:pos="1080"/>
        </w:tabs>
        <w:rPr>
          <w:rFonts w:ascii="Arial" w:eastAsia="Arial" w:hAnsi="Arial" w:cs="Arial"/>
          <w:color w:val="000000" w:themeColor="text1"/>
        </w:rPr>
      </w:pPr>
    </w:p>
    <w:p w14:paraId="26F99B85" w14:textId="77777777" w:rsidR="00A30BB0" w:rsidRPr="00FA5BF9" w:rsidRDefault="00A30BB0" w:rsidP="3984B38D">
      <w:pPr>
        <w:tabs>
          <w:tab w:val="left" w:pos="720"/>
          <w:tab w:val="left" w:pos="1080"/>
        </w:tabs>
        <w:rPr>
          <w:rFonts w:ascii="Arial" w:eastAsia="Arial" w:hAnsi="Arial" w:cs="Arial"/>
          <w:color w:val="000000" w:themeColor="text1"/>
        </w:rPr>
      </w:pPr>
    </w:p>
    <w:p w14:paraId="564F56A8" w14:textId="77777777" w:rsidR="00A30BB0" w:rsidRPr="00FA5BF9" w:rsidRDefault="00A30BB0" w:rsidP="3984B38D">
      <w:pPr>
        <w:tabs>
          <w:tab w:val="left" w:pos="720"/>
          <w:tab w:val="left" w:pos="1080"/>
        </w:tabs>
        <w:rPr>
          <w:rFonts w:ascii="Arial" w:eastAsia="Arial" w:hAnsi="Arial" w:cs="Arial"/>
          <w:color w:val="000000" w:themeColor="text1"/>
        </w:rPr>
      </w:pPr>
    </w:p>
    <w:p w14:paraId="09F60D2C" w14:textId="646637B8" w:rsidR="420D59CA" w:rsidRPr="00FA5BF9" w:rsidRDefault="420D59CA" w:rsidP="3984B38D">
      <w:pPr>
        <w:pStyle w:val="ListParagraph"/>
        <w:numPr>
          <w:ilvl w:val="0"/>
          <w:numId w:val="10"/>
        </w:numPr>
        <w:tabs>
          <w:tab w:val="left" w:pos="1080"/>
        </w:tabs>
        <w:ind w:hanging="360"/>
        <w:rPr>
          <w:rFonts w:ascii="Arial" w:eastAsia="Arial" w:hAnsi="Arial" w:cs="Arial"/>
          <w:color w:val="000000" w:themeColor="text1"/>
          <w:sz w:val="20"/>
          <w:szCs w:val="20"/>
        </w:rPr>
      </w:pPr>
      <w:r w:rsidRPr="00FA5BF9">
        <w:rPr>
          <w:rFonts w:ascii="Arial" w:eastAsia="Arial" w:hAnsi="Arial" w:cs="Arial"/>
          <w:color w:val="000000" w:themeColor="text1"/>
          <w:sz w:val="20"/>
          <w:szCs w:val="20"/>
          <w:u w:val="single"/>
        </w:rPr>
        <w:lastRenderedPageBreak/>
        <w:t>Technical progress</w:t>
      </w:r>
    </w:p>
    <w:p w14:paraId="5FC2364F" w14:textId="75794E70" w:rsidR="6E432047" w:rsidRPr="00FA5BF9" w:rsidRDefault="6E432047" w:rsidP="3984B38D">
      <w:pPr>
        <w:tabs>
          <w:tab w:val="left" w:pos="1080"/>
        </w:tabs>
        <w:ind w:left="360"/>
        <w:rPr>
          <w:rFonts w:ascii="Arial" w:eastAsia="Arial" w:hAnsi="Arial" w:cs="Arial"/>
          <w:color w:val="000000" w:themeColor="text1"/>
        </w:rPr>
      </w:pPr>
    </w:p>
    <w:p w14:paraId="2B3E89FD" w14:textId="0CD0E7CF" w:rsidR="420D59CA" w:rsidRPr="00FA5BF9" w:rsidRDefault="48CAFF44" w:rsidP="3984B38D">
      <w:pPr>
        <w:keepNext/>
        <w:tabs>
          <w:tab w:val="left" w:pos="720"/>
          <w:tab w:val="left" w:pos="1080"/>
        </w:tabs>
        <w:jc w:val="both"/>
        <w:rPr>
          <w:rFonts w:ascii="Arial" w:eastAsia="Arial" w:hAnsi="Arial" w:cs="Arial"/>
          <w:color w:val="000000" w:themeColor="text1"/>
        </w:rPr>
      </w:pPr>
      <w:r w:rsidRPr="00FA5BF9">
        <w:rPr>
          <w:rFonts w:ascii="Arial" w:eastAsia="Arial" w:hAnsi="Arial" w:cs="Arial"/>
          <w:color w:val="000000" w:themeColor="text1"/>
          <w:u w:val="single"/>
        </w:rPr>
        <w:t>1.  C-AD Experiment</w:t>
      </w:r>
      <w:r w:rsidR="49CC333E" w:rsidRPr="00FA5BF9">
        <w:rPr>
          <w:rFonts w:ascii="Arial" w:eastAsia="Arial" w:hAnsi="Arial" w:cs="Arial"/>
          <w:color w:val="000000" w:themeColor="text1"/>
          <w:u w:val="single"/>
        </w:rPr>
        <w:t>al</w:t>
      </w:r>
      <w:r w:rsidRPr="00FA5BF9">
        <w:rPr>
          <w:rFonts w:ascii="Arial" w:eastAsia="Arial" w:hAnsi="Arial" w:cs="Arial"/>
          <w:color w:val="000000" w:themeColor="text1"/>
          <w:u w:val="single"/>
        </w:rPr>
        <w:t xml:space="preserve"> Support and Facilities Division</w:t>
      </w:r>
    </w:p>
    <w:p w14:paraId="7A16AE5F" w14:textId="72806326" w:rsidR="6E432047" w:rsidRPr="00FA5BF9" w:rsidRDefault="6E432047" w:rsidP="3984B38D">
      <w:pPr>
        <w:tabs>
          <w:tab w:val="left" w:pos="720"/>
          <w:tab w:val="left" w:pos="1080"/>
        </w:tabs>
        <w:ind w:firstLine="360"/>
        <w:jc w:val="both"/>
        <w:rPr>
          <w:rFonts w:ascii="Arial" w:eastAsia="Arial" w:hAnsi="Arial" w:cs="Arial"/>
          <w:color w:val="000000" w:themeColor="text1"/>
        </w:rPr>
      </w:pPr>
    </w:p>
    <w:p w14:paraId="399870AE" w14:textId="57482722" w:rsidR="420D59CA" w:rsidRPr="00FA5BF9" w:rsidRDefault="48CAFF44"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rPr>
        <w:t>The ES&amp;F Division provides support for the RHIC experiments, the RHIC jet target and the infrastructure of the AGS and RHIC polarimeters. In addition, support is provided for facilities, which include C-AD AC power distribution, water systems, survey, mechanical</w:t>
      </w:r>
      <w:r w:rsidR="1BCB0655" w:rsidRPr="00FA5BF9">
        <w:rPr>
          <w:rFonts w:ascii="Arial" w:eastAsia="Arial" w:hAnsi="Arial" w:cs="Arial"/>
          <w:color w:val="000000" w:themeColor="text1"/>
        </w:rPr>
        <w:t xml:space="preserve"> </w:t>
      </w:r>
      <w:r w:rsidRPr="00FA5BF9">
        <w:rPr>
          <w:rFonts w:ascii="Arial" w:eastAsia="Arial" w:hAnsi="Arial" w:cs="Arial"/>
          <w:color w:val="000000" w:themeColor="text1"/>
        </w:rPr>
        <w:t>and electrical services, physics and engineering liaison</w:t>
      </w:r>
      <w:r w:rsidR="45AB8308" w:rsidRPr="00FA5BF9">
        <w:rPr>
          <w:rFonts w:ascii="Arial" w:eastAsia="Arial" w:hAnsi="Arial" w:cs="Arial"/>
          <w:color w:val="000000" w:themeColor="text1"/>
        </w:rPr>
        <w:t>s</w:t>
      </w:r>
      <w:r w:rsidRPr="00FA5BF9">
        <w:rPr>
          <w:rFonts w:ascii="Arial" w:eastAsia="Arial" w:hAnsi="Arial" w:cs="Arial"/>
          <w:color w:val="000000" w:themeColor="text1"/>
        </w:rPr>
        <w:t>, communications and limited electronics equipment support. During accelerator operations, ES&amp;F operational crews are maintained on a</w:t>
      </w:r>
      <w:r w:rsidR="5FBF3C5D" w:rsidRPr="00FA5BF9">
        <w:rPr>
          <w:rFonts w:ascii="Arial" w:eastAsia="Arial" w:hAnsi="Arial" w:cs="Arial"/>
          <w:color w:val="000000" w:themeColor="text1"/>
        </w:rPr>
        <w:t>n</w:t>
      </w:r>
      <w:r w:rsidRPr="00FA5BF9">
        <w:rPr>
          <w:rFonts w:ascii="Arial" w:eastAsia="Arial" w:hAnsi="Arial" w:cs="Arial"/>
          <w:color w:val="000000" w:themeColor="text1"/>
        </w:rPr>
        <w:t xml:space="preserve"> </w:t>
      </w:r>
      <w:r w:rsidR="21CD0FD6" w:rsidRPr="00FA5BF9">
        <w:rPr>
          <w:rFonts w:ascii="Arial" w:eastAsia="Arial" w:hAnsi="Arial" w:cs="Arial"/>
          <w:color w:val="000000" w:themeColor="text1"/>
        </w:rPr>
        <w:t xml:space="preserve">on-site </w:t>
      </w:r>
      <w:r w:rsidRPr="00FA5BF9">
        <w:rPr>
          <w:rFonts w:ascii="Arial" w:eastAsia="Arial" w:hAnsi="Arial" w:cs="Arial"/>
          <w:color w:val="000000" w:themeColor="text1"/>
        </w:rPr>
        <w:t xml:space="preserve">24-hour, 7-days-a-week basis to operate, service, and provide safety and security surveillance of the experimental areas and equipment as well as general support for accelerator operations.  </w:t>
      </w:r>
    </w:p>
    <w:p w14:paraId="7A7E5B8D" w14:textId="30387268" w:rsidR="6E432047" w:rsidRPr="00FA5BF9" w:rsidRDefault="6E432047" w:rsidP="3984B38D">
      <w:pPr>
        <w:tabs>
          <w:tab w:val="left" w:pos="720"/>
          <w:tab w:val="left" w:pos="1080"/>
        </w:tabs>
        <w:spacing w:line="198" w:lineRule="auto"/>
        <w:rPr>
          <w:rFonts w:ascii="Arial" w:eastAsia="Arial" w:hAnsi="Arial" w:cs="Arial"/>
          <w:color w:val="000000" w:themeColor="text1"/>
        </w:rPr>
      </w:pPr>
    </w:p>
    <w:p w14:paraId="13FDAF45" w14:textId="58BF0C1E" w:rsidR="420D59CA" w:rsidRPr="00FA5BF9" w:rsidRDefault="0A485264" w:rsidP="3984B38D">
      <w:pPr>
        <w:tabs>
          <w:tab w:val="left" w:pos="720"/>
          <w:tab w:val="left" w:pos="1080"/>
        </w:tabs>
        <w:jc w:val="both"/>
        <w:rPr>
          <w:rFonts w:ascii="Arial" w:eastAsia="Arial" w:hAnsi="Arial" w:cs="Arial"/>
          <w:color w:val="000000" w:themeColor="text1"/>
          <w:u w:val="single"/>
        </w:rPr>
      </w:pPr>
      <w:r w:rsidRPr="00FA5BF9">
        <w:rPr>
          <w:rFonts w:ascii="Arial" w:eastAsia="Arial" w:hAnsi="Arial" w:cs="Arial"/>
          <w:color w:val="000000" w:themeColor="text1"/>
          <w:u w:val="single"/>
        </w:rPr>
        <w:t xml:space="preserve">C-AD Support activities for the RHIC experiments </w:t>
      </w:r>
      <w:r w:rsidR="472D74E2" w:rsidRPr="00FA5BF9">
        <w:rPr>
          <w:rFonts w:ascii="Arial" w:eastAsia="Arial" w:hAnsi="Arial" w:cs="Arial"/>
          <w:color w:val="000000" w:themeColor="text1"/>
          <w:u w:val="single"/>
        </w:rPr>
        <w:t xml:space="preserve">Progress </w:t>
      </w:r>
      <w:r w:rsidRPr="00FA5BF9">
        <w:rPr>
          <w:rFonts w:ascii="Arial" w:eastAsia="Arial" w:hAnsi="Arial" w:cs="Arial"/>
          <w:color w:val="000000" w:themeColor="text1"/>
          <w:u w:val="single"/>
        </w:rPr>
        <w:t>FY202</w:t>
      </w:r>
      <w:r w:rsidR="00DD7BFF" w:rsidRPr="00FA5BF9">
        <w:rPr>
          <w:rFonts w:ascii="Arial" w:eastAsia="Arial" w:hAnsi="Arial" w:cs="Arial"/>
          <w:color w:val="000000" w:themeColor="text1"/>
          <w:u w:val="single"/>
        </w:rPr>
        <w:t>4</w:t>
      </w:r>
      <w:r w:rsidRPr="00FA5BF9">
        <w:rPr>
          <w:rFonts w:ascii="Arial" w:eastAsia="Arial" w:hAnsi="Arial" w:cs="Arial"/>
          <w:color w:val="000000" w:themeColor="text1"/>
          <w:u w:val="single"/>
        </w:rPr>
        <w:t xml:space="preserve"> </w:t>
      </w:r>
      <w:r w:rsidR="40270862" w:rsidRPr="00FA5BF9">
        <w:rPr>
          <w:rFonts w:ascii="Arial" w:eastAsia="Arial" w:hAnsi="Arial" w:cs="Arial"/>
          <w:color w:val="000000" w:themeColor="text1"/>
          <w:u w:val="single"/>
        </w:rPr>
        <w:t xml:space="preserve">and </w:t>
      </w:r>
      <w:r w:rsidRPr="00FA5BF9">
        <w:rPr>
          <w:rFonts w:ascii="Arial" w:eastAsia="Arial" w:hAnsi="Arial" w:cs="Arial"/>
          <w:color w:val="000000" w:themeColor="text1"/>
          <w:u w:val="single"/>
        </w:rPr>
        <w:t>FY202</w:t>
      </w:r>
      <w:r w:rsidR="00DD7BFF" w:rsidRPr="00FA5BF9">
        <w:rPr>
          <w:rFonts w:ascii="Arial" w:eastAsia="Arial" w:hAnsi="Arial" w:cs="Arial"/>
          <w:color w:val="000000" w:themeColor="text1"/>
          <w:u w:val="single"/>
        </w:rPr>
        <w:t>5</w:t>
      </w:r>
    </w:p>
    <w:p w14:paraId="72FBE2C1" w14:textId="777CAFD1" w:rsidR="6E432047" w:rsidRPr="00FA5BF9" w:rsidRDefault="6E432047" w:rsidP="3984B38D">
      <w:pPr>
        <w:tabs>
          <w:tab w:val="left" w:pos="720"/>
          <w:tab w:val="left" w:pos="1080"/>
        </w:tabs>
        <w:ind w:firstLine="720"/>
        <w:jc w:val="both"/>
        <w:rPr>
          <w:rFonts w:ascii="Arial" w:eastAsia="Arial" w:hAnsi="Arial" w:cs="Arial"/>
          <w:color w:val="000000" w:themeColor="text1"/>
        </w:rPr>
      </w:pPr>
    </w:p>
    <w:p w14:paraId="49638324" w14:textId="4B35A81A" w:rsidR="6E432047" w:rsidRPr="00FA5BF9" w:rsidRDefault="5F633D88" w:rsidP="3984B38D">
      <w:pPr>
        <w:rPr>
          <w:rFonts w:ascii="Arial" w:eastAsia="Arial" w:hAnsi="Arial" w:cs="Arial"/>
          <w:color w:val="000000" w:themeColor="text1"/>
        </w:rPr>
      </w:pPr>
      <w:r w:rsidRPr="00FA5BF9">
        <w:rPr>
          <w:rFonts w:ascii="Arial" w:eastAsia="Arial" w:hAnsi="Arial" w:cs="Arial"/>
          <w:color w:val="000000" w:themeColor="text1"/>
        </w:rPr>
        <w:t>After sever</w:t>
      </w:r>
      <w:r w:rsidR="72B9583C" w:rsidRPr="00FA5BF9">
        <w:rPr>
          <w:rFonts w:ascii="Arial" w:eastAsia="Arial" w:hAnsi="Arial" w:cs="Arial"/>
          <w:color w:val="000000" w:themeColor="text1"/>
        </w:rPr>
        <w:t>a</w:t>
      </w:r>
      <w:r w:rsidRPr="00FA5BF9">
        <w:rPr>
          <w:rFonts w:ascii="Arial" w:eastAsia="Arial" w:hAnsi="Arial" w:cs="Arial"/>
          <w:color w:val="000000" w:themeColor="text1"/>
        </w:rPr>
        <w:t xml:space="preserve">l years of design installation and testing, the </w:t>
      </w:r>
      <w:proofErr w:type="spellStart"/>
      <w:r w:rsidR="4F69F694" w:rsidRPr="00FA5BF9">
        <w:rPr>
          <w:rFonts w:ascii="Arial" w:eastAsia="Arial" w:hAnsi="Arial" w:cs="Arial"/>
          <w:color w:val="000000" w:themeColor="text1"/>
        </w:rPr>
        <w:t>sPHENIX</w:t>
      </w:r>
      <w:proofErr w:type="spellEnd"/>
      <w:r w:rsidR="4F69F694" w:rsidRPr="00FA5BF9">
        <w:rPr>
          <w:rFonts w:ascii="Arial" w:eastAsia="Arial" w:hAnsi="Arial" w:cs="Arial"/>
          <w:color w:val="000000" w:themeColor="text1"/>
        </w:rPr>
        <w:t xml:space="preserve"> detector upgrade installation was completed in May 2023. </w:t>
      </w:r>
      <w:r w:rsidR="4FEE28B6" w:rsidRPr="00FA5BF9">
        <w:rPr>
          <w:rFonts w:ascii="Arial" w:eastAsia="Arial" w:hAnsi="Arial" w:cs="Arial"/>
          <w:color w:val="000000" w:themeColor="text1"/>
        </w:rPr>
        <w:t xml:space="preserve">The ES&amp;F Division provided significant support throughout the project.  Various teams </w:t>
      </w:r>
      <w:r w:rsidR="51781AF3" w:rsidRPr="00FA5BF9">
        <w:rPr>
          <w:rFonts w:ascii="Arial" w:eastAsia="Arial" w:hAnsi="Arial" w:cs="Arial"/>
          <w:color w:val="000000" w:themeColor="text1"/>
        </w:rPr>
        <w:t>with</w:t>
      </w:r>
      <w:r w:rsidR="7F97A930" w:rsidRPr="00FA5BF9">
        <w:rPr>
          <w:rFonts w:ascii="Arial" w:eastAsia="Arial" w:hAnsi="Arial" w:cs="Arial"/>
          <w:color w:val="000000" w:themeColor="text1"/>
        </w:rPr>
        <w:t>in the</w:t>
      </w:r>
      <w:r w:rsidR="51781AF3" w:rsidRPr="00FA5BF9">
        <w:rPr>
          <w:rFonts w:ascii="Arial" w:eastAsia="Arial" w:hAnsi="Arial" w:cs="Arial"/>
          <w:color w:val="000000" w:themeColor="text1"/>
        </w:rPr>
        <w:t xml:space="preserve"> ES&amp;F </w:t>
      </w:r>
      <w:r w:rsidR="1D0D1242" w:rsidRPr="00FA5BF9">
        <w:rPr>
          <w:rFonts w:ascii="Arial" w:eastAsia="Arial" w:hAnsi="Arial" w:cs="Arial"/>
          <w:color w:val="000000" w:themeColor="text1"/>
        </w:rPr>
        <w:t xml:space="preserve">division </w:t>
      </w:r>
      <w:r w:rsidR="51781AF3" w:rsidRPr="00FA5BF9">
        <w:rPr>
          <w:rFonts w:ascii="Arial" w:eastAsia="Arial" w:hAnsi="Arial" w:cs="Arial"/>
          <w:color w:val="000000" w:themeColor="text1"/>
        </w:rPr>
        <w:t xml:space="preserve">supported the installation of the </w:t>
      </w:r>
      <w:proofErr w:type="spellStart"/>
      <w:r w:rsidR="51781AF3" w:rsidRPr="00FA5BF9">
        <w:rPr>
          <w:rFonts w:ascii="Arial" w:eastAsia="Arial" w:hAnsi="Arial" w:cs="Arial"/>
          <w:color w:val="000000" w:themeColor="text1"/>
        </w:rPr>
        <w:t>sPHENIX</w:t>
      </w:r>
      <w:proofErr w:type="spellEnd"/>
      <w:r w:rsidR="51781AF3" w:rsidRPr="00FA5BF9">
        <w:rPr>
          <w:rFonts w:ascii="Arial" w:eastAsia="Arial" w:hAnsi="Arial" w:cs="Arial"/>
          <w:color w:val="000000" w:themeColor="text1"/>
        </w:rPr>
        <w:t xml:space="preserve"> detector, including but not limited to</w:t>
      </w:r>
      <w:r w:rsidR="2A511D60" w:rsidRPr="00FA5BF9">
        <w:rPr>
          <w:rFonts w:ascii="Arial" w:eastAsia="Arial" w:hAnsi="Arial" w:cs="Arial"/>
          <w:color w:val="000000" w:themeColor="text1"/>
        </w:rPr>
        <w:t xml:space="preserve"> infrastructure, power supply</w:t>
      </w:r>
      <w:r w:rsidR="03E3833F" w:rsidRPr="00FA5BF9">
        <w:rPr>
          <w:rFonts w:ascii="Arial" w:eastAsia="Arial" w:hAnsi="Arial" w:cs="Arial"/>
          <w:color w:val="000000" w:themeColor="text1"/>
        </w:rPr>
        <w:t>, cabling, gas, cooling water, HVAC, fire protection, access controls, SCADA monitoring</w:t>
      </w:r>
      <w:r w:rsidR="6335F5D7" w:rsidRPr="00FA5BF9">
        <w:rPr>
          <w:rFonts w:ascii="Arial" w:eastAsia="Arial" w:hAnsi="Arial" w:cs="Arial"/>
          <w:color w:val="000000" w:themeColor="text1"/>
        </w:rPr>
        <w:t>/controls and interlocking systems.</w:t>
      </w:r>
    </w:p>
    <w:p w14:paraId="09259134" w14:textId="72C76106" w:rsidR="420D59CA" w:rsidRPr="00FA5BF9" w:rsidRDefault="420D59CA" w:rsidP="3984B38D">
      <w:pPr>
        <w:rPr>
          <w:rFonts w:ascii="Arial" w:eastAsia="Arial" w:hAnsi="Arial" w:cs="Arial"/>
          <w:color w:val="000000" w:themeColor="text1"/>
        </w:rPr>
      </w:pPr>
    </w:p>
    <w:p w14:paraId="330666AE" w14:textId="1775C3D3" w:rsidR="420D59CA" w:rsidRPr="00FA5BF9" w:rsidRDefault="1F53BDDF" w:rsidP="3984B38D">
      <w:pPr>
        <w:spacing w:line="259" w:lineRule="auto"/>
        <w:rPr>
          <w:rFonts w:ascii="Arial" w:eastAsia="Arial" w:hAnsi="Arial" w:cs="Arial"/>
          <w:color w:val="000000" w:themeColor="text1"/>
        </w:rPr>
      </w:pPr>
      <w:r w:rsidRPr="00FA5BF9">
        <w:rPr>
          <w:rFonts w:ascii="Arial" w:eastAsia="Arial" w:hAnsi="Arial" w:cs="Arial"/>
          <w:color w:val="000000" w:themeColor="text1"/>
        </w:rPr>
        <w:t xml:space="preserve">RHIC </w:t>
      </w:r>
      <w:r w:rsidR="535D86EB" w:rsidRPr="00FA5BF9">
        <w:rPr>
          <w:rFonts w:ascii="Arial" w:eastAsia="Arial" w:hAnsi="Arial" w:cs="Arial"/>
          <w:color w:val="000000" w:themeColor="text1"/>
        </w:rPr>
        <w:t>FY2024</w:t>
      </w:r>
      <w:r w:rsidRPr="00FA5BF9">
        <w:rPr>
          <w:rFonts w:ascii="Arial" w:eastAsia="Arial" w:hAnsi="Arial" w:cs="Arial"/>
          <w:color w:val="000000" w:themeColor="text1"/>
        </w:rPr>
        <w:t xml:space="preserve"> work included the continuation of support repair work and ongoing projects.  During maintenance shutdown, the ES&amp;F division </w:t>
      </w:r>
      <w:r w:rsidR="725D35D1" w:rsidRPr="00FA5BF9">
        <w:rPr>
          <w:rFonts w:ascii="Arial" w:eastAsia="Arial" w:hAnsi="Arial" w:cs="Arial"/>
          <w:color w:val="000000" w:themeColor="text1"/>
        </w:rPr>
        <w:t>supported the reinstallation of the Blue Snake on the 9 o’clock side of the RHIC ring.  Additional support was provided for the DX Magnet repair</w:t>
      </w:r>
      <w:r w:rsidR="28E682E8" w:rsidRPr="00FA5BF9">
        <w:rPr>
          <w:rFonts w:ascii="Arial" w:eastAsia="Arial" w:hAnsi="Arial" w:cs="Arial"/>
          <w:color w:val="000000" w:themeColor="text1"/>
        </w:rPr>
        <w:t xml:space="preserve">.  In preparation for the upcoming RHIC 2024 run, a </w:t>
      </w:r>
      <w:r w:rsidR="6487B1ED" w:rsidRPr="00FA5BF9">
        <w:rPr>
          <w:rFonts w:ascii="Arial" w:eastAsia="Arial" w:hAnsi="Arial" w:cs="Arial"/>
          <w:color w:val="000000" w:themeColor="text1"/>
        </w:rPr>
        <w:t xml:space="preserve">significant amount of inventory was purchased </w:t>
      </w:r>
      <w:r w:rsidR="7BEFFADA" w:rsidRPr="00FA5BF9">
        <w:rPr>
          <w:rFonts w:ascii="Arial" w:eastAsia="Arial" w:hAnsi="Arial" w:cs="Arial"/>
          <w:color w:val="000000" w:themeColor="text1"/>
        </w:rPr>
        <w:t xml:space="preserve">for Air Conditioning systems that serve the RHIC </w:t>
      </w:r>
      <w:r w:rsidR="799BB9E0" w:rsidRPr="00FA5BF9">
        <w:rPr>
          <w:rFonts w:ascii="Arial" w:eastAsia="Arial" w:hAnsi="Arial" w:cs="Arial"/>
          <w:color w:val="000000" w:themeColor="text1"/>
        </w:rPr>
        <w:t>experimental areas</w:t>
      </w:r>
      <w:r w:rsidR="03803D9E" w:rsidRPr="00FA5BF9">
        <w:rPr>
          <w:rFonts w:ascii="Arial" w:eastAsia="Arial" w:hAnsi="Arial" w:cs="Arial"/>
          <w:color w:val="000000" w:themeColor="text1"/>
        </w:rPr>
        <w:t>.  This included spare parts for systems, portable air conditioners and large rental Air Conditioning systems including portable Generators.</w:t>
      </w:r>
    </w:p>
    <w:p w14:paraId="65AFE0AD" w14:textId="7559C1ED" w:rsidR="420D59CA" w:rsidRPr="00FA5BF9" w:rsidRDefault="420D59CA" w:rsidP="3984B38D">
      <w:pPr>
        <w:spacing w:line="259" w:lineRule="auto"/>
        <w:rPr>
          <w:rFonts w:ascii="Arial" w:eastAsia="Arial" w:hAnsi="Arial" w:cs="Arial"/>
          <w:color w:val="000000" w:themeColor="text1"/>
          <w:u w:val="single"/>
        </w:rPr>
      </w:pPr>
    </w:p>
    <w:p w14:paraId="164A93C2" w14:textId="532B2B62" w:rsidR="420D59CA" w:rsidRPr="00FA5BF9" w:rsidRDefault="0A485264" w:rsidP="3984B38D">
      <w:pPr>
        <w:spacing w:line="259" w:lineRule="auto"/>
        <w:rPr>
          <w:rFonts w:ascii="Arial" w:eastAsia="Arial" w:hAnsi="Arial" w:cs="Arial"/>
          <w:color w:val="000000" w:themeColor="text1"/>
        </w:rPr>
      </w:pPr>
      <w:r w:rsidRPr="00FA5BF9">
        <w:rPr>
          <w:rFonts w:ascii="Arial" w:eastAsia="Arial" w:hAnsi="Arial" w:cs="Arial"/>
          <w:color w:val="000000" w:themeColor="text1"/>
          <w:u w:val="single"/>
        </w:rPr>
        <w:t>C-AD Support activities for the RHIC polarimetry in FY202</w:t>
      </w:r>
      <w:r w:rsidR="00DD7BFF" w:rsidRPr="00FA5BF9">
        <w:rPr>
          <w:rFonts w:ascii="Arial" w:eastAsia="Arial" w:hAnsi="Arial" w:cs="Arial"/>
          <w:color w:val="000000" w:themeColor="text1"/>
          <w:u w:val="single"/>
        </w:rPr>
        <w:t>4</w:t>
      </w:r>
      <w:r w:rsidRPr="00FA5BF9">
        <w:rPr>
          <w:rFonts w:ascii="Arial" w:eastAsia="Arial" w:hAnsi="Arial" w:cs="Arial"/>
          <w:color w:val="000000" w:themeColor="text1"/>
          <w:u w:val="single"/>
        </w:rPr>
        <w:t xml:space="preserve"> and FY202</w:t>
      </w:r>
      <w:r w:rsidR="00DD7BFF" w:rsidRPr="00FA5BF9">
        <w:rPr>
          <w:rFonts w:ascii="Arial" w:eastAsia="Arial" w:hAnsi="Arial" w:cs="Arial"/>
          <w:color w:val="000000" w:themeColor="text1"/>
          <w:u w:val="single"/>
        </w:rPr>
        <w:t>5</w:t>
      </w:r>
      <w:r w:rsidRPr="00FA5BF9">
        <w:rPr>
          <w:rFonts w:ascii="Arial" w:eastAsia="Arial" w:hAnsi="Arial" w:cs="Arial"/>
          <w:color w:val="000000" w:themeColor="text1"/>
          <w:u w:val="single"/>
        </w:rPr>
        <w:t xml:space="preserve"> </w:t>
      </w:r>
    </w:p>
    <w:p w14:paraId="3490ABFA" w14:textId="665E6478" w:rsidR="6E432047" w:rsidRPr="00FA5BF9" w:rsidRDefault="6E432047" w:rsidP="3984B38D">
      <w:pPr>
        <w:jc w:val="both"/>
        <w:rPr>
          <w:rFonts w:ascii="Arial" w:eastAsia="Arial" w:hAnsi="Arial" w:cs="Arial"/>
          <w:color w:val="000000" w:themeColor="text1"/>
        </w:rPr>
      </w:pPr>
    </w:p>
    <w:p w14:paraId="4FEB93A6" w14:textId="22F92C92" w:rsidR="6E432047" w:rsidRPr="00FA5BF9" w:rsidRDefault="48CAFF44" w:rsidP="3984B38D">
      <w:pPr>
        <w:rPr>
          <w:rFonts w:ascii="Arial" w:eastAsia="Arial" w:hAnsi="Arial" w:cs="Arial"/>
          <w:color w:val="000000" w:themeColor="text1"/>
        </w:rPr>
      </w:pPr>
      <w:r w:rsidRPr="00FA5BF9">
        <w:rPr>
          <w:rFonts w:ascii="Arial" w:eastAsia="Arial" w:hAnsi="Arial" w:cs="Arial"/>
          <w:color w:val="000000" w:themeColor="text1"/>
        </w:rPr>
        <w:t>The AGS and RHIC polarimeters utilize the asymmetry in small angle p-Carbon elastic scattering in the Coulomb Nuclear Interference (CNI) region to determine the extent of the proton beam polarization. A polarized Hydrogen Jet Target that utilizes the CNI asymmetry in pp elastic scattering to provide an in-situ calibration of the polarimeters. A collaboration consisting of BNL (C-AD and Physics) continues to support this effort. The division of responsibilities for polarimetry in effect has C-AD (ES&amp;F and Accelerator Divisions) with primary responsibility for hardware, silicon detectors and carbon target installation. The BNL Cold QCD Group oversees the DAQ readout. Data analysis is a shared responsibility between C-AD and Physics for the RHIC polarimeters and Jet target. The AGS CNI polarimeter analysis is carried out by C-AD ES&amp;F.</w:t>
      </w:r>
    </w:p>
    <w:p w14:paraId="0370D7BA" w14:textId="5F932511" w:rsidR="5B4C229B" w:rsidRPr="00FA5BF9" w:rsidRDefault="5B4C229B" w:rsidP="3984B38D">
      <w:pPr>
        <w:rPr>
          <w:rFonts w:ascii="Arial" w:eastAsia="Arial" w:hAnsi="Arial" w:cs="Arial"/>
          <w:color w:val="000000" w:themeColor="text1"/>
        </w:rPr>
      </w:pPr>
    </w:p>
    <w:p w14:paraId="3231A2D7" w14:textId="772CC8DA" w:rsidR="420D59CA" w:rsidRPr="00FA5BF9" w:rsidRDefault="420D59CA" w:rsidP="3984B38D">
      <w:pPr>
        <w:rPr>
          <w:rFonts w:ascii="Arial" w:eastAsia="Arial" w:hAnsi="Arial" w:cs="Arial"/>
          <w:color w:val="000000" w:themeColor="text1"/>
        </w:rPr>
      </w:pPr>
      <w:r w:rsidRPr="00FA5BF9">
        <w:rPr>
          <w:rFonts w:ascii="Arial" w:eastAsia="Arial" w:hAnsi="Arial" w:cs="Arial"/>
          <w:color w:val="000000" w:themeColor="text1"/>
        </w:rPr>
        <w:t xml:space="preserve">We continue to work on concepts for polarimetry for polarized </w:t>
      </w:r>
      <w:r w:rsidRPr="00FA5BF9">
        <w:rPr>
          <w:rFonts w:ascii="Arial" w:eastAsia="Arial" w:hAnsi="Arial" w:cs="Arial"/>
          <w:color w:val="000000" w:themeColor="text1"/>
          <w:vertAlign w:val="superscript"/>
        </w:rPr>
        <w:t>3</w:t>
      </w:r>
      <w:r w:rsidRPr="00FA5BF9">
        <w:rPr>
          <w:rFonts w:ascii="Arial" w:eastAsia="Arial" w:hAnsi="Arial" w:cs="Arial"/>
          <w:color w:val="000000" w:themeColor="text1"/>
        </w:rPr>
        <w:t xml:space="preserve">He beams at the AGS, and the EIC. Possible candidate processes include </w:t>
      </w:r>
      <w:r w:rsidRPr="00FA5BF9">
        <w:rPr>
          <w:rFonts w:ascii="Arial" w:eastAsia="Arial" w:hAnsi="Arial" w:cs="Arial"/>
          <w:color w:val="000000" w:themeColor="text1"/>
          <w:vertAlign w:val="superscript"/>
        </w:rPr>
        <w:t>3</w:t>
      </w:r>
      <w:r w:rsidRPr="00FA5BF9">
        <w:rPr>
          <w:rFonts w:ascii="Arial" w:eastAsia="Arial" w:hAnsi="Arial" w:cs="Arial"/>
          <w:color w:val="000000" w:themeColor="text1"/>
        </w:rPr>
        <w:t xml:space="preserve">He-Carbon scattering using the current CNI polarimeters, </w:t>
      </w:r>
      <w:r w:rsidRPr="00FA5BF9">
        <w:rPr>
          <w:rFonts w:ascii="Arial" w:eastAsia="Arial" w:hAnsi="Arial" w:cs="Arial"/>
          <w:color w:val="000000" w:themeColor="text1"/>
          <w:vertAlign w:val="superscript"/>
        </w:rPr>
        <w:t>3</w:t>
      </w:r>
      <w:r w:rsidRPr="00FA5BF9">
        <w:rPr>
          <w:rFonts w:ascii="Arial" w:eastAsia="Arial" w:hAnsi="Arial" w:cs="Arial"/>
          <w:color w:val="000000" w:themeColor="text1"/>
        </w:rPr>
        <w:t xml:space="preserve">He-p elastic scattering with the hydrogen Jet target, and </w:t>
      </w:r>
      <w:r w:rsidRPr="00FA5BF9">
        <w:rPr>
          <w:rFonts w:ascii="Arial" w:eastAsia="Arial" w:hAnsi="Arial" w:cs="Arial"/>
          <w:color w:val="000000" w:themeColor="text1"/>
          <w:vertAlign w:val="superscript"/>
        </w:rPr>
        <w:t>3</w:t>
      </w:r>
      <w:r w:rsidRPr="00FA5BF9">
        <w:rPr>
          <w:rFonts w:ascii="Arial" w:eastAsia="Arial" w:hAnsi="Arial" w:cs="Arial"/>
          <w:color w:val="000000" w:themeColor="text1"/>
        </w:rPr>
        <w:t>He-</w:t>
      </w:r>
      <w:r w:rsidRPr="00FA5BF9">
        <w:rPr>
          <w:rFonts w:ascii="Arial" w:eastAsia="Arial" w:hAnsi="Arial" w:cs="Arial"/>
          <w:color w:val="000000" w:themeColor="text1"/>
          <w:vertAlign w:val="superscript"/>
        </w:rPr>
        <w:t>3</w:t>
      </w:r>
      <w:r w:rsidRPr="00FA5BF9">
        <w:rPr>
          <w:rFonts w:ascii="Arial" w:eastAsia="Arial" w:hAnsi="Arial" w:cs="Arial"/>
          <w:color w:val="000000" w:themeColor="text1"/>
        </w:rPr>
        <w:t xml:space="preserve">He elastic scattering with a polarized </w:t>
      </w:r>
      <w:r w:rsidRPr="00FA5BF9">
        <w:rPr>
          <w:rFonts w:ascii="Arial" w:eastAsia="Arial" w:hAnsi="Arial" w:cs="Arial"/>
          <w:color w:val="000000" w:themeColor="text1"/>
          <w:vertAlign w:val="superscript"/>
        </w:rPr>
        <w:t>3</w:t>
      </w:r>
      <w:r w:rsidRPr="00FA5BF9">
        <w:rPr>
          <w:rFonts w:ascii="Arial" w:eastAsia="Arial" w:hAnsi="Arial" w:cs="Arial"/>
          <w:color w:val="000000" w:themeColor="text1"/>
        </w:rPr>
        <w:t>He jet target developed for this purpose.</w:t>
      </w:r>
    </w:p>
    <w:p w14:paraId="1B99C239" w14:textId="16E42F60" w:rsidR="6E432047" w:rsidRPr="00FA5BF9" w:rsidRDefault="6E432047" w:rsidP="3984B38D">
      <w:pPr>
        <w:rPr>
          <w:rFonts w:ascii="Arial" w:eastAsia="Arial" w:hAnsi="Arial" w:cs="Arial"/>
          <w:color w:val="000000" w:themeColor="text1"/>
        </w:rPr>
      </w:pPr>
    </w:p>
    <w:p w14:paraId="36A79790" w14:textId="7B3E20A1" w:rsidR="6E432047" w:rsidRPr="00FA5BF9" w:rsidRDefault="420D59CA" w:rsidP="3984B38D">
      <w:pPr>
        <w:tabs>
          <w:tab w:val="left" w:pos="1080"/>
        </w:tabs>
        <w:rPr>
          <w:rFonts w:ascii="Arial" w:eastAsia="Arial" w:hAnsi="Arial" w:cs="Arial"/>
          <w:color w:val="000000" w:themeColor="text1"/>
        </w:rPr>
      </w:pPr>
      <w:r w:rsidRPr="00FA5BF9">
        <w:rPr>
          <w:rFonts w:ascii="Arial" w:eastAsia="Arial" w:hAnsi="Arial" w:cs="Arial"/>
          <w:color w:val="000000" w:themeColor="text1"/>
          <w:u w:val="single"/>
        </w:rPr>
        <w:t>Other ESFD Support Activities</w:t>
      </w:r>
    </w:p>
    <w:p w14:paraId="7B04A5AF" w14:textId="2C5CEECC" w:rsidR="6E432047" w:rsidRPr="00FA5BF9" w:rsidRDefault="420D59CA" w:rsidP="3984B38D">
      <w:pPr>
        <w:pStyle w:val="ListParagraph"/>
        <w:numPr>
          <w:ilvl w:val="0"/>
          <w:numId w:val="9"/>
        </w:numPr>
        <w:ind w:left="72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Assist EIC conceptual design, infrastructure planning, cost estimates and value engineering. </w:t>
      </w:r>
    </w:p>
    <w:p w14:paraId="31313C5B" w14:textId="0928E75B" w:rsidR="6E432047" w:rsidRPr="00FA5BF9" w:rsidRDefault="420D59CA" w:rsidP="3984B38D">
      <w:pPr>
        <w:pStyle w:val="ListParagraph"/>
        <w:numPr>
          <w:ilvl w:val="0"/>
          <w:numId w:val="9"/>
        </w:numPr>
        <w:ind w:left="72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Infrastructure of the BNL’s Radioisotope Research &amp; Production Program.  The program purchases engineering, technical and administrative support from RHIC staff on an as needed basis. </w:t>
      </w:r>
    </w:p>
    <w:p w14:paraId="184741BD" w14:textId="2CE1783C" w:rsidR="6E432047" w:rsidRPr="00FA5BF9" w:rsidRDefault="420D59CA" w:rsidP="3984B38D">
      <w:pPr>
        <w:pStyle w:val="ListParagraph"/>
        <w:numPr>
          <w:ilvl w:val="0"/>
          <w:numId w:val="9"/>
        </w:numPr>
        <w:ind w:left="72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Work at the NASA Space Radiation Laboratory (NSRL). NSRL is a dedicated facility for conducting NASA radiobiology experiments, directed toward understanding and mitigating risks of prolonged space flights. The C-AD ES&amp;F Division is responsible for maintenance and operation of the beam line as well as beam </w:t>
      </w:r>
      <w:r w:rsidRPr="00FA5BF9">
        <w:rPr>
          <w:rFonts w:ascii="Arial" w:eastAsia="Arial" w:hAnsi="Arial" w:cs="Arial"/>
          <w:color w:val="000000" w:themeColor="text1"/>
          <w:sz w:val="20"/>
          <w:szCs w:val="20"/>
        </w:rPr>
        <w:lastRenderedPageBreak/>
        <w:t>characterization and dosimetry in support of experiments. NSRL also delivers beams to experiments funded by other agencies. Full costs are recovered for all these activities.</w:t>
      </w:r>
    </w:p>
    <w:p w14:paraId="1872E65A" w14:textId="371783FB" w:rsidR="420D59CA" w:rsidRPr="00FA5BF9" w:rsidRDefault="48CAFF44" w:rsidP="3984B38D">
      <w:pPr>
        <w:pStyle w:val="ListParagraph"/>
        <w:numPr>
          <w:ilvl w:val="0"/>
          <w:numId w:val="9"/>
        </w:numPr>
        <w:ind w:left="720"/>
        <w:rPr>
          <w:rFonts w:ascii="Arial" w:eastAsia="Arial" w:hAnsi="Arial" w:cs="Arial"/>
          <w:color w:val="000000" w:themeColor="text1"/>
          <w:sz w:val="20"/>
          <w:szCs w:val="20"/>
        </w:rPr>
      </w:pPr>
      <w:r w:rsidRPr="00FA5BF9">
        <w:rPr>
          <w:rFonts w:ascii="Arial" w:eastAsia="Arial" w:hAnsi="Arial" w:cs="Arial"/>
          <w:color w:val="000000" w:themeColor="text1"/>
          <w:sz w:val="20"/>
          <w:szCs w:val="20"/>
        </w:rPr>
        <w:t>There is an ongoing effort to compile and cost a facility to perform radiation hardness testing for government and commercial customers/users. Members of the ESFD have been involved in this effort.</w:t>
      </w:r>
    </w:p>
    <w:p w14:paraId="3F5E9286" w14:textId="099EE049" w:rsidR="6E432047" w:rsidRPr="00FA5BF9" w:rsidRDefault="6E432047" w:rsidP="3984B38D">
      <w:pPr>
        <w:rPr>
          <w:rFonts w:ascii="Arial" w:eastAsia="Arial" w:hAnsi="Arial" w:cs="Arial"/>
          <w:color w:val="000000" w:themeColor="text1"/>
        </w:rPr>
      </w:pPr>
    </w:p>
    <w:p w14:paraId="11450FE2" w14:textId="4D3D5005" w:rsidR="420D59CA" w:rsidRPr="00FA5BF9" w:rsidRDefault="0A485264" w:rsidP="3984B38D">
      <w:pPr>
        <w:keepNext/>
        <w:tabs>
          <w:tab w:val="left" w:pos="720"/>
          <w:tab w:val="left" w:pos="1080"/>
          <w:tab w:val="left" w:pos="2166"/>
          <w:tab w:val="left" w:pos="3207"/>
        </w:tabs>
        <w:jc w:val="both"/>
        <w:rPr>
          <w:rFonts w:ascii="Arial" w:eastAsia="Arial" w:hAnsi="Arial" w:cs="Arial"/>
          <w:color w:val="000000" w:themeColor="text1"/>
          <w:u w:val="single"/>
        </w:rPr>
      </w:pPr>
      <w:r w:rsidRPr="00FA5BF9">
        <w:rPr>
          <w:rFonts w:ascii="Arial" w:eastAsia="Arial" w:hAnsi="Arial" w:cs="Arial"/>
          <w:color w:val="000000" w:themeColor="text1"/>
          <w:u w:val="single"/>
        </w:rPr>
        <w:t>C-AD Experiment Support and Facilities Division – Expected Progress in FY202</w:t>
      </w:r>
      <w:r w:rsidR="00DD7BFF" w:rsidRPr="00FA5BF9">
        <w:rPr>
          <w:rFonts w:ascii="Arial" w:eastAsia="Arial" w:hAnsi="Arial" w:cs="Arial"/>
          <w:color w:val="000000" w:themeColor="text1"/>
          <w:u w:val="single"/>
        </w:rPr>
        <w:t>5</w:t>
      </w:r>
    </w:p>
    <w:p w14:paraId="45537B5D" w14:textId="65FDA1B9" w:rsidR="4655D798" w:rsidRPr="00FA5BF9" w:rsidRDefault="4655D798" w:rsidP="3984B38D">
      <w:pPr>
        <w:keepNext/>
        <w:tabs>
          <w:tab w:val="left" w:pos="720"/>
          <w:tab w:val="left" w:pos="1080"/>
          <w:tab w:val="left" w:pos="2166"/>
          <w:tab w:val="left" w:pos="3207"/>
        </w:tabs>
        <w:jc w:val="both"/>
        <w:rPr>
          <w:rFonts w:ascii="Arial" w:eastAsia="Arial" w:hAnsi="Arial" w:cs="Arial"/>
          <w:color w:val="000000" w:themeColor="text1"/>
          <w:u w:val="single"/>
        </w:rPr>
      </w:pPr>
    </w:p>
    <w:p w14:paraId="461FA4C9" w14:textId="0E0404A1" w:rsidR="6E432047" w:rsidRPr="00FA5BF9" w:rsidRDefault="4123EEE9" w:rsidP="3984B38D">
      <w:pPr>
        <w:jc w:val="both"/>
        <w:rPr>
          <w:rFonts w:ascii="Arial" w:eastAsia="Arial" w:hAnsi="Arial" w:cs="Arial"/>
          <w:color w:val="000000" w:themeColor="text1"/>
        </w:rPr>
      </w:pPr>
      <w:r w:rsidRPr="00FA5BF9">
        <w:rPr>
          <w:rFonts w:ascii="Arial" w:eastAsia="Arial" w:hAnsi="Arial" w:cs="Arial"/>
          <w:color w:val="000000" w:themeColor="text1"/>
        </w:rPr>
        <w:t xml:space="preserve">Much emphasis will be put on the existing Air Conditioning systems to ensure that there is a plan moving forward to get ahead of the heat while running through the summer months.  </w:t>
      </w:r>
      <w:r w:rsidR="13C7ED6A" w:rsidRPr="00FA5BF9">
        <w:rPr>
          <w:rFonts w:ascii="Arial" w:eastAsia="Arial" w:hAnsi="Arial" w:cs="Arial"/>
          <w:color w:val="000000" w:themeColor="text1"/>
        </w:rPr>
        <w:t xml:space="preserve">ES&amp;F is also preparing for a coordinated plan for Removals and Repurposing of the RHIC Ring, STAR and </w:t>
      </w:r>
      <w:proofErr w:type="spellStart"/>
      <w:r w:rsidR="13C7ED6A" w:rsidRPr="00FA5BF9">
        <w:rPr>
          <w:rFonts w:ascii="Arial" w:eastAsia="Arial" w:hAnsi="Arial" w:cs="Arial"/>
          <w:color w:val="000000" w:themeColor="text1"/>
        </w:rPr>
        <w:t>sPHENIX</w:t>
      </w:r>
      <w:proofErr w:type="spellEnd"/>
      <w:r w:rsidR="13C7ED6A" w:rsidRPr="00FA5BF9">
        <w:rPr>
          <w:rFonts w:ascii="Arial" w:eastAsia="Arial" w:hAnsi="Arial" w:cs="Arial"/>
          <w:color w:val="000000" w:themeColor="text1"/>
        </w:rPr>
        <w:t xml:space="preserve"> that is expected to start at the end of FY2025.</w:t>
      </w:r>
    </w:p>
    <w:p w14:paraId="2B63EAA2" w14:textId="6B385C3C" w:rsidR="4655D798" w:rsidRPr="00FA5BF9" w:rsidRDefault="4655D798" w:rsidP="3984B38D">
      <w:pPr>
        <w:jc w:val="both"/>
        <w:rPr>
          <w:rFonts w:ascii="Arial" w:eastAsia="Arial" w:hAnsi="Arial" w:cs="Arial"/>
          <w:color w:val="000000" w:themeColor="text1"/>
        </w:rPr>
      </w:pPr>
    </w:p>
    <w:p w14:paraId="0BBAB938" w14:textId="288E220C" w:rsidR="420D59CA" w:rsidRPr="00FA5BF9" w:rsidRDefault="420D59CA" w:rsidP="3984B38D">
      <w:pPr>
        <w:tabs>
          <w:tab w:val="left" w:pos="450"/>
          <w:tab w:val="left" w:pos="720"/>
          <w:tab w:val="left" w:pos="1080"/>
        </w:tabs>
        <w:jc w:val="both"/>
        <w:rPr>
          <w:rFonts w:ascii="Arial" w:eastAsia="Arial" w:hAnsi="Arial" w:cs="Arial"/>
          <w:color w:val="000000" w:themeColor="text1"/>
        </w:rPr>
      </w:pPr>
      <w:r w:rsidRPr="00FA5BF9">
        <w:rPr>
          <w:rFonts w:ascii="Arial" w:eastAsia="Arial" w:hAnsi="Arial" w:cs="Arial"/>
          <w:color w:val="000000" w:themeColor="text1"/>
          <w:u w:val="single"/>
        </w:rPr>
        <w:t>C-AD Support activities for the RHIC experiments</w:t>
      </w:r>
    </w:p>
    <w:p w14:paraId="44891AFA" w14:textId="1A9B19B4" w:rsidR="6E432047" w:rsidRPr="00FA5BF9" w:rsidRDefault="6E432047" w:rsidP="3984B38D">
      <w:pPr>
        <w:tabs>
          <w:tab w:val="left" w:pos="720"/>
          <w:tab w:val="left" w:pos="1080"/>
        </w:tabs>
        <w:jc w:val="both"/>
        <w:rPr>
          <w:rFonts w:ascii="Arial" w:eastAsia="Arial" w:hAnsi="Arial" w:cs="Arial"/>
          <w:color w:val="000000" w:themeColor="text1"/>
        </w:rPr>
      </w:pPr>
    </w:p>
    <w:p w14:paraId="6E2CE63F" w14:textId="19B9A259" w:rsidR="6E432047" w:rsidRPr="00FA5BF9" w:rsidRDefault="37A1A976" w:rsidP="3984B38D">
      <w:pPr>
        <w:tabs>
          <w:tab w:val="left" w:pos="720"/>
          <w:tab w:val="left" w:pos="1080"/>
        </w:tabs>
        <w:jc w:val="both"/>
        <w:rPr>
          <w:rFonts w:ascii="Arial" w:eastAsia="Arial" w:hAnsi="Arial" w:cs="Arial"/>
          <w:color w:val="000000" w:themeColor="text1"/>
        </w:rPr>
      </w:pPr>
      <w:r w:rsidRPr="00FA5BF9">
        <w:rPr>
          <w:rFonts w:ascii="Arial" w:eastAsia="Arial" w:hAnsi="Arial" w:cs="Arial"/>
          <w:color w:val="000000" w:themeColor="text1"/>
        </w:rPr>
        <w:t>The remainder of FY202</w:t>
      </w:r>
      <w:r w:rsidR="0B0641A4" w:rsidRPr="00FA5BF9">
        <w:rPr>
          <w:rFonts w:ascii="Arial" w:eastAsia="Arial" w:hAnsi="Arial" w:cs="Arial"/>
          <w:color w:val="000000" w:themeColor="text1"/>
        </w:rPr>
        <w:t>4</w:t>
      </w:r>
      <w:r w:rsidRPr="00FA5BF9">
        <w:rPr>
          <w:rFonts w:ascii="Arial" w:eastAsia="Arial" w:hAnsi="Arial" w:cs="Arial"/>
          <w:color w:val="000000" w:themeColor="text1"/>
        </w:rPr>
        <w:t xml:space="preserve"> will be in RHIC operations</w:t>
      </w:r>
      <w:r w:rsidR="1722A84E" w:rsidRPr="00FA5BF9">
        <w:rPr>
          <w:rFonts w:ascii="Arial" w:eastAsia="Arial" w:hAnsi="Arial" w:cs="Arial"/>
          <w:color w:val="000000" w:themeColor="text1"/>
        </w:rPr>
        <w:t xml:space="preserve">. </w:t>
      </w:r>
      <w:r w:rsidR="2FC6E47B" w:rsidRPr="00FA5BF9">
        <w:rPr>
          <w:rFonts w:ascii="Arial" w:eastAsia="Arial" w:hAnsi="Arial" w:cs="Arial"/>
          <w:color w:val="000000" w:themeColor="text1"/>
        </w:rPr>
        <w:t>T</w:t>
      </w:r>
      <w:r w:rsidR="0A485264" w:rsidRPr="00FA5BF9">
        <w:rPr>
          <w:rFonts w:ascii="Arial" w:eastAsia="Arial" w:hAnsi="Arial" w:cs="Arial"/>
          <w:color w:val="000000" w:themeColor="text1"/>
        </w:rPr>
        <w:t xml:space="preserve">he work by the ES&amp;F Division </w:t>
      </w:r>
      <w:r w:rsidR="3B341755" w:rsidRPr="00FA5BF9">
        <w:rPr>
          <w:rFonts w:ascii="Arial" w:eastAsia="Arial" w:hAnsi="Arial" w:cs="Arial"/>
          <w:color w:val="000000" w:themeColor="text1"/>
        </w:rPr>
        <w:t>will be to support operations and provide for maintenance and repairs for the newly installed systems.  This year will b</w:t>
      </w:r>
      <w:r w:rsidR="73C25096" w:rsidRPr="00FA5BF9">
        <w:rPr>
          <w:rFonts w:ascii="Arial" w:eastAsia="Arial" w:hAnsi="Arial" w:cs="Arial"/>
          <w:color w:val="000000" w:themeColor="text1"/>
        </w:rPr>
        <w:t>e challenging as we are expected to run through the summer months at higher energies.</w:t>
      </w:r>
    </w:p>
    <w:p w14:paraId="4C776D35" w14:textId="77777777" w:rsidR="00DB4D40" w:rsidRPr="00FA5BF9" w:rsidRDefault="00DB4D40" w:rsidP="3984B38D">
      <w:pPr>
        <w:tabs>
          <w:tab w:val="left" w:pos="720"/>
          <w:tab w:val="left" w:pos="1080"/>
        </w:tabs>
        <w:rPr>
          <w:rFonts w:ascii="Arial" w:eastAsia="Arial" w:hAnsi="Arial" w:cs="Arial"/>
          <w:color w:val="000000" w:themeColor="text1"/>
        </w:rPr>
      </w:pPr>
    </w:p>
    <w:p w14:paraId="0C08D59C" w14:textId="223E2CD7" w:rsidR="420D59CA" w:rsidRPr="00FA5BF9" w:rsidRDefault="0A485264"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rPr>
        <w:t>The Division supported the STAR efforts in the run up to the start of Run 2</w:t>
      </w:r>
      <w:r w:rsidR="0472AA1A" w:rsidRPr="00FA5BF9">
        <w:rPr>
          <w:rFonts w:ascii="Arial" w:eastAsia="Arial" w:hAnsi="Arial" w:cs="Arial"/>
          <w:color w:val="000000" w:themeColor="text1"/>
        </w:rPr>
        <w:t>4</w:t>
      </w:r>
      <w:r w:rsidRPr="00FA5BF9">
        <w:rPr>
          <w:rFonts w:ascii="Arial" w:eastAsia="Arial" w:hAnsi="Arial" w:cs="Arial"/>
          <w:color w:val="000000" w:themeColor="text1"/>
        </w:rPr>
        <w:t>. It continued to support the operation of the experiment through</w:t>
      </w:r>
      <w:r w:rsidR="40B03C5D" w:rsidRPr="00FA5BF9">
        <w:rPr>
          <w:rFonts w:ascii="Arial" w:eastAsia="Arial" w:hAnsi="Arial" w:cs="Arial"/>
          <w:color w:val="000000" w:themeColor="text1"/>
        </w:rPr>
        <w:t xml:space="preserve"> the end of FY2024 and will prepare for </w:t>
      </w:r>
      <w:r w:rsidRPr="00FA5BF9">
        <w:rPr>
          <w:rFonts w:ascii="Arial" w:eastAsia="Arial" w:hAnsi="Arial" w:cs="Arial"/>
          <w:color w:val="000000" w:themeColor="text1"/>
        </w:rPr>
        <w:t>supporting the maintenance effort during the shutdown period prior to the start of the FY 202</w:t>
      </w:r>
      <w:r w:rsidR="2E84DD75" w:rsidRPr="00FA5BF9">
        <w:rPr>
          <w:rFonts w:ascii="Arial" w:eastAsia="Arial" w:hAnsi="Arial" w:cs="Arial"/>
          <w:color w:val="000000" w:themeColor="text1"/>
        </w:rPr>
        <w:t>5</w:t>
      </w:r>
      <w:r w:rsidRPr="00FA5BF9">
        <w:rPr>
          <w:rFonts w:ascii="Arial" w:eastAsia="Arial" w:hAnsi="Arial" w:cs="Arial"/>
          <w:color w:val="000000" w:themeColor="text1"/>
        </w:rPr>
        <w:t xml:space="preserve"> run.</w:t>
      </w:r>
    </w:p>
    <w:p w14:paraId="13B40EB2" w14:textId="3C864C9C" w:rsidR="6E432047" w:rsidRPr="00FA5BF9" w:rsidRDefault="6E432047" w:rsidP="3984B38D">
      <w:pPr>
        <w:tabs>
          <w:tab w:val="left" w:pos="720"/>
          <w:tab w:val="left" w:pos="1080"/>
        </w:tabs>
        <w:rPr>
          <w:rFonts w:ascii="Arial" w:eastAsia="Arial" w:hAnsi="Arial" w:cs="Arial"/>
          <w:color w:val="000000" w:themeColor="text1"/>
        </w:rPr>
      </w:pPr>
    </w:p>
    <w:p w14:paraId="6AE1C1D7" w14:textId="7EBE393B" w:rsidR="420D59CA" w:rsidRPr="00FA5BF9" w:rsidRDefault="48CAFF44"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rPr>
        <w:t xml:space="preserve">General facility work (water and electrical systems, heating, ventilation, and air conditioning upgrades, additional paving, etc.) will continue. A combination of operations, capital and laboratory special maintenance funds are used to support this work. Capital funds for general accelerator facility work are requested as a part of the C-AD Accelerator Operations FWP (KB0202011). Other C-AD projects will require support including possible modifications and maintenance support </w:t>
      </w:r>
      <w:r w:rsidR="635C5C9E" w:rsidRPr="00FA5BF9">
        <w:rPr>
          <w:rFonts w:ascii="Arial" w:eastAsia="Arial" w:hAnsi="Arial" w:cs="Arial"/>
          <w:color w:val="000000" w:themeColor="text1"/>
        </w:rPr>
        <w:t>for systems replacement</w:t>
      </w:r>
      <w:r w:rsidRPr="00FA5BF9">
        <w:rPr>
          <w:rFonts w:ascii="Arial" w:eastAsia="Arial" w:hAnsi="Arial" w:cs="Arial"/>
          <w:color w:val="000000" w:themeColor="text1"/>
        </w:rPr>
        <w:t>.</w:t>
      </w:r>
    </w:p>
    <w:p w14:paraId="30C25BB8" w14:textId="337E2A94" w:rsidR="6E432047" w:rsidRPr="00FA5BF9" w:rsidRDefault="6E432047" w:rsidP="3984B38D">
      <w:pPr>
        <w:rPr>
          <w:rFonts w:ascii="Arial" w:eastAsia="Arial" w:hAnsi="Arial" w:cs="Arial"/>
          <w:color w:val="000000" w:themeColor="text1"/>
        </w:rPr>
      </w:pPr>
    </w:p>
    <w:p w14:paraId="2FDFB0B5" w14:textId="4BDC1B98" w:rsidR="420D59CA" w:rsidRPr="00FA5BF9" w:rsidRDefault="420D59CA"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u w:val="single"/>
        </w:rPr>
        <w:t>Other Support Activities</w:t>
      </w:r>
    </w:p>
    <w:p w14:paraId="284FF98B" w14:textId="77287187" w:rsidR="6E432047" w:rsidRPr="00FA5BF9" w:rsidRDefault="6E432047" w:rsidP="3984B38D">
      <w:pPr>
        <w:tabs>
          <w:tab w:val="left" w:pos="720"/>
          <w:tab w:val="left" w:pos="1080"/>
        </w:tabs>
        <w:rPr>
          <w:rFonts w:ascii="Arial" w:eastAsia="Arial" w:hAnsi="Arial" w:cs="Arial"/>
          <w:color w:val="000000" w:themeColor="text1"/>
        </w:rPr>
      </w:pPr>
    </w:p>
    <w:p w14:paraId="27A286C7" w14:textId="13ECCC55" w:rsidR="420D59CA" w:rsidRPr="00FA5BF9" w:rsidRDefault="0A485264"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rPr>
        <w:t>NSRL operations continue in FY202</w:t>
      </w:r>
      <w:r w:rsidR="6A15E885" w:rsidRPr="00FA5BF9">
        <w:rPr>
          <w:rFonts w:ascii="Arial" w:eastAsia="Arial" w:hAnsi="Arial" w:cs="Arial"/>
          <w:color w:val="000000" w:themeColor="text1"/>
        </w:rPr>
        <w:t>4</w:t>
      </w:r>
      <w:r w:rsidRPr="00FA5BF9">
        <w:rPr>
          <w:rFonts w:ascii="Arial" w:eastAsia="Arial" w:hAnsi="Arial" w:cs="Arial"/>
          <w:color w:val="000000" w:themeColor="text1"/>
        </w:rPr>
        <w:t xml:space="preserve">. NASA continues to support NSRL operations for about 1000 hours per year. The </w:t>
      </w:r>
      <w:r w:rsidR="0ECB0BAF" w:rsidRPr="00FA5BF9">
        <w:rPr>
          <w:rFonts w:ascii="Arial" w:eastAsia="Arial" w:hAnsi="Arial" w:cs="Arial"/>
          <w:color w:val="000000" w:themeColor="text1"/>
        </w:rPr>
        <w:t>Department of Defense</w:t>
      </w:r>
      <w:r w:rsidRPr="00FA5BF9">
        <w:rPr>
          <w:rFonts w:ascii="Arial" w:eastAsia="Arial" w:hAnsi="Arial" w:cs="Arial"/>
          <w:color w:val="000000" w:themeColor="text1"/>
        </w:rPr>
        <w:t xml:space="preserve">, Missile Defense Agency, and others are likely to continue with their studies using the NSRL facility. With the past energy upgrade the facility has been able to better simulate the galactic cosmic ray background conditions in deep space. Full costs are recovered for this work. </w:t>
      </w:r>
    </w:p>
    <w:p w14:paraId="4455E59B" w14:textId="55774BC9" w:rsidR="6E432047" w:rsidRPr="00FA5BF9" w:rsidRDefault="6E432047" w:rsidP="3984B38D">
      <w:pPr>
        <w:tabs>
          <w:tab w:val="left" w:pos="720"/>
          <w:tab w:val="left" w:pos="1080"/>
        </w:tabs>
        <w:rPr>
          <w:rFonts w:ascii="Arial" w:eastAsia="Arial" w:hAnsi="Arial" w:cs="Arial"/>
          <w:color w:val="000000" w:themeColor="text1"/>
        </w:rPr>
      </w:pPr>
    </w:p>
    <w:p w14:paraId="722C3B3E" w14:textId="0642562D" w:rsidR="420D59CA" w:rsidRPr="00FA5BF9" w:rsidRDefault="0A485264" w:rsidP="3984B38D">
      <w:pPr>
        <w:widowControl w:val="0"/>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rPr>
        <w:t xml:space="preserve">The TANDEM facility will continue to support </w:t>
      </w:r>
      <w:r w:rsidR="5FAE27CE" w:rsidRPr="00FA5BF9">
        <w:rPr>
          <w:rFonts w:ascii="Arial" w:eastAsia="Arial" w:hAnsi="Arial" w:cs="Arial"/>
          <w:color w:val="000000" w:themeColor="text1"/>
        </w:rPr>
        <w:t xml:space="preserve">RHIC, NSRL as well as </w:t>
      </w:r>
      <w:r w:rsidRPr="00FA5BF9">
        <w:rPr>
          <w:rFonts w:ascii="Arial" w:eastAsia="Arial" w:hAnsi="Arial" w:cs="Arial"/>
          <w:color w:val="000000" w:themeColor="text1"/>
        </w:rPr>
        <w:t>commercial and other outside user programs through FY202</w:t>
      </w:r>
      <w:r w:rsidR="7161EC94" w:rsidRPr="00FA5BF9">
        <w:rPr>
          <w:rFonts w:ascii="Arial" w:eastAsia="Arial" w:hAnsi="Arial" w:cs="Arial"/>
          <w:color w:val="000000" w:themeColor="text1"/>
        </w:rPr>
        <w:t>4</w:t>
      </w:r>
      <w:r w:rsidRPr="00FA5BF9">
        <w:rPr>
          <w:rFonts w:ascii="Arial" w:eastAsia="Arial" w:hAnsi="Arial" w:cs="Arial"/>
          <w:color w:val="000000" w:themeColor="text1"/>
        </w:rPr>
        <w:t xml:space="preserve"> (with costs recovered).</w:t>
      </w:r>
    </w:p>
    <w:p w14:paraId="43C62AF9" w14:textId="250DA6FC" w:rsidR="6E432047" w:rsidRPr="00FA5BF9" w:rsidRDefault="6E432047" w:rsidP="3984B38D">
      <w:pPr>
        <w:tabs>
          <w:tab w:val="left" w:pos="720"/>
          <w:tab w:val="left" w:pos="1080"/>
        </w:tabs>
        <w:ind w:left="360"/>
        <w:rPr>
          <w:rFonts w:ascii="Arial" w:eastAsia="Arial" w:hAnsi="Arial" w:cs="Arial"/>
          <w:color w:val="000000" w:themeColor="text1"/>
        </w:rPr>
      </w:pPr>
    </w:p>
    <w:p w14:paraId="219089A7" w14:textId="4BB09F37" w:rsidR="6E432047" w:rsidRPr="00FA5BF9" w:rsidRDefault="134CA5A8"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u w:val="single"/>
        </w:rPr>
        <w:t>2.  STAR Operations</w:t>
      </w:r>
    </w:p>
    <w:p w14:paraId="4E957ED7" w14:textId="5317CA44" w:rsidR="0182A075" w:rsidRPr="00FA5BF9" w:rsidRDefault="0182A075" w:rsidP="0182A075">
      <w:pPr>
        <w:tabs>
          <w:tab w:val="left" w:pos="720"/>
          <w:tab w:val="left" w:pos="1080"/>
        </w:tabs>
        <w:rPr>
          <w:rFonts w:ascii="Arial" w:eastAsia="Arial" w:hAnsi="Arial" w:cs="Arial"/>
          <w:color w:val="000000" w:themeColor="text1"/>
          <w:u w:val="single"/>
        </w:rPr>
      </w:pPr>
    </w:p>
    <w:p w14:paraId="68C10760" w14:textId="352DF90D" w:rsidR="59828566" w:rsidRPr="00FA5BF9" w:rsidRDefault="76507F82" w:rsidP="3984B38D">
      <w:pPr>
        <w:pStyle w:val="Heading1"/>
        <w:tabs>
          <w:tab w:val="left" w:pos="720"/>
          <w:tab w:val="left" w:pos="1080"/>
        </w:tabs>
        <w:spacing w:before="0"/>
        <w:rPr>
          <w:rFonts w:ascii="Arial" w:eastAsia="Arial" w:hAnsi="Arial" w:cs="Arial"/>
          <w:color w:val="000000" w:themeColor="text1"/>
          <w:sz w:val="20"/>
          <w:szCs w:val="20"/>
          <w:u w:val="single"/>
        </w:rPr>
      </w:pPr>
      <w:r w:rsidRPr="00FA5BF9">
        <w:rPr>
          <w:rFonts w:ascii="Arial" w:eastAsia="Arial" w:hAnsi="Arial" w:cs="Arial"/>
          <w:color w:val="000000" w:themeColor="text1"/>
          <w:sz w:val="20"/>
          <w:szCs w:val="20"/>
          <w:u w:val="single"/>
        </w:rPr>
        <w:t>Technical Progress in FY202</w:t>
      </w:r>
      <w:r w:rsidR="00DD7BFF" w:rsidRPr="00FA5BF9">
        <w:rPr>
          <w:rFonts w:ascii="Arial" w:eastAsia="Arial" w:hAnsi="Arial" w:cs="Arial"/>
          <w:color w:val="000000" w:themeColor="text1"/>
          <w:sz w:val="20"/>
          <w:szCs w:val="20"/>
          <w:u w:val="single"/>
        </w:rPr>
        <w:t>4</w:t>
      </w:r>
      <w:r w:rsidRPr="00FA5BF9">
        <w:rPr>
          <w:rFonts w:ascii="Arial" w:eastAsia="Arial" w:hAnsi="Arial" w:cs="Arial"/>
          <w:color w:val="000000" w:themeColor="text1"/>
          <w:sz w:val="20"/>
          <w:szCs w:val="20"/>
          <w:u w:val="single"/>
        </w:rPr>
        <w:t xml:space="preserve"> and Progress in FY202</w:t>
      </w:r>
      <w:r w:rsidR="00DD7BFF" w:rsidRPr="00FA5BF9">
        <w:rPr>
          <w:rFonts w:ascii="Arial" w:eastAsia="Arial" w:hAnsi="Arial" w:cs="Arial"/>
          <w:color w:val="000000" w:themeColor="text1"/>
          <w:sz w:val="20"/>
          <w:szCs w:val="20"/>
          <w:u w:val="single"/>
        </w:rPr>
        <w:t>5</w:t>
      </w:r>
    </w:p>
    <w:p w14:paraId="19E0134B" w14:textId="2A39FAA8" w:rsidR="59828566" w:rsidRPr="00FA5BF9" w:rsidRDefault="59828566" w:rsidP="3984B38D">
      <w:pPr>
        <w:rPr>
          <w:rFonts w:ascii="Arial" w:eastAsia="Arial" w:hAnsi="Arial" w:cs="Arial"/>
        </w:rPr>
      </w:pPr>
    </w:p>
    <w:p w14:paraId="18BA1642" w14:textId="31AB2826" w:rsidR="59828566" w:rsidRPr="00FA5BF9" w:rsidRDefault="76507F82" w:rsidP="3984B38D">
      <w:pPr>
        <w:spacing w:after="120"/>
        <w:rPr>
          <w:rFonts w:ascii="Arial" w:eastAsia="Arial" w:hAnsi="Arial" w:cs="Arial"/>
          <w:color w:val="000000" w:themeColor="text1"/>
        </w:rPr>
      </w:pPr>
      <w:r w:rsidRPr="00FA5BF9">
        <w:rPr>
          <w:rFonts w:ascii="Arial" w:eastAsia="Arial" w:hAnsi="Arial" w:cs="Arial"/>
          <w:color w:val="000000" w:themeColor="text1"/>
        </w:rPr>
        <w:t xml:space="preserve">The STAR Operations Group supports and maintains safe, efficient, and effective operation of the STAR detector so that it can be fully utilized by the STAR Collaboration to carry out a forefront program of basic research in nuclear science. The STAR Software and Computing (S&amp;C) activities provide development support of the data production and core-analysis </w:t>
      </w:r>
      <w:proofErr w:type="gramStart"/>
      <w:r w:rsidRPr="00FA5BF9">
        <w:rPr>
          <w:rFonts w:ascii="Arial" w:eastAsia="Arial" w:hAnsi="Arial" w:cs="Arial"/>
          <w:color w:val="000000" w:themeColor="text1"/>
        </w:rPr>
        <w:t>software</w:t>
      </w:r>
      <w:proofErr w:type="gramEnd"/>
      <w:r w:rsidRPr="00FA5BF9">
        <w:rPr>
          <w:rFonts w:ascii="Arial" w:eastAsia="Arial" w:hAnsi="Arial" w:cs="Arial"/>
          <w:color w:val="000000" w:themeColor="text1"/>
        </w:rPr>
        <w:t xml:space="preserve"> and their evolution and new detectors are phased in, support and maintenance for computing hardware, networking, ensures the integrity of its cyber-infrastructure and security in support of the data and meta-data taking.  It also develops and sustains a scalable architecture suitable for absorbing the data processing demands for the experimental program. Computing restructuring in the Physics department had migrated most of the core personnel dedicated to software development to the NPPS group with broader scope, still depending on availability of STAR operational funding. The S&amp;C personnel assigned to </w:t>
      </w:r>
      <w:r w:rsidRPr="00FA5BF9">
        <w:rPr>
          <w:rFonts w:ascii="Arial" w:eastAsia="Arial" w:hAnsi="Arial" w:cs="Arial"/>
          <w:color w:val="000000" w:themeColor="text1"/>
        </w:rPr>
        <w:lastRenderedPageBreak/>
        <w:t>operational tasks (infrastructure &amp; online computing tasks, cyber security and distributed computing / HPC workflows) partially remain in the STAR group and those have become a shared responsibility with the SDCC.</w:t>
      </w:r>
    </w:p>
    <w:p w14:paraId="210B08BE" w14:textId="6A77293F" w:rsidR="59828566" w:rsidRPr="00FA5BF9" w:rsidRDefault="76507F82" w:rsidP="3984B38D">
      <w:pPr>
        <w:spacing w:after="120"/>
        <w:rPr>
          <w:rFonts w:ascii="Arial" w:eastAsia="Arial" w:hAnsi="Arial" w:cs="Arial"/>
          <w:color w:val="000000" w:themeColor="text1"/>
        </w:rPr>
      </w:pPr>
      <w:r w:rsidRPr="00FA5BF9">
        <w:rPr>
          <w:rFonts w:ascii="Arial" w:eastAsia="Arial" w:hAnsi="Arial" w:cs="Arial"/>
          <w:color w:val="000000" w:themeColor="text1"/>
        </w:rPr>
        <w:t xml:space="preserve">The two primary thrusts of the STAR research program at present are determining the properties of the strongly interacting quark-gluon plasma discovered at RHIC and full delineation of the roles of orbital motion and quark / anti-quark / gluon polarization in generating the spin of the proton. Additional aspects of the STAR research program include studying the low-x structure of hadrons in </w:t>
      </w:r>
      <w:proofErr w:type="spellStart"/>
      <w:r w:rsidRPr="00FA5BF9">
        <w:rPr>
          <w:rFonts w:ascii="Arial" w:eastAsia="Arial" w:hAnsi="Arial" w:cs="Arial"/>
          <w:color w:val="000000" w:themeColor="text1"/>
        </w:rPr>
        <w:t>pA</w:t>
      </w:r>
      <w:proofErr w:type="spellEnd"/>
      <w:r w:rsidRPr="00FA5BF9">
        <w:rPr>
          <w:rFonts w:ascii="Arial" w:eastAsia="Arial" w:hAnsi="Arial" w:cs="Arial"/>
          <w:color w:val="000000" w:themeColor="text1"/>
        </w:rPr>
        <w:t xml:space="preserve">, </w:t>
      </w:r>
      <w:proofErr w:type="spellStart"/>
      <w:r w:rsidRPr="00FA5BF9">
        <w:rPr>
          <w:rFonts w:ascii="Arial" w:eastAsia="Arial" w:hAnsi="Arial" w:cs="Arial"/>
          <w:color w:val="000000" w:themeColor="text1"/>
        </w:rPr>
        <w:t>dA</w:t>
      </w:r>
      <w:proofErr w:type="spellEnd"/>
      <w:r w:rsidRPr="00FA5BF9">
        <w:rPr>
          <w:rFonts w:ascii="Arial" w:eastAsia="Arial" w:hAnsi="Arial" w:cs="Arial"/>
          <w:color w:val="000000" w:themeColor="text1"/>
        </w:rPr>
        <w:t xml:space="preserve"> collisions, and the search for exotic particles predicted to exist by QCD in ultra-peripheral nucleus-nucleus collisions.</w:t>
      </w:r>
    </w:p>
    <w:p w14:paraId="6A5EB695" w14:textId="36E66949" w:rsidR="59828566" w:rsidRPr="00FA5BF9" w:rsidRDefault="76507F82" w:rsidP="3984B38D">
      <w:pPr>
        <w:spacing w:after="120"/>
        <w:rPr>
          <w:rFonts w:ascii="Arial" w:eastAsia="Arial" w:hAnsi="Arial" w:cs="Arial"/>
          <w:color w:val="000000" w:themeColor="text1"/>
        </w:rPr>
      </w:pPr>
      <w:r w:rsidRPr="00FA5BF9">
        <w:rPr>
          <w:rFonts w:ascii="Arial" w:eastAsia="Arial" w:hAnsi="Arial" w:cs="Arial"/>
          <w:color w:val="000000" w:themeColor="text1"/>
        </w:rPr>
        <w:t>The two groups support the operation and maintenance of detectors and systems constructed or developed during the STAR construction project and those added to the system as upgrades and have as primary responsibility the handling and preservation of the data taken at STAR.  Specific responsibilities resulting from systems the BNL STAR Group has constructed or developed include its data acquisition, conventional systems, the STAR magnet, online networking infrastructure and security plan, the integration of new Software components in support of new detectors, the production workflow from data and meta-data collection to providing and distributing the physics ready results to the collaboration at large.</w:t>
      </w:r>
    </w:p>
    <w:p w14:paraId="7BD66891" w14:textId="2BCA9F08" w:rsidR="59828566" w:rsidRPr="00FA5BF9" w:rsidRDefault="76507F82" w:rsidP="3984B38D">
      <w:pPr>
        <w:spacing w:after="120"/>
        <w:rPr>
          <w:rFonts w:ascii="Arial" w:eastAsia="Arial" w:hAnsi="Arial" w:cs="Arial"/>
          <w:color w:val="000000" w:themeColor="text1"/>
        </w:rPr>
      </w:pPr>
      <w:r w:rsidRPr="00FA5BF9">
        <w:rPr>
          <w:rFonts w:ascii="Arial" w:eastAsia="Arial" w:hAnsi="Arial" w:cs="Arial"/>
          <w:color w:val="000000" w:themeColor="text1"/>
        </w:rPr>
        <w:t>It has been necessary for the BNL STAR Group to assume additional scope in their operational responsibilities including:</w:t>
      </w:r>
    </w:p>
    <w:p w14:paraId="5D62D1E8" w14:textId="197A5B90"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The maintenance of STAR Barrel Electromagnetic Calorimeter (BEMC).</w:t>
      </w:r>
    </w:p>
    <w:p w14:paraId="65C8424A" w14:textId="01FB2C5A"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maintenance of the </w:t>
      </w:r>
      <w:proofErr w:type="gramStart"/>
      <w:r w:rsidRPr="00FA5BF9">
        <w:rPr>
          <w:rFonts w:ascii="Arial" w:eastAsia="Arial" w:hAnsi="Arial" w:cs="Arial"/>
          <w:color w:val="000000" w:themeColor="text1"/>
          <w:sz w:val="20"/>
          <w:szCs w:val="20"/>
        </w:rPr>
        <w:t>Time of Flight</w:t>
      </w:r>
      <w:proofErr w:type="gramEnd"/>
      <w:r w:rsidRPr="00FA5BF9">
        <w:rPr>
          <w:rFonts w:ascii="Arial" w:eastAsia="Arial" w:hAnsi="Arial" w:cs="Arial"/>
          <w:color w:val="000000" w:themeColor="text1"/>
          <w:sz w:val="20"/>
          <w:szCs w:val="20"/>
        </w:rPr>
        <w:t xml:space="preserve"> Detector (TOF) and Endcap Time of Flight Detector (</w:t>
      </w:r>
      <w:proofErr w:type="spellStart"/>
      <w:r w:rsidRPr="00FA5BF9">
        <w:rPr>
          <w:rFonts w:ascii="Arial" w:eastAsia="Arial" w:hAnsi="Arial" w:cs="Arial"/>
          <w:color w:val="000000" w:themeColor="text1"/>
          <w:sz w:val="20"/>
          <w:szCs w:val="20"/>
        </w:rPr>
        <w:t>eTOF</w:t>
      </w:r>
      <w:proofErr w:type="spellEnd"/>
      <w:r w:rsidRPr="00FA5BF9">
        <w:rPr>
          <w:rFonts w:ascii="Arial" w:eastAsia="Arial" w:hAnsi="Arial" w:cs="Arial"/>
          <w:color w:val="000000" w:themeColor="text1"/>
          <w:sz w:val="20"/>
          <w:szCs w:val="20"/>
        </w:rPr>
        <w:t>) gas and Muon Telescope Detector (MTD) system.</w:t>
      </w:r>
    </w:p>
    <w:p w14:paraId="7C8614BD" w14:textId="00573701"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An increasing level of responsibility for aspects of the STAR Trigger system.</w:t>
      </w:r>
    </w:p>
    <w:p w14:paraId="1221BB43" w14:textId="6B7B3579"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An increasing level of effort supporting and sustaining the collection of Meta-Data in relation to Slow-Control activities as well as efforts to modernize its workflows including Real-Time monitoring of Meta-Data collection.</w:t>
      </w:r>
    </w:p>
    <w:p w14:paraId="40B1D8BE" w14:textId="5DDC2AA7"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An increased support for the Time Projection Chamber (TPC) sub-system.</w:t>
      </w:r>
    </w:p>
    <w:p w14:paraId="0777901E" w14:textId="55354CA6"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Support for the forward upgrade detector small-Strip Thin Gap Chamber (</w:t>
      </w:r>
      <w:proofErr w:type="spellStart"/>
      <w:r w:rsidRPr="00FA5BF9">
        <w:rPr>
          <w:rFonts w:ascii="Arial" w:eastAsia="Arial" w:hAnsi="Arial" w:cs="Arial"/>
          <w:color w:val="000000" w:themeColor="text1"/>
          <w:sz w:val="20"/>
          <w:szCs w:val="20"/>
        </w:rPr>
        <w:t>sTGC</w:t>
      </w:r>
      <w:proofErr w:type="spellEnd"/>
      <w:r w:rsidRPr="00FA5BF9">
        <w:rPr>
          <w:rFonts w:ascii="Arial" w:eastAsia="Arial" w:hAnsi="Arial" w:cs="Arial"/>
          <w:color w:val="000000" w:themeColor="text1"/>
          <w:sz w:val="20"/>
          <w:szCs w:val="20"/>
        </w:rPr>
        <w:t>), and Forward Calorimetry System (FCS).</w:t>
      </w:r>
    </w:p>
    <w:p w14:paraId="2CC42246" w14:textId="3F3934DF"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Increased operation support for the Forward Silicon Tracker (FST)</w:t>
      </w:r>
    </w:p>
    <w:p w14:paraId="199C58D8" w14:textId="09142ECB" w:rsidR="59828566" w:rsidRPr="00FA5BF9" w:rsidRDefault="59828566" w:rsidP="3984B38D">
      <w:pPr>
        <w:rPr>
          <w:rFonts w:ascii="Arial" w:eastAsia="Arial" w:hAnsi="Arial" w:cs="Arial"/>
        </w:rPr>
      </w:pPr>
    </w:p>
    <w:p w14:paraId="5FECD989" w14:textId="056B05FD" w:rsidR="59828566" w:rsidRPr="00FA5BF9" w:rsidRDefault="76507F82" w:rsidP="3984B38D">
      <w:pPr>
        <w:spacing w:after="120"/>
        <w:rPr>
          <w:rFonts w:ascii="Arial" w:eastAsia="Arial" w:hAnsi="Arial" w:cs="Arial"/>
          <w:color w:val="000000" w:themeColor="text1"/>
        </w:rPr>
      </w:pPr>
      <w:r w:rsidRPr="00FA5BF9">
        <w:rPr>
          <w:rFonts w:ascii="Arial" w:eastAsia="Arial" w:hAnsi="Arial" w:cs="Arial"/>
          <w:color w:val="000000" w:themeColor="text1"/>
        </w:rPr>
        <w:t>The STAR Group was centrally involved in the operation and maintenance of the MTD, and centrally involved in the design,</w:t>
      </w:r>
      <w:r w:rsidR="01708629" w:rsidRPr="00FA5BF9">
        <w:rPr>
          <w:rFonts w:ascii="Arial" w:eastAsia="Arial" w:hAnsi="Arial" w:cs="Arial"/>
          <w:color w:val="000000" w:themeColor="text1"/>
        </w:rPr>
        <w:t xml:space="preserve"> </w:t>
      </w:r>
      <w:r w:rsidRPr="00FA5BF9">
        <w:rPr>
          <w:rFonts w:ascii="Arial" w:eastAsia="Arial" w:hAnsi="Arial" w:cs="Arial"/>
          <w:color w:val="000000" w:themeColor="text1"/>
        </w:rPr>
        <w:t xml:space="preserve">construction, and maintenance for FCS of the infrastructure and electronics for the </w:t>
      </w:r>
      <w:proofErr w:type="spellStart"/>
      <w:r w:rsidRPr="00FA5BF9">
        <w:rPr>
          <w:rFonts w:ascii="Arial" w:eastAsia="Arial" w:hAnsi="Arial" w:cs="Arial"/>
          <w:color w:val="000000" w:themeColor="text1"/>
        </w:rPr>
        <w:t>sTGC</w:t>
      </w:r>
      <w:proofErr w:type="spellEnd"/>
      <w:r w:rsidRPr="00FA5BF9">
        <w:rPr>
          <w:rFonts w:ascii="Arial" w:eastAsia="Arial" w:hAnsi="Arial" w:cs="Arial"/>
          <w:color w:val="000000" w:themeColor="text1"/>
        </w:rPr>
        <w:t xml:space="preserve"> and cooling and maintenance of the </w:t>
      </w:r>
      <w:proofErr w:type="gramStart"/>
      <w:r w:rsidRPr="00FA5BF9">
        <w:rPr>
          <w:rFonts w:ascii="Arial" w:eastAsia="Arial" w:hAnsi="Arial" w:cs="Arial"/>
          <w:color w:val="000000" w:themeColor="text1"/>
        </w:rPr>
        <w:t>FST .</w:t>
      </w:r>
      <w:proofErr w:type="gramEnd"/>
      <w:r w:rsidRPr="00FA5BF9">
        <w:rPr>
          <w:rFonts w:ascii="Arial" w:eastAsia="Arial" w:hAnsi="Arial" w:cs="Arial"/>
          <w:color w:val="000000" w:themeColor="text1"/>
        </w:rPr>
        <w:t xml:space="preserve"> The STAR Group is also responsible for the handling of all experimental data production and deployment of the related software infrastructure to produce physics quality exploitable data streams.  S&amp;C personnel also support the redistribution of the related necessary meta-data (environmental conditions, pressures, temperatures, voltage), the validation of the STAR software stack deployed on remote sites (leveraging Grid technologies), the coordination and support of simulation data for the collaboration’s needs and developing strategies to safeguard and serve the data to STAR scientists. </w:t>
      </w:r>
    </w:p>
    <w:p w14:paraId="3A54FD7C" w14:textId="68DBC85C" w:rsidR="59828566" w:rsidRPr="00FA5BF9" w:rsidRDefault="76507F82" w:rsidP="3984B38D">
      <w:pPr>
        <w:rPr>
          <w:rFonts w:ascii="Arial" w:eastAsia="Arial" w:hAnsi="Arial" w:cs="Arial"/>
          <w:color w:val="000000" w:themeColor="text1"/>
        </w:rPr>
      </w:pPr>
      <w:r w:rsidRPr="00FA5BF9">
        <w:rPr>
          <w:rFonts w:ascii="Arial" w:eastAsia="Arial" w:hAnsi="Arial" w:cs="Arial"/>
          <w:color w:val="000000" w:themeColor="text1"/>
        </w:rPr>
        <w:t xml:space="preserve">The STAR Operations Group continues its responsibility to support and maintain the operation of the STAR detector for data taking and for the integration and installation of new detectors. The STAR detector completed data taking for the </w:t>
      </w:r>
      <w:proofErr w:type="spellStart"/>
      <w:r w:rsidRPr="00FA5BF9">
        <w:rPr>
          <w:rFonts w:ascii="Arial" w:eastAsia="Arial" w:hAnsi="Arial" w:cs="Arial"/>
          <w:color w:val="000000" w:themeColor="text1"/>
        </w:rPr>
        <w:t>p+p</w:t>
      </w:r>
      <w:proofErr w:type="spellEnd"/>
      <w:r w:rsidRPr="00FA5BF9">
        <w:rPr>
          <w:rFonts w:ascii="Arial" w:eastAsia="Arial" w:hAnsi="Arial" w:cs="Arial"/>
          <w:color w:val="000000" w:themeColor="text1"/>
        </w:rPr>
        <w:t xml:space="preserve"> 510 GeV in year 2022 and for the initial </w:t>
      </w:r>
      <w:proofErr w:type="spellStart"/>
      <w:r w:rsidRPr="00FA5BF9">
        <w:rPr>
          <w:rFonts w:ascii="Arial" w:eastAsia="Arial" w:hAnsi="Arial" w:cs="Arial"/>
          <w:color w:val="000000" w:themeColor="text1"/>
        </w:rPr>
        <w:t>Au+Au</w:t>
      </w:r>
      <w:proofErr w:type="spellEnd"/>
      <w:r w:rsidRPr="00FA5BF9">
        <w:rPr>
          <w:rFonts w:ascii="Arial" w:eastAsia="Arial" w:hAnsi="Arial" w:cs="Arial"/>
          <w:color w:val="000000" w:themeColor="text1"/>
        </w:rPr>
        <w:t xml:space="preserve"> minimum bias program in 2023 and is currently supporting the run </w:t>
      </w:r>
      <w:proofErr w:type="gramStart"/>
      <w:r w:rsidRPr="00FA5BF9">
        <w:rPr>
          <w:rFonts w:ascii="Arial" w:eastAsia="Arial" w:hAnsi="Arial" w:cs="Arial"/>
          <w:color w:val="000000" w:themeColor="text1"/>
        </w:rPr>
        <w:t xml:space="preserve">2024  </w:t>
      </w:r>
      <w:proofErr w:type="spellStart"/>
      <w:r w:rsidRPr="00FA5BF9">
        <w:rPr>
          <w:rFonts w:ascii="Arial" w:eastAsia="Arial" w:hAnsi="Arial" w:cs="Arial"/>
          <w:color w:val="000000" w:themeColor="text1"/>
        </w:rPr>
        <w:t>p</w:t>
      </w:r>
      <w:proofErr w:type="gramEnd"/>
      <w:r w:rsidRPr="00FA5BF9">
        <w:rPr>
          <w:rFonts w:ascii="Arial" w:eastAsia="Arial" w:hAnsi="Arial" w:cs="Arial"/>
          <w:color w:val="000000" w:themeColor="text1"/>
        </w:rPr>
        <w:t>+p</w:t>
      </w:r>
      <w:proofErr w:type="spellEnd"/>
      <w:r w:rsidRPr="00FA5BF9">
        <w:rPr>
          <w:rFonts w:ascii="Arial" w:eastAsia="Arial" w:hAnsi="Arial" w:cs="Arial"/>
          <w:color w:val="000000" w:themeColor="text1"/>
        </w:rPr>
        <w:t xml:space="preserve"> at 200 GeV. Significant upgrades and new detectors were added during the yearly RHIC shut down.  </w:t>
      </w:r>
    </w:p>
    <w:p w14:paraId="7800BD2C" w14:textId="6A95FCE0"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Host-group activities and operations responsibilities will continue. Management and coordination of STAR activities at BNL will be accomplished by the STAR Chief Mechanical Engineer, Software and Computing Sub-System Manager, TPC Laser Subsystem Manager, Production and Calibration Manager, Librarian, Reconstruction Manager,</w:t>
      </w:r>
      <w:r w:rsidR="37DABADD" w:rsidRPr="00FA5BF9">
        <w:rPr>
          <w:rFonts w:ascii="Arial" w:eastAsia="Arial" w:hAnsi="Arial" w:cs="Arial"/>
          <w:color w:val="000000" w:themeColor="text1"/>
          <w:sz w:val="20"/>
          <w:szCs w:val="20"/>
        </w:rPr>
        <w:t xml:space="preserve"> </w:t>
      </w:r>
      <w:r w:rsidRPr="00FA5BF9">
        <w:rPr>
          <w:rFonts w:ascii="Arial" w:eastAsia="Arial" w:hAnsi="Arial" w:cs="Arial"/>
          <w:color w:val="000000" w:themeColor="text1"/>
          <w:sz w:val="20"/>
          <w:szCs w:val="20"/>
        </w:rPr>
        <w:t xml:space="preserve">TPC Sub-System Manager, Data Acquisition Sub-System Manager, Magnet </w:t>
      </w:r>
      <w:r w:rsidRPr="00FA5BF9">
        <w:rPr>
          <w:rFonts w:ascii="Arial" w:eastAsia="Arial" w:hAnsi="Arial" w:cs="Arial"/>
          <w:color w:val="000000" w:themeColor="text1"/>
          <w:sz w:val="20"/>
          <w:szCs w:val="20"/>
        </w:rPr>
        <w:lastRenderedPageBreak/>
        <w:t xml:space="preserve">Sub-System Manager, Sub-System Manager for Installation and Conventional facilities, Run-Time Systems Subsystem Manager, ES&amp;H Coordinator, Q/A Manager, Operations Leader, and Technical Support Group Leader who are all members of the STAR Group at BNL. From NPPS, the team is complemented by a Software Infrastructure Team coordinator, a Simulations &amp; Embedding </w:t>
      </w:r>
      <w:proofErr w:type="gramStart"/>
      <w:r w:rsidRPr="00FA5BF9">
        <w:rPr>
          <w:rFonts w:ascii="Arial" w:eastAsia="Arial" w:hAnsi="Arial" w:cs="Arial"/>
          <w:color w:val="000000" w:themeColor="text1"/>
          <w:sz w:val="20"/>
          <w:szCs w:val="20"/>
        </w:rPr>
        <w:t>co-Leader</w:t>
      </w:r>
      <w:proofErr w:type="gramEnd"/>
      <w:r w:rsidRPr="00FA5BF9">
        <w:rPr>
          <w:rFonts w:ascii="Arial" w:eastAsia="Arial" w:hAnsi="Arial" w:cs="Arial"/>
          <w:color w:val="000000" w:themeColor="text1"/>
          <w:sz w:val="20"/>
          <w:szCs w:val="20"/>
        </w:rPr>
        <w:t xml:space="preserve">. Other members include the members of the </w:t>
      </w:r>
      <w:proofErr w:type="gramStart"/>
      <w:r w:rsidRPr="00FA5BF9">
        <w:rPr>
          <w:rFonts w:ascii="Arial" w:eastAsia="Arial" w:hAnsi="Arial" w:cs="Arial"/>
          <w:color w:val="000000" w:themeColor="text1"/>
          <w:sz w:val="20"/>
          <w:szCs w:val="20"/>
        </w:rPr>
        <w:t>SDCC  Services</w:t>
      </w:r>
      <w:proofErr w:type="gramEnd"/>
      <w:r w:rsidR="5F770972" w:rsidRPr="00FA5BF9">
        <w:rPr>
          <w:rFonts w:ascii="Arial" w:eastAsia="Arial" w:hAnsi="Arial" w:cs="Arial"/>
          <w:color w:val="000000" w:themeColor="text1"/>
          <w:sz w:val="20"/>
          <w:szCs w:val="20"/>
        </w:rPr>
        <w:t xml:space="preserve"> </w:t>
      </w:r>
      <w:r w:rsidR="781BB779" w:rsidRPr="00FA5BF9">
        <w:rPr>
          <w:rFonts w:ascii="Arial" w:eastAsia="Arial" w:hAnsi="Arial" w:cs="Arial"/>
          <w:color w:val="000000" w:themeColor="text1"/>
          <w:sz w:val="20"/>
          <w:szCs w:val="20"/>
        </w:rPr>
        <w:t>&amp;</w:t>
      </w:r>
      <w:r w:rsidR="5F770972" w:rsidRPr="00FA5BF9">
        <w:rPr>
          <w:rFonts w:ascii="Arial" w:eastAsia="Arial" w:hAnsi="Arial" w:cs="Arial"/>
          <w:color w:val="000000" w:themeColor="text1"/>
          <w:sz w:val="20"/>
          <w:szCs w:val="20"/>
        </w:rPr>
        <w:t xml:space="preserve"> </w:t>
      </w:r>
      <w:proofErr w:type="gramStart"/>
      <w:r w:rsidR="781BB779" w:rsidRPr="00FA5BF9">
        <w:rPr>
          <w:rFonts w:ascii="Arial" w:eastAsia="Arial" w:hAnsi="Arial" w:cs="Arial"/>
          <w:color w:val="000000" w:themeColor="text1"/>
          <w:sz w:val="20"/>
          <w:szCs w:val="20"/>
        </w:rPr>
        <w:t xml:space="preserve">Tools </w:t>
      </w:r>
      <w:r w:rsidRPr="00FA5BF9">
        <w:rPr>
          <w:rFonts w:ascii="Arial" w:eastAsia="Arial" w:hAnsi="Arial" w:cs="Arial"/>
          <w:color w:val="000000" w:themeColor="text1"/>
          <w:sz w:val="20"/>
          <w:szCs w:val="20"/>
        </w:rPr>
        <w:t xml:space="preserve"> and</w:t>
      </w:r>
      <w:proofErr w:type="gramEnd"/>
      <w:r w:rsidRPr="00FA5BF9">
        <w:rPr>
          <w:rFonts w:ascii="Arial" w:eastAsia="Arial" w:hAnsi="Arial" w:cs="Arial"/>
          <w:color w:val="000000" w:themeColor="text1"/>
          <w:sz w:val="20"/>
          <w:szCs w:val="20"/>
        </w:rPr>
        <w:t xml:space="preserve"> </w:t>
      </w:r>
      <w:r w:rsidR="6869BAF8" w:rsidRPr="00FA5BF9">
        <w:rPr>
          <w:rFonts w:ascii="Arial" w:eastAsia="Arial" w:hAnsi="Arial" w:cs="Arial"/>
          <w:color w:val="000000" w:themeColor="text1"/>
          <w:sz w:val="20"/>
          <w:szCs w:val="20"/>
        </w:rPr>
        <w:t>Fabrics groups</w:t>
      </w:r>
      <w:r w:rsidRPr="00FA5BF9">
        <w:rPr>
          <w:rFonts w:ascii="Arial" w:eastAsia="Arial" w:hAnsi="Arial" w:cs="Arial"/>
          <w:color w:val="000000" w:themeColor="text1"/>
          <w:sz w:val="20"/>
          <w:szCs w:val="20"/>
        </w:rPr>
        <w:t xml:space="preserve"> including the Computing Infrastructure Leader and Online Computing co-leader, the Cyber security Information System Security Officer, the Database leader and dedicated members for online computing and tool developments. </w:t>
      </w:r>
    </w:p>
    <w:p w14:paraId="17BDB01F" w14:textId="20A870D2"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For increased DAQ speed requirements in 2023, HPSS drives were added to the SDCC infrastructure in support of STAR’s data taking. The ability to exceed the requirement of 4.0 GB/sec maximum was demonstrated and will help STAR achieve the statistics goals of its physics programs for runs 2024 and 2025. Firmware w</w:t>
      </w:r>
      <w:r w:rsidR="4F978890" w:rsidRPr="00FA5BF9">
        <w:rPr>
          <w:rFonts w:ascii="Arial" w:eastAsia="Arial" w:hAnsi="Arial" w:cs="Arial"/>
          <w:color w:val="000000" w:themeColor="text1"/>
          <w:sz w:val="20"/>
          <w:szCs w:val="20"/>
        </w:rPr>
        <w:t>as</w:t>
      </w:r>
      <w:r w:rsidRPr="00FA5BF9">
        <w:rPr>
          <w:rFonts w:ascii="Arial" w:eastAsia="Arial" w:hAnsi="Arial" w:cs="Arial"/>
          <w:color w:val="000000" w:themeColor="text1"/>
          <w:sz w:val="20"/>
          <w:szCs w:val="20"/>
        </w:rPr>
        <w:t xml:space="preserve"> upgraded to allow for a more optimal support of the next generation of drives and media (LTO8).</w:t>
      </w:r>
    </w:p>
    <w:p w14:paraId="7C65F5CE" w14:textId="23BCB2B9"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Production has focused on the numerous BES-II data sets. Continual refinements in calibrations of the TPC and ETOF subsystems in particular have prompted multiple production passes, and this is expected to continue in an ongoing effort to minimize systematics and maximize usable statistics Large data samples from the </w:t>
      </w:r>
      <w:proofErr w:type="spellStart"/>
      <w:r w:rsidRPr="00FA5BF9">
        <w:rPr>
          <w:rFonts w:ascii="Arial" w:eastAsia="Arial" w:hAnsi="Arial" w:cs="Arial"/>
          <w:color w:val="000000" w:themeColor="text1"/>
          <w:sz w:val="20"/>
          <w:szCs w:val="20"/>
        </w:rPr>
        <w:t>p+p</w:t>
      </w:r>
      <w:proofErr w:type="spellEnd"/>
      <w:r w:rsidRPr="00FA5BF9">
        <w:rPr>
          <w:rFonts w:ascii="Arial" w:eastAsia="Arial" w:hAnsi="Arial" w:cs="Arial"/>
          <w:color w:val="000000" w:themeColor="text1"/>
          <w:sz w:val="20"/>
          <w:szCs w:val="20"/>
        </w:rPr>
        <w:t xml:space="preserve"> 500 GeV from 2022 were also produced to aid in the calibration as well as FST and </w:t>
      </w:r>
      <w:proofErr w:type="spellStart"/>
      <w:r w:rsidRPr="00FA5BF9">
        <w:rPr>
          <w:rFonts w:ascii="Arial" w:eastAsia="Arial" w:hAnsi="Arial" w:cs="Arial"/>
          <w:color w:val="000000" w:themeColor="text1"/>
          <w:sz w:val="20"/>
          <w:szCs w:val="20"/>
        </w:rPr>
        <w:t>sTGC</w:t>
      </w:r>
      <w:proofErr w:type="spellEnd"/>
      <w:r w:rsidRPr="00FA5BF9">
        <w:rPr>
          <w:rFonts w:ascii="Arial" w:eastAsia="Arial" w:hAnsi="Arial" w:cs="Arial"/>
          <w:color w:val="000000" w:themeColor="text1"/>
          <w:sz w:val="20"/>
          <w:szCs w:val="20"/>
        </w:rPr>
        <w:t xml:space="preserve"> code development work, and to provide for initial investigations of the physics.</w:t>
      </w:r>
    </w:p>
    <w:p w14:paraId="0F85C824" w14:textId="66C6C6F8"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online hardware was refreshed to ensure sustainable operation until the end of RHIC data taking time in 2025. Especially, the virtualized environment online hardware, supporting Web services and some of the distributed storage services, was all refreshed and moved to </w:t>
      </w:r>
      <w:proofErr w:type="spellStart"/>
      <w:r w:rsidRPr="00FA5BF9">
        <w:rPr>
          <w:rFonts w:ascii="Arial" w:eastAsia="Arial" w:hAnsi="Arial" w:cs="Arial"/>
          <w:color w:val="000000" w:themeColor="text1"/>
          <w:sz w:val="20"/>
          <w:szCs w:val="20"/>
        </w:rPr>
        <w:t>Redhat</w:t>
      </w:r>
      <w:proofErr w:type="spellEnd"/>
      <w:r w:rsidRPr="00FA5BF9">
        <w:rPr>
          <w:rFonts w:ascii="Arial" w:eastAsia="Arial" w:hAnsi="Arial" w:cs="Arial"/>
          <w:color w:val="000000" w:themeColor="text1"/>
          <w:sz w:val="20"/>
          <w:szCs w:val="20"/>
        </w:rPr>
        <w:t xml:space="preserve"> 8 based deployment. The SSH gateways were </w:t>
      </w:r>
      <w:proofErr w:type="gramStart"/>
      <w:r w:rsidRPr="00FA5BF9">
        <w:rPr>
          <w:rFonts w:ascii="Arial" w:eastAsia="Arial" w:hAnsi="Arial" w:cs="Arial"/>
          <w:color w:val="000000" w:themeColor="text1"/>
          <w:sz w:val="20"/>
          <w:szCs w:val="20"/>
        </w:rPr>
        <w:t>replaced</w:t>
      </w:r>
      <w:proofErr w:type="gramEnd"/>
      <w:r w:rsidRPr="00FA5BF9">
        <w:rPr>
          <w:rFonts w:ascii="Arial" w:eastAsia="Arial" w:hAnsi="Arial" w:cs="Arial"/>
          <w:color w:val="000000" w:themeColor="text1"/>
          <w:sz w:val="20"/>
          <w:szCs w:val="20"/>
        </w:rPr>
        <w:t xml:space="preserve"> and new dedicated ones were set up for admins (this is a recent security requirement, demanding that admin functions and user logins be separated). The upgrades are completed </w:t>
      </w:r>
      <w:proofErr w:type="gramStart"/>
      <w:r w:rsidRPr="00FA5BF9">
        <w:rPr>
          <w:rFonts w:ascii="Arial" w:eastAsia="Arial" w:hAnsi="Arial" w:cs="Arial"/>
          <w:color w:val="000000" w:themeColor="text1"/>
          <w:sz w:val="20"/>
          <w:szCs w:val="20"/>
        </w:rPr>
        <w:t>at this point in time</w:t>
      </w:r>
      <w:proofErr w:type="gramEnd"/>
      <w:r w:rsidRPr="00FA5BF9">
        <w:rPr>
          <w:rFonts w:ascii="Arial" w:eastAsia="Arial" w:hAnsi="Arial" w:cs="Arial"/>
          <w:color w:val="000000" w:themeColor="text1"/>
          <w:sz w:val="20"/>
          <w:szCs w:val="20"/>
        </w:rPr>
        <w:t xml:space="preserve"> (one service remains to be upgraded). RH7 formally will no longer be supported after June 30th of this year. </w:t>
      </w:r>
    </w:p>
    <w:p w14:paraId="3BB12FF5" w14:textId="75870860"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HLT infrastructure maintenance transitioned to the SDCC Experimental Computing team, resulting in standardized procedures and improvements using best practices. Initial deployment issues were addressed, enhancing redundancy and security. Aging hardware was replaced seamlessly, and monitoring capabilities were added. </w:t>
      </w:r>
      <w:proofErr w:type="spellStart"/>
      <w:r w:rsidRPr="00FA5BF9">
        <w:rPr>
          <w:rFonts w:ascii="Arial" w:eastAsia="Arial" w:hAnsi="Arial" w:cs="Arial"/>
          <w:color w:val="000000" w:themeColor="text1"/>
          <w:sz w:val="20"/>
          <w:szCs w:val="20"/>
        </w:rPr>
        <w:t>Adju</w:t>
      </w:r>
      <w:r w:rsidR="3C11EA1B" w:rsidRPr="00FA5BF9">
        <w:rPr>
          <w:rFonts w:ascii="Arial" w:eastAsia="Arial" w:hAnsi="Arial" w:cs="Arial"/>
          <w:color w:val="000000" w:themeColor="text1"/>
          <w:sz w:val="20"/>
          <w:szCs w:val="20"/>
        </w:rPr>
        <w:t>ca</w:t>
      </w:r>
      <w:r w:rsidRPr="00FA5BF9">
        <w:rPr>
          <w:rFonts w:ascii="Arial" w:eastAsia="Arial" w:hAnsi="Arial" w:cs="Arial"/>
          <w:color w:val="000000" w:themeColor="text1"/>
          <w:sz w:val="20"/>
          <w:szCs w:val="20"/>
        </w:rPr>
        <w:t>stments</w:t>
      </w:r>
      <w:proofErr w:type="spellEnd"/>
      <w:r w:rsidRPr="00FA5BF9">
        <w:rPr>
          <w:rFonts w:ascii="Arial" w:eastAsia="Arial" w:hAnsi="Arial" w:cs="Arial"/>
          <w:color w:val="000000" w:themeColor="text1"/>
          <w:sz w:val="20"/>
          <w:szCs w:val="20"/>
        </w:rPr>
        <w:t xml:space="preserve"> to the Condor pool configuration mitigated overload risks and has been operating smoothly since. Despite successful operations and diligent monitoring, concerns persist about aging hardware, as replacements will unlikely occur within the next year. A second concern is that the SDCC restructuring has dissolved the EC team and continuous support for and commitment to the STAR experiment remains to be demonstrated. </w:t>
      </w:r>
    </w:p>
    <w:p w14:paraId="576D0AB2" w14:textId="30737B9E"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generation of </w:t>
      </w:r>
      <w:proofErr w:type="spellStart"/>
      <w:r w:rsidRPr="00FA5BF9">
        <w:rPr>
          <w:rFonts w:ascii="Arial" w:eastAsia="Arial" w:hAnsi="Arial" w:cs="Arial"/>
          <w:color w:val="000000" w:themeColor="text1"/>
          <w:sz w:val="20"/>
          <w:szCs w:val="20"/>
        </w:rPr>
        <w:t>picoDST</w:t>
      </w:r>
      <w:proofErr w:type="spellEnd"/>
      <w:r w:rsidRPr="00FA5BF9">
        <w:rPr>
          <w:rFonts w:ascii="Arial" w:eastAsia="Arial" w:hAnsi="Arial" w:cs="Arial"/>
          <w:color w:val="000000" w:themeColor="text1"/>
          <w:sz w:val="20"/>
          <w:szCs w:val="20"/>
        </w:rPr>
        <w:t xml:space="preserve"> (the vetted and approved format from the Physics Working Groups) from Micro-DST has continued, though at tapering levels. The efforts to provide for older datasets produced before the modern </w:t>
      </w:r>
      <w:proofErr w:type="spellStart"/>
      <w:r w:rsidRPr="00FA5BF9">
        <w:rPr>
          <w:rFonts w:ascii="Arial" w:eastAsia="Arial" w:hAnsi="Arial" w:cs="Arial"/>
          <w:color w:val="000000" w:themeColor="text1"/>
          <w:sz w:val="20"/>
          <w:szCs w:val="20"/>
        </w:rPr>
        <w:t>picoDST</w:t>
      </w:r>
      <w:proofErr w:type="spellEnd"/>
      <w:r w:rsidRPr="00FA5BF9">
        <w:rPr>
          <w:rFonts w:ascii="Arial" w:eastAsia="Arial" w:hAnsi="Arial" w:cs="Arial"/>
          <w:color w:val="000000" w:themeColor="text1"/>
          <w:sz w:val="20"/>
          <w:szCs w:val="20"/>
        </w:rPr>
        <w:t xml:space="preserve"> was established, as well as for addressing datasets which were produced with outdated versions of the </w:t>
      </w:r>
      <w:proofErr w:type="spellStart"/>
      <w:r w:rsidRPr="00FA5BF9">
        <w:rPr>
          <w:rFonts w:ascii="Arial" w:eastAsia="Arial" w:hAnsi="Arial" w:cs="Arial"/>
          <w:color w:val="000000" w:themeColor="text1"/>
          <w:sz w:val="20"/>
          <w:szCs w:val="20"/>
        </w:rPr>
        <w:t>picoDST</w:t>
      </w:r>
      <w:proofErr w:type="spellEnd"/>
      <w:r w:rsidRPr="00FA5BF9">
        <w:rPr>
          <w:rFonts w:ascii="Arial" w:eastAsia="Arial" w:hAnsi="Arial" w:cs="Arial"/>
          <w:color w:val="000000" w:themeColor="text1"/>
          <w:sz w:val="20"/>
          <w:szCs w:val="20"/>
        </w:rPr>
        <w:t xml:space="preserve"> in recent years, have generally been wrapped up. The need moving forward stems from the capability to re-apply some calibrations at the conversion to </w:t>
      </w:r>
      <w:proofErr w:type="spellStart"/>
      <w:r w:rsidRPr="00FA5BF9">
        <w:rPr>
          <w:rFonts w:ascii="Arial" w:eastAsia="Arial" w:hAnsi="Arial" w:cs="Arial"/>
          <w:color w:val="000000" w:themeColor="text1"/>
          <w:sz w:val="20"/>
          <w:szCs w:val="20"/>
        </w:rPr>
        <w:t>picoDST</w:t>
      </w:r>
      <w:proofErr w:type="spellEnd"/>
      <w:r w:rsidRPr="00FA5BF9">
        <w:rPr>
          <w:rFonts w:ascii="Arial" w:eastAsia="Arial" w:hAnsi="Arial" w:cs="Arial"/>
          <w:color w:val="000000" w:themeColor="text1"/>
          <w:sz w:val="20"/>
          <w:szCs w:val="20"/>
        </w:rPr>
        <w:t xml:space="preserve"> stage. In this period, BES-I datasets from 2010-2011, and </w:t>
      </w:r>
      <w:proofErr w:type="spellStart"/>
      <w:r w:rsidRPr="00FA5BF9">
        <w:rPr>
          <w:rFonts w:ascii="Arial" w:eastAsia="Arial" w:hAnsi="Arial" w:cs="Arial"/>
          <w:color w:val="000000" w:themeColor="text1"/>
          <w:sz w:val="20"/>
          <w:szCs w:val="20"/>
        </w:rPr>
        <w:t>Au+Au</w:t>
      </w:r>
      <w:proofErr w:type="spellEnd"/>
      <w:r w:rsidRPr="00FA5BF9">
        <w:rPr>
          <w:rFonts w:ascii="Arial" w:eastAsia="Arial" w:hAnsi="Arial" w:cs="Arial"/>
          <w:color w:val="000000" w:themeColor="text1"/>
          <w:sz w:val="20"/>
          <w:szCs w:val="20"/>
        </w:rPr>
        <w:t xml:space="preserve"> from 2014 were </w:t>
      </w:r>
      <w:proofErr w:type="spellStart"/>
      <w:r w:rsidRPr="00FA5BF9">
        <w:rPr>
          <w:rFonts w:ascii="Arial" w:eastAsia="Arial" w:hAnsi="Arial" w:cs="Arial"/>
          <w:color w:val="000000" w:themeColor="text1"/>
          <w:sz w:val="20"/>
          <w:szCs w:val="20"/>
        </w:rPr>
        <w:t>completed.e</w:t>
      </w:r>
      <w:proofErr w:type="spellEnd"/>
      <w:r w:rsidRPr="00FA5BF9">
        <w:rPr>
          <w:rFonts w:ascii="Arial" w:eastAsia="Arial" w:hAnsi="Arial" w:cs="Arial"/>
          <w:color w:val="000000" w:themeColor="text1"/>
          <w:sz w:val="20"/>
          <w:szCs w:val="20"/>
        </w:rPr>
        <w:t>.</w:t>
      </w:r>
    </w:p>
    <w:p w14:paraId="56B388E0" w14:textId="39CF108F"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computing infrastructure team continued the move of its previously maintained database servers to the SDCC in a virtualized environment. The offline </w:t>
      </w:r>
      <w:proofErr w:type="spellStart"/>
      <w:r w:rsidRPr="00FA5BF9">
        <w:rPr>
          <w:rFonts w:ascii="Arial" w:eastAsia="Arial" w:hAnsi="Arial" w:cs="Arial"/>
          <w:color w:val="000000" w:themeColor="text1"/>
          <w:sz w:val="20"/>
          <w:szCs w:val="20"/>
        </w:rPr>
        <w:t>MetaData</w:t>
      </w:r>
      <w:proofErr w:type="spellEnd"/>
      <w:r w:rsidRPr="00FA5BF9">
        <w:rPr>
          <w:rFonts w:ascii="Arial" w:eastAsia="Arial" w:hAnsi="Arial" w:cs="Arial"/>
          <w:color w:val="000000" w:themeColor="text1"/>
          <w:sz w:val="20"/>
          <w:szCs w:val="20"/>
        </w:rPr>
        <w:t xml:space="preserve"> services (File Catalog) were also migrated to a virtualized environment and all services. The STAR offline Web Server was also moved to the SDCC network - while still maintained by STAR personnel, the move is part of a data preservation strategy that aims at ensuring operational viability of the base services and information post-RHIC lifetime. Considerations for the main Web server running in a container are actively discussed and an initial plan in motion.</w:t>
      </w:r>
    </w:p>
    <w:p w14:paraId="304107FE" w14:textId="5DB860A0" w:rsidR="59828566" w:rsidRPr="00FA5BF9" w:rsidRDefault="76507F82"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STAR </w:t>
      </w:r>
      <w:proofErr w:type="spellStart"/>
      <w:r w:rsidRPr="00FA5BF9">
        <w:rPr>
          <w:rFonts w:ascii="Arial" w:eastAsia="Arial" w:hAnsi="Arial" w:cs="Arial"/>
          <w:color w:val="000000" w:themeColor="text1"/>
          <w:sz w:val="20"/>
          <w:szCs w:val="20"/>
        </w:rPr>
        <w:t>DataCarousel</w:t>
      </w:r>
      <w:proofErr w:type="spellEnd"/>
      <w:r w:rsidRPr="00FA5BF9">
        <w:rPr>
          <w:rFonts w:ascii="Arial" w:eastAsia="Arial" w:hAnsi="Arial" w:cs="Arial"/>
          <w:color w:val="000000" w:themeColor="text1"/>
          <w:sz w:val="20"/>
          <w:szCs w:val="20"/>
        </w:rPr>
        <w:t xml:space="preserve"> was consolidated and improved. </w:t>
      </w:r>
      <w:proofErr w:type="spellStart"/>
      <w:r w:rsidRPr="00FA5BF9">
        <w:rPr>
          <w:rFonts w:ascii="Arial" w:eastAsia="Arial" w:hAnsi="Arial" w:cs="Arial"/>
          <w:color w:val="000000" w:themeColor="text1"/>
          <w:sz w:val="20"/>
          <w:szCs w:val="20"/>
        </w:rPr>
        <w:t>Self recovery</w:t>
      </w:r>
      <w:proofErr w:type="spellEnd"/>
      <w:r w:rsidRPr="00FA5BF9">
        <w:rPr>
          <w:rFonts w:ascii="Arial" w:eastAsia="Arial" w:hAnsi="Arial" w:cs="Arial"/>
          <w:color w:val="000000" w:themeColor="text1"/>
          <w:sz w:val="20"/>
          <w:szCs w:val="20"/>
        </w:rPr>
        <w:t xml:space="preserve"> from HPSS cache flush (where all files on cache are flushed, causing a snowballing effect destroying file restore performance) was added. Initial monitoring indicates that a self-recovery is done within 2 hours. Another improvement is the detection (dynamic) of the number of drives available to the service. This allows scheduling to be further </w:t>
      </w:r>
      <w:r w:rsidRPr="00FA5BF9">
        <w:rPr>
          <w:rFonts w:ascii="Arial" w:eastAsia="Arial" w:hAnsi="Arial" w:cs="Arial"/>
          <w:color w:val="000000" w:themeColor="text1"/>
          <w:sz w:val="20"/>
          <w:szCs w:val="20"/>
        </w:rPr>
        <w:lastRenderedPageBreak/>
        <w:t xml:space="preserve">tuned and </w:t>
      </w:r>
      <w:proofErr w:type="spellStart"/>
      <w:r w:rsidRPr="00FA5BF9">
        <w:rPr>
          <w:rFonts w:ascii="Arial" w:eastAsia="Arial" w:hAnsi="Arial" w:cs="Arial"/>
          <w:color w:val="000000" w:themeColor="text1"/>
          <w:sz w:val="20"/>
          <w:szCs w:val="20"/>
        </w:rPr>
        <w:t>faireshare</w:t>
      </w:r>
      <w:proofErr w:type="spellEnd"/>
      <w:r w:rsidRPr="00FA5BF9">
        <w:rPr>
          <w:rFonts w:ascii="Arial" w:eastAsia="Arial" w:hAnsi="Arial" w:cs="Arial"/>
          <w:color w:val="000000" w:themeColor="text1"/>
          <w:sz w:val="20"/>
          <w:szCs w:val="20"/>
        </w:rPr>
        <w:t xml:space="preserve"> (sharing the bandwidth between users) optimized based on available resources to complete the requests.   </w:t>
      </w:r>
    </w:p>
    <w:p w14:paraId="1FE6A014" w14:textId="4C579747" w:rsidR="30EF1095" w:rsidRPr="00FA5BF9" w:rsidRDefault="60603A2A"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Evaluations of future Operating Systems have progressed in FY23 and FY24 - Scientific Linux 7, still widely used (despite the core service upgrades to version 8), will reach end of life and support on June 30, 2024. Alma 8 was tested in a virtual environment, but the SDCC will deploy Alma 9 on the computing farm after </w:t>
      </w:r>
      <w:proofErr w:type="gramStart"/>
      <w:r w:rsidRPr="00FA5BF9">
        <w:rPr>
          <w:rFonts w:ascii="Arial" w:eastAsia="Arial" w:hAnsi="Arial" w:cs="Arial"/>
          <w:color w:val="000000" w:themeColor="text1"/>
          <w:sz w:val="20"/>
          <w:szCs w:val="20"/>
        </w:rPr>
        <w:t>run-24</w:t>
      </w:r>
      <w:proofErr w:type="gramEnd"/>
      <w:r w:rsidRPr="00FA5BF9">
        <w:rPr>
          <w:rFonts w:ascii="Arial" w:eastAsia="Arial" w:hAnsi="Arial" w:cs="Arial"/>
          <w:color w:val="000000" w:themeColor="text1"/>
          <w:sz w:val="20"/>
          <w:szCs w:val="20"/>
        </w:rPr>
        <w:t xml:space="preserve">. STAR software support preparations for this transition will need to happen in FY24. </w:t>
      </w:r>
    </w:p>
    <w:p w14:paraId="110324D4" w14:textId="10D67E5D" w:rsidR="30EF1095" w:rsidRPr="00FA5BF9" w:rsidRDefault="60603A2A" w:rsidP="3984B38D">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For STAR-maintained systems, Ansible configuration management system has been evaluated (supported by RedHat), and most policies for the online setup are ready.  </w:t>
      </w:r>
    </w:p>
    <w:p w14:paraId="64CDD9F4" w14:textId="210C29AF" w:rsidR="30EF1095" w:rsidRPr="00FA5BF9" w:rsidRDefault="721A1780"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upgraded </w:t>
      </w:r>
      <w:proofErr w:type="spellStart"/>
      <w:r w:rsidRPr="00FA5BF9">
        <w:rPr>
          <w:rFonts w:ascii="Arial" w:eastAsia="Arial" w:hAnsi="Arial" w:cs="Arial"/>
          <w:color w:val="000000" w:themeColor="text1"/>
          <w:sz w:val="20"/>
          <w:szCs w:val="20"/>
        </w:rPr>
        <w:t>iTPC</w:t>
      </w:r>
      <w:proofErr w:type="spellEnd"/>
      <w:r w:rsidRPr="00FA5BF9">
        <w:rPr>
          <w:rFonts w:ascii="Arial" w:eastAsia="Arial" w:hAnsi="Arial" w:cs="Arial"/>
          <w:color w:val="000000" w:themeColor="text1"/>
          <w:sz w:val="20"/>
          <w:szCs w:val="20"/>
        </w:rPr>
        <w:t xml:space="preserve"> and electronics have been in operational mode since run-19.  There was also a significant development in a joint effort of bringing the CBM TOF to STAR as the ETOF for BES II. This was fully operational for run-19 through 23 and had maintenance for run-24.</w:t>
      </w:r>
    </w:p>
    <w:p w14:paraId="512C14D9" w14:textId="0C255995" w:rsidR="30EF1095" w:rsidRPr="00FA5BF9" w:rsidRDefault="721A1780"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Design and procurement for rebuilding the trigger DSM-2 boards with University of California Berkeley, Space Science Laboratory underwent several iterations. A few boards were commissioned during run-22., and the full complement of boards were installed for run-23.  A next iteration of the QT-boards was also designed, and 4 boards were used for run-23 to increase the throughput of the trigger and </w:t>
      </w:r>
      <w:proofErr w:type="spellStart"/>
      <w:r w:rsidRPr="00FA5BF9">
        <w:rPr>
          <w:rFonts w:ascii="Arial" w:eastAsia="Arial" w:hAnsi="Arial" w:cs="Arial"/>
          <w:color w:val="000000" w:themeColor="text1"/>
          <w:sz w:val="20"/>
          <w:szCs w:val="20"/>
        </w:rPr>
        <w:t>adc</w:t>
      </w:r>
      <w:proofErr w:type="spellEnd"/>
      <w:r w:rsidRPr="00FA5BF9">
        <w:rPr>
          <w:rFonts w:ascii="Arial" w:eastAsia="Arial" w:hAnsi="Arial" w:cs="Arial"/>
          <w:color w:val="000000" w:themeColor="text1"/>
          <w:sz w:val="20"/>
          <w:szCs w:val="20"/>
        </w:rPr>
        <w:t xml:space="preserve">/time readout Additional QT boards and DSM-2 boards were installed, programmed, and commissioned for run-24 and has increased the possible readout rate with small trigger dead times up to 8kHz. The full complement of </w:t>
      </w:r>
      <w:proofErr w:type="spellStart"/>
      <w:r w:rsidRPr="00FA5BF9">
        <w:rPr>
          <w:rFonts w:ascii="Arial" w:eastAsia="Arial" w:hAnsi="Arial" w:cs="Arial"/>
          <w:color w:val="000000" w:themeColor="text1"/>
          <w:sz w:val="20"/>
          <w:szCs w:val="20"/>
        </w:rPr>
        <w:t>eTOF</w:t>
      </w:r>
      <w:proofErr w:type="spellEnd"/>
      <w:r w:rsidRPr="00FA5BF9">
        <w:rPr>
          <w:rFonts w:ascii="Arial" w:eastAsia="Arial" w:hAnsi="Arial" w:cs="Arial"/>
          <w:color w:val="000000" w:themeColor="text1"/>
          <w:sz w:val="20"/>
          <w:szCs w:val="20"/>
        </w:rPr>
        <w:t xml:space="preserve"> sectors was mounted on the East pole </w:t>
      </w:r>
      <w:proofErr w:type="spellStart"/>
      <w:proofErr w:type="gramStart"/>
      <w:r w:rsidRPr="00FA5BF9">
        <w:rPr>
          <w:rFonts w:ascii="Arial" w:eastAsia="Arial" w:hAnsi="Arial" w:cs="Arial"/>
          <w:color w:val="000000" w:themeColor="text1"/>
          <w:sz w:val="20"/>
          <w:szCs w:val="20"/>
        </w:rPr>
        <w:t>tip,and</w:t>
      </w:r>
      <w:proofErr w:type="spellEnd"/>
      <w:proofErr w:type="gramEnd"/>
      <w:r w:rsidRPr="00FA5BF9">
        <w:rPr>
          <w:rFonts w:ascii="Arial" w:eastAsia="Arial" w:hAnsi="Arial" w:cs="Arial"/>
          <w:color w:val="000000" w:themeColor="text1"/>
          <w:sz w:val="20"/>
          <w:szCs w:val="20"/>
        </w:rPr>
        <w:t xml:space="preserve"> was used for run-23.</w:t>
      </w:r>
    </w:p>
    <w:p w14:paraId="04A008D3" w14:textId="5ABC57CA" w:rsidR="30EF1095" w:rsidRPr="00FA5BF9" w:rsidRDefault="721A1780"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forward upgrade consisting of the complete Forward Calorimeter System FCS (EMCAL and HCAL) and the forward tracking system that consists of the Forward Silicon tracker (FST) and the </w:t>
      </w:r>
      <w:proofErr w:type="spellStart"/>
      <w:r w:rsidRPr="00FA5BF9">
        <w:rPr>
          <w:rFonts w:ascii="Arial" w:eastAsia="Arial" w:hAnsi="Arial" w:cs="Arial"/>
          <w:color w:val="000000" w:themeColor="text1"/>
          <w:sz w:val="20"/>
          <w:szCs w:val="20"/>
        </w:rPr>
        <w:t>sTGC.was</w:t>
      </w:r>
      <w:proofErr w:type="spellEnd"/>
      <w:r w:rsidRPr="00FA5BF9">
        <w:rPr>
          <w:rFonts w:ascii="Arial" w:eastAsia="Arial" w:hAnsi="Arial" w:cs="Arial"/>
          <w:color w:val="000000" w:themeColor="text1"/>
          <w:sz w:val="20"/>
          <w:szCs w:val="20"/>
        </w:rPr>
        <w:t xml:space="preserve"> operated for run-23. Regular maintenance of the system was performed during the </w:t>
      </w:r>
      <w:proofErr w:type="spellStart"/>
      <w:r w:rsidRPr="00FA5BF9">
        <w:rPr>
          <w:rFonts w:ascii="Arial" w:eastAsia="Arial" w:hAnsi="Arial" w:cs="Arial"/>
          <w:color w:val="000000" w:themeColor="text1"/>
          <w:sz w:val="20"/>
          <w:szCs w:val="20"/>
        </w:rPr>
        <w:t>shut down</w:t>
      </w:r>
      <w:proofErr w:type="spellEnd"/>
      <w:r w:rsidRPr="00FA5BF9">
        <w:rPr>
          <w:rFonts w:ascii="Arial" w:eastAsia="Arial" w:hAnsi="Arial" w:cs="Arial"/>
          <w:color w:val="000000" w:themeColor="text1"/>
          <w:sz w:val="20"/>
          <w:szCs w:val="20"/>
        </w:rPr>
        <w:t xml:space="preserve"> and the system is running smoothly in the just started </w:t>
      </w:r>
      <w:proofErr w:type="gramStart"/>
      <w:r w:rsidRPr="00FA5BF9">
        <w:rPr>
          <w:rFonts w:ascii="Arial" w:eastAsia="Arial" w:hAnsi="Arial" w:cs="Arial"/>
          <w:color w:val="000000" w:themeColor="text1"/>
          <w:sz w:val="20"/>
          <w:szCs w:val="20"/>
        </w:rPr>
        <w:t>run-24</w:t>
      </w:r>
      <w:proofErr w:type="gramEnd"/>
      <w:r w:rsidRPr="00FA5BF9">
        <w:rPr>
          <w:rFonts w:ascii="Arial" w:eastAsia="Arial" w:hAnsi="Arial" w:cs="Arial"/>
          <w:color w:val="000000" w:themeColor="text1"/>
          <w:sz w:val="20"/>
          <w:szCs w:val="20"/>
        </w:rPr>
        <w:t>.</w:t>
      </w:r>
    </w:p>
    <w:p w14:paraId="75FB784B" w14:textId="7E2F49F8" w:rsidR="30EF1095" w:rsidRPr="00FA5BF9" w:rsidRDefault="721A1780"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firmware for the TPC and </w:t>
      </w:r>
      <w:proofErr w:type="spellStart"/>
      <w:r w:rsidRPr="00FA5BF9">
        <w:rPr>
          <w:rFonts w:ascii="Arial" w:eastAsia="Arial" w:hAnsi="Arial" w:cs="Arial"/>
          <w:color w:val="000000" w:themeColor="text1"/>
          <w:sz w:val="20"/>
          <w:szCs w:val="20"/>
        </w:rPr>
        <w:t>iTPC</w:t>
      </w:r>
      <w:proofErr w:type="spellEnd"/>
      <w:r w:rsidRPr="00FA5BF9">
        <w:rPr>
          <w:rFonts w:ascii="Arial" w:eastAsia="Arial" w:hAnsi="Arial" w:cs="Arial"/>
          <w:color w:val="000000" w:themeColor="text1"/>
          <w:sz w:val="20"/>
          <w:szCs w:val="20"/>
        </w:rPr>
        <w:t xml:space="preserve"> readout system has been </w:t>
      </w:r>
      <w:proofErr w:type="gramStart"/>
      <w:r w:rsidRPr="00FA5BF9">
        <w:rPr>
          <w:rFonts w:ascii="Arial" w:eastAsia="Arial" w:hAnsi="Arial" w:cs="Arial"/>
          <w:color w:val="000000" w:themeColor="text1"/>
          <w:sz w:val="20"/>
          <w:szCs w:val="20"/>
        </w:rPr>
        <w:t>rewritten, and</w:t>
      </w:r>
      <w:proofErr w:type="gramEnd"/>
      <w:r w:rsidRPr="00FA5BF9">
        <w:rPr>
          <w:rFonts w:ascii="Arial" w:eastAsia="Arial" w:hAnsi="Arial" w:cs="Arial"/>
          <w:color w:val="000000" w:themeColor="text1"/>
          <w:sz w:val="20"/>
          <w:szCs w:val="20"/>
        </w:rPr>
        <w:t xml:space="preserve"> was able to reach a data taking rate of up to about 5.2kHz for minimum bias Au </w:t>
      </w:r>
      <w:proofErr w:type="spellStart"/>
      <w:r w:rsidRPr="00FA5BF9">
        <w:rPr>
          <w:rFonts w:ascii="Arial" w:eastAsia="Arial" w:hAnsi="Arial" w:cs="Arial"/>
          <w:color w:val="000000" w:themeColor="text1"/>
          <w:sz w:val="20"/>
          <w:szCs w:val="20"/>
        </w:rPr>
        <w:t>Au</w:t>
      </w:r>
      <w:proofErr w:type="spellEnd"/>
      <w:r w:rsidRPr="00FA5BF9">
        <w:rPr>
          <w:rFonts w:ascii="Arial" w:eastAsia="Arial" w:hAnsi="Arial" w:cs="Arial"/>
          <w:color w:val="000000" w:themeColor="text1"/>
          <w:sz w:val="20"/>
          <w:szCs w:val="20"/>
        </w:rPr>
        <w:t xml:space="preserve"> collisions in run-</w:t>
      </w:r>
      <w:proofErr w:type="gramStart"/>
      <w:r w:rsidRPr="00FA5BF9">
        <w:rPr>
          <w:rFonts w:ascii="Arial" w:eastAsia="Arial" w:hAnsi="Arial" w:cs="Arial"/>
          <w:color w:val="000000" w:themeColor="text1"/>
          <w:sz w:val="20"/>
          <w:szCs w:val="20"/>
        </w:rPr>
        <w:t>23  and</w:t>
      </w:r>
      <w:proofErr w:type="gramEnd"/>
      <w:r w:rsidRPr="00FA5BF9">
        <w:rPr>
          <w:rFonts w:ascii="Arial" w:eastAsia="Arial" w:hAnsi="Arial" w:cs="Arial"/>
          <w:color w:val="000000" w:themeColor="text1"/>
          <w:sz w:val="20"/>
          <w:szCs w:val="20"/>
        </w:rPr>
        <w:t xml:space="preserve"> over 7kHz in low luminosity pp collisions in run-24. </w:t>
      </w:r>
    </w:p>
    <w:p w14:paraId="3E7387EC" w14:textId="364334E8" w:rsidR="30EF1095" w:rsidRPr="00FA5BF9" w:rsidRDefault="721A1780"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A couple of </w:t>
      </w:r>
      <w:proofErr w:type="spellStart"/>
      <w:r w:rsidRPr="00FA5BF9">
        <w:rPr>
          <w:rFonts w:ascii="Arial" w:eastAsia="Arial" w:hAnsi="Arial" w:cs="Arial"/>
          <w:color w:val="000000" w:themeColor="text1"/>
          <w:sz w:val="20"/>
          <w:szCs w:val="20"/>
        </w:rPr>
        <w:t>sTGC</w:t>
      </w:r>
      <w:proofErr w:type="spellEnd"/>
      <w:r w:rsidRPr="00FA5BF9">
        <w:rPr>
          <w:rFonts w:ascii="Arial" w:eastAsia="Arial" w:hAnsi="Arial" w:cs="Arial"/>
          <w:color w:val="000000" w:themeColor="text1"/>
          <w:sz w:val="20"/>
          <w:szCs w:val="20"/>
        </w:rPr>
        <w:t xml:space="preserve"> modules misbehaved during the </w:t>
      </w:r>
      <w:proofErr w:type="gramStart"/>
      <w:r w:rsidRPr="00FA5BF9">
        <w:rPr>
          <w:rFonts w:ascii="Arial" w:eastAsia="Arial" w:hAnsi="Arial" w:cs="Arial"/>
          <w:color w:val="000000" w:themeColor="text1"/>
          <w:sz w:val="20"/>
          <w:szCs w:val="20"/>
        </w:rPr>
        <w:t>run, and</w:t>
      </w:r>
      <w:proofErr w:type="gramEnd"/>
      <w:r w:rsidRPr="00FA5BF9">
        <w:rPr>
          <w:rFonts w:ascii="Arial" w:eastAsia="Arial" w:hAnsi="Arial" w:cs="Arial"/>
          <w:color w:val="000000" w:themeColor="text1"/>
          <w:sz w:val="20"/>
          <w:szCs w:val="20"/>
        </w:rPr>
        <w:t xml:space="preserve"> were sent back to Shandong University for maintenance and repair. The chambers were returned and installed for run-23. </w:t>
      </w:r>
    </w:p>
    <w:p w14:paraId="7871CC2D" w14:textId="0B749143" w:rsidR="30EF1095" w:rsidRPr="00FA5BF9" w:rsidRDefault="721A1780"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The FCS was maintained during the shutdown period. The cooling setup for the FEE cards was upgraded to improve performance.</w:t>
      </w:r>
    </w:p>
    <w:p w14:paraId="7AF63867" w14:textId="6DA7F63E" w:rsidR="30EF1095" w:rsidRPr="00FA5BF9" w:rsidRDefault="30EF1095" w:rsidP="3984B38D">
      <w:pPr>
        <w:rPr>
          <w:rFonts w:ascii="Arial" w:eastAsia="Arial" w:hAnsi="Arial" w:cs="Arial"/>
          <w:color w:val="000000" w:themeColor="text1"/>
        </w:rPr>
      </w:pPr>
    </w:p>
    <w:p w14:paraId="257B5844" w14:textId="19C0CE1C" w:rsidR="30EF1095" w:rsidRPr="00FA5BF9" w:rsidRDefault="79DEB1CB" w:rsidP="3984B38D">
      <w:pPr>
        <w:rPr>
          <w:rFonts w:ascii="Arial" w:eastAsia="Arial" w:hAnsi="Arial" w:cs="Arial"/>
          <w:color w:val="000000" w:themeColor="text1"/>
          <w:u w:val="single"/>
        </w:rPr>
      </w:pPr>
      <w:r w:rsidRPr="00FA5BF9">
        <w:rPr>
          <w:rFonts w:ascii="Arial" w:eastAsia="Arial" w:hAnsi="Arial" w:cs="Arial"/>
          <w:color w:val="000000" w:themeColor="text1"/>
          <w:u w:val="single"/>
        </w:rPr>
        <w:t>STAR Operations – Expected Progress in FY202</w:t>
      </w:r>
      <w:r w:rsidR="00DD7BFF" w:rsidRPr="00FA5BF9">
        <w:rPr>
          <w:rFonts w:ascii="Arial" w:eastAsia="Arial" w:hAnsi="Arial" w:cs="Arial"/>
          <w:color w:val="000000" w:themeColor="text1"/>
          <w:u w:val="single"/>
        </w:rPr>
        <w:t>5</w:t>
      </w:r>
    </w:p>
    <w:p w14:paraId="3CEE3DAC" w14:textId="34D80332" w:rsidR="30EF1095" w:rsidRPr="00FA5BF9" w:rsidRDefault="30EF1095" w:rsidP="3984B38D">
      <w:pPr>
        <w:rPr>
          <w:rFonts w:ascii="Arial" w:eastAsia="Arial" w:hAnsi="Arial" w:cs="Arial"/>
        </w:rPr>
      </w:pPr>
    </w:p>
    <w:p w14:paraId="65DBE741" w14:textId="20EA1B81" w:rsidR="30EF1095" w:rsidRPr="00FA5BF9" w:rsidRDefault="79DEB1CB" w:rsidP="3984B38D">
      <w:pPr>
        <w:rPr>
          <w:rFonts w:ascii="Arial" w:eastAsia="Arial" w:hAnsi="Arial" w:cs="Arial"/>
          <w:color w:val="000000" w:themeColor="text1"/>
        </w:rPr>
      </w:pPr>
      <w:r w:rsidRPr="00FA5BF9">
        <w:rPr>
          <w:rFonts w:ascii="Arial" w:eastAsia="Arial" w:hAnsi="Arial" w:cs="Arial"/>
          <w:color w:val="000000" w:themeColor="text1"/>
        </w:rPr>
        <w:t>The STAR Operations Group will continue its responsibility to support and maintain the operation of the STAR detector for data taking and for the integration and installation of new detectors. It is expected that the STAR detector will operate for 24</w:t>
      </w:r>
      <w:r w:rsidRPr="00FA5BF9">
        <w:rPr>
          <w:rFonts w:ascii="Arial" w:eastAsia="Arial" w:hAnsi="Arial" w:cs="Arial"/>
          <w:b/>
          <w:bCs/>
          <w:color w:val="000000" w:themeColor="text1"/>
        </w:rPr>
        <w:t xml:space="preserve"> </w:t>
      </w:r>
      <w:r w:rsidRPr="00FA5BF9">
        <w:rPr>
          <w:rFonts w:ascii="Arial" w:eastAsia="Arial" w:hAnsi="Arial" w:cs="Arial"/>
          <w:color w:val="000000" w:themeColor="text1"/>
        </w:rPr>
        <w:t xml:space="preserve">weeks for scientific data taking (~ 28 weeks of RHIC cryo-operation, APEX and CEC running). </w:t>
      </w:r>
    </w:p>
    <w:p w14:paraId="074BA02A" w14:textId="2BAC33A5" w:rsidR="30EF1095" w:rsidRPr="00FA5BF9" w:rsidRDefault="79DEB1CB"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Host-group activities and operations responsibilities continued. Management and coordination of STAR activities at BNL will be accomplished by the Productions &amp; Calibrations Leader, Software Sub-System coordinators, Q/A coordinator, the Operation coordinator, the Chief Mechanical Engineer, TPC Laser Subsystem Manager, TPC Sub-System Manager, Data Acquisition Sub-System Manager, Magnet Sub-System Manager, Sub-System Manager for Installation and Conventional facilities, Run-Time Systems Sub-system Manager, ES&amp;H Coordinator, Operations Leader, and Technical Support Group Leader who are all members of the STAR Group at BNL.  From NPPS, the team is complemented by a Production and Librarian co-coordinator, a Software Infrastructure Team coordinator co-Leader, a Database Leader, and a Simulations &amp; Embedding </w:t>
      </w:r>
      <w:proofErr w:type="gramStart"/>
      <w:r w:rsidRPr="00FA5BF9">
        <w:rPr>
          <w:rFonts w:ascii="Arial" w:eastAsia="Arial" w:hAnsi="Arial" w:cs="Arial"/>
          <w:color w:val="000000" w:themeColor="text1"/>
          <w:sz w:val="20"/>
          <w:szCs w:val="20"/>
        </w:rPr>
        <w:t>co-Leader</w:t>
      </w:r>
      <w:proofErr w:type="gramEnd"/>
      <w:r w:rsidRPr="00FA5BF9">
        <w:rPr>
          <w:rFonts w:ascii="Arial" w:eastAsia="Arial" w:hAnsi="Arial" w:cs="Arial"/>
          <w:color w:val="000000" w:themeColor="text1"/>
          <w:sz w:val="20"/>
          <w:szCs w:val="20"/>
        </w:rPr>
        <w:t xml:space="preserve"> who are members of the NPPS group at BNL. Other members include the members of the SDCC Tools and Services and the Experimental Computing Team including the Computing Infrastructure Leader and Online Computing co-leader, the Cyber security Information System Security Officer, the Database leader and two dedicated members for online computing and tool developments. </w:t>
      </w:r>
    </w:p>
    <w:p w14:paraId="71F7C808" w14:textId="255CB297" w:rsidR="30EF1095" w:rsidRPr="00FA5BF9" w:rsidRDefault="79DEB1CB"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lastRenderedPageBreak/>
        <w:t>Support for the ESL (electronic Shift Log) has been secured as personnel moved to CAD. Paid by STAR operational funding, the agreement is a continuous support at 80 hours level per year for releasing and maintaining the ESL until the end of RHIC data taking (new feature additions were not included in this estimate). The 2024 ESL was provided and works well as before. Additionally, issues were detected in the java class (thread leak), and due to time and personnel constraints, a quick fix was applied, monitoring the service and restarting if needed. Furthermore, past years were converted to static versions to avoid future maintenance of the code.</w:t>
      </w:r>
    </w:p>
    <w:p w14:paraId="764F5C84" w14:textId="5716F2F6" w:rsidR="30EF1095" w:rsidRPr="00FA5BF9" w:rsidRDefault="79DEB1CB"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All the detector systems will operate during run-24 that is scheduled to continue into early FY25</w:t>
      </w:r>
    </w:p>
    <w:p w14:paraId="712B32A9" w14:textId="7E9DC0E0" w:rsidR="30EF1095" w:rsidRPr="00FA5BF9" w:rsidRDefault="79DEB1CB"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yearly maintenance of the STAR detector system took place including TPC electronics, Lasers, MTD, central calorimeter system, </w:t>
      </w:r>
      <w:proofErr w:type="spellStart"/>
      <w:r w:rsidRPr="00FA5BF9">
        <w:rPr>
          <w:rFonts w:ascii="Arial" w:eastAsia="Arial" w:hAnsi="Arial" w:cs="Arial"/>
          <w:color w:val="000000" w:themeColor="text1"/>
          <w:sz w:val="20"/>
          <w:szCs w:val="20"/>
        </w:rPr>
        <w:t>bTOF</w:t>
      </w:r>
      <w:proofErr w:type="spellEnd"/>
      <w:r w:rsidRPr="00FA5BF9">
        <w:rPr>
          <w:rFonts w:ascii="Arial" w:eastAsia="Arial" w:hAnsi="Arial" w:cs="Arial"/>
          <w:color w:val="000000" w:themeColor="text1"/>
          <w:sz w:val="20"/>
          <w:szCs w:val="20"/>
        </w:rPr>
        <w:t xml:space="preserve">, </w:t>
      </w:r>
      <w:proofErr w:type="spellStart"/>
      <w:r w:rsidRPr="00FA5BF9">
        <w:rPr>
          <w:rFonts w:ascii="Arial" w:eastAsia="Arial" w:hAnsi="Arial" w:cs="Arial"/>
          <w:color w:val="000000" w:themeColor="text1"/>
          <w:sz w:val="20"/>
          <w:szCs w:val="20"/>
        </w:rPr>
        <w:t>eTOF</w:t>
      </w:r>
      <w:proofErr w:type="spellEnd"/>
      <w:r w:rsidRPr="00FA5BF9">
        <w:rPr>
          <w:rFonts w:ascii="Arial" w:eastAsia="Arial" w:hAnsi="Arial" w:cs="Arial"/>
          <w:color w:val="000000" w:themeColor="text1"/>
          <w:sz w:val="20"/>
          <w:szCs w:val="20"/>
        </w:rPr>
        <w:t>, and DAQ system.</w:t>
      </w:r>
    </w:p>
    <w:p w14:paraId="60A39ADB" w14:textId="7A09F9EB" w:rsidR="30EF1095" w:rsidRPr="00FA5BF9" w:rsidRDefault="79DEB1CB"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Provision of production data via central and distributed storage services also involves coordinated efforts with the SDCC. A new technology for centralized storage has been introduced (</w:t>
      </w:r>
      <w:proofErr w:type="spellStart"/>
      <w:r w:rsidRPr="00FA5BF9">
        <w:rPr>
          <w:rFonts w:ascii="Arial" w:eastAsia="Arial" w:hAnsi="Arial" w:cs="Arial"/>
          <w:color w:val="000000" w:themeColor="text1"/>
          <w:sz w:val="20"/>
          <w:szCs w:val="20"/>
        </w:rPr>
        <w:t>Lustre</w:t>
      </w:r>
      <w:proofErr w:type="spellEnd"/>
      <w:r w:rsidRPr="00FA5BF9">
        <w:rPr>
          <w:rFonts w:ascii="Arial" w:eastAsia="Arial" w:hAnsi="Arial" w:cs="Arial"/>
          <w:color w:val="000000" w:themeColor="text1"/>
          <w:sz w:val="20"/>
          <w:szCs w:val="20"/>
        </w:rPr>
        <w:t xml:space="preserve">) as part of the production workflow since FY22 - </w:t>
      </w:r>
      <w:proofErr w:type="spellStart"/>
      <w:r w:rsidRPr="00FA5BF9">
        <w:rPr>
          <w:rFonts w:ascii="Arial" w:eastAsia="Arial" w:hAnsi="Arial" w:cs="Arial"/>
          <w:color w:val="000000" w:themeColor="text1"/>
          <w:sz w:val="20"/>
          <w:szCs w:val="20"/>
        </w:rPr>
        <w:t>Lustre</w:t>
      </w:r>
      <w:proofErr w:type="spellEnd"/>
      <w:r w:rsidRPr="00FA5BF9">
        <w:rPr>
          <w:rFonts w:ascii="Arial" w:eastAsia="Arial" w:hAnsi="Arial" w:cs="Arial"/>
          <w:color w:val="000000" w:themeColor="text1"/>
          <w:sz w:val="20"/>
          <w:szCs w:val="20"/>
        </w:rPr>
        <w:t xml:space="preserve"> has shown to provide a solid and </w:t>
      </w:r>
      <w:proofErr w:type="gramStart"/>
      <w:r w:rsidRPr="00FA5BF9">
        <w:rPr>
          <w:rFonts w:ascii="Arial" w:eastAsia="Arial" w:hAnsi="Arial" w:cs="Arial"/>
          <w:color w:val="000000" w:themeColor="text1"/>
          <w:sz w:val="20"/>
          <w:szCs w:val="20"/>
        </w:rPr>
        <w:t>cost effective</w:t>
      </w:r>
      <w:proofErr w:type="gramEnd"/>
      <w:r w:rsidRPr="00FA5BF9">
        <w:rPr>
          <w:rFonts w:ascii="Arial" w:eastAsia="Arial" w:hAnsi="Arial" w:cs="Arial"/>
          <w:color w:val="000000" w:themeColor="text1"/>
          <w:sz w:val="20"/>
          <w:szCs w:val="20"/>
        </w:rPr>
        <w:t xml:space="preserve"> central storage solution for steady and </w:t>
      </w:r>
      <w:proofErr w:type="gramStart"/>
      <w:r w:rsidRPr="00FA5BF9">
        <w:rPr>
          <w:rFonts w:ascii="Arial" w:eastAsia="Arial" w:hAnsi="Arial" w:cs="Arial"/>
          <w:color w:val="000000" w:themeColor="text1"/>
          <w:sz w:val="20"/>
          <w:szCs w:val="20"/>
        </w:rPr>
        <w:t>well organized</w:t>
      </w:r>
      <w:proofErr w:type="gramEnd"/>
      <w:r w:rsidRPr="00FA5BF9">
        <w:rPr>
          <w:rFonts w:ascii="Arial" w:eastAsia="Arial" w:hAnsi="Arial" w:cs="Arial"/>
          <w:color w:val="000000" w:themeColor="text1"/>
          <w:sz w:val="20"/>
          <w:szCs w:val="20"/>
        </w:rPr>
        <w:t xml:space="preserve"> workflows (but may be inadequate for user’s access pattern). The central storage required by STAR as per its resource request has been fulfilled for the central storage but short of 7 </w:t>
      </w:r>
      <w:proofErr w:type="spellStart"/>
      <w:r w:rsidRPr="00FA5BF9">
        <w:rPr>
          <w:rFonts w:ascii="Arial" w:eastAsia="Arial" w:hAnsi="Arial" w:cs="Arial"/>
          <w:color w:val="000000" w:themeColor="text1"/>
          <w:sz w:val="20"/>
          <w:szCs w:val="20"/>
        </w:rPr>
        <w:t>PBytes</w:t>
      </w:r>
      <w:proofErr w:type="spellEnd"/>
      <w:r w:rsidRPr="00FA5BF9">
        <w:rPr>
          <w:rFonts w:ascii="Arial" w:eastAsia="Arial" w:hAnsi="Arial" w:cs="Arial"/>
          <w:color w:val="000000" w:themeColor="text1"/>
          <w:sz w:val="20"/>
          <w:szCs w:val="20"/>
        </w:rPr>
        <w:t xml:space="preserve"> for its </w:t>
      </w:r>
      <w:proofErr w:type="spellStart"/>
      <w:r w:rsidRPr="00FA5BF9">
        <w:rPr>
          <w:rFonts w:ascii="Arial" w:eastAsia="Arial" w:hAnsi="Arial" w:cs="Arial"/>
          <w:color w:val="000000" w:themeColor="text1"/>
          <w:sz w:val="20"/>
          <w:szCs w:val="20"/>
        </w:rPr>
        <w:t>Xrootd</w:t>
      </w:r>
      <w:proofErr w:type="spellEnd"/>
      <w:r w:rsidRPr="00FA5BF9">
        <w:rPr>
          <w:rFonts w:ascii="Arial" w:eastAsia="Arial" w:hAnsi="Arial" w:cs="Arial"/>
          <w:color w:val="000000" w:themeColor="text1"/>
          <w:sz w:val="20"/>
          <w:szCs w:val="20"/>
        </w:rPr>
        <w:t xml:space="preserve"> space request. New hardware to support the deficit should be procured in the coming months.</w:t>
      </w:r>
    </w:p>
    <w:p w14:paraId="59A0CF7C" w14:textId="13C03A69" w:rsidR="30EF1095" w:rsidRPr="00FA5BF9" w:rsidRDefault="79DEB1CB"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Computing services are expected to continue migrating to the SDCC, reducing the STAR-specific workforce needed to co-maintain those services. Web hosting (Drupal) is still a work in progress and it seems that a complete upgrade is not possible due to the availability of the expert (assigned to other tasks).While the online infrastructure is well under control and upgraded, there are still many servers (database, web servers) to be upgraded to RH8 offline, but a virtual machine is set up for a possible replacement for the offline Web server, and we will soon test migrating Drupal (as-is) to RH8. </w:t>
      </w:r>
    </w:p>
    <w:p w14:paraId="4E132FEF" w14:textId="0C8043A5" w:rsidR="30EF1095" w:rsidRPr="00FA5BF9" w:rsidRDefault="79DEB1CB"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w:t>
      </w:r>
      <w:proofErr w:type="spellStart"/>
      <w:r w:rsidRPr="00FA5BF9">
        <w:rPr>
          <w:rFonts w:ascii="Arial" w:eastAsia="Arial" w:hAnsi="Arial" w:cs="Arial"/>
          <w:color w:val="000000" w:themeColor="text1"/>
          <w:sz w:val="20"/>
          <w:szCs w:val="20"/>
        </w:rPr>
        <w:t>CyberSecurity</w:t>
      </w:r>
      <w:proofErr w:type="spellEnd"/>
      <w:r w:rsidRPr="00FA5BF9">
        <w:rPr>
          <w:rFonts w:ascii="Arial" w:eastAsia="Arial" w:hAnsi="Arial" w:cs="Arial"/>
          <w:color w:val="000000" w:themeColor="text1"/>
          <w:sz w:val="20"/>
          <w:szCs w:val="20"/>
        </w:rPr>
        <w:t xml:space="preserve"> responsibilities moved to the SDCC, under the Experimental Computing support portfolio. The Cyber posture has been complemented by more scanners (provided by a private company expert in threat detection) allowing to also detect problems in user code (CGI) as well as deployment of agents assessing the cyber security inventory and posture of all systems.</w:t>
      </w:r>
    </w:p>
    <w:p w14:paraId="6D1CFC9C" w14:textId="026E45A6" w:rsidR="30EF1095" w:rsidRPr="00FA5BF9" w:rsidRDefault="79DEB1CB"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Conducting testing of </w:t>
      </w:r>
      <w:proofErr w:type="spellStart"/>
      <w:r w:rsidRPr="00FA5BF9">
        <w:rPr>
          <w:rFonts w:ascii="Arial" w:eastAsia="Arial" w:hAnsi="Arial" w:cs="Arial"/>
          <w:color w:val="000000" w:themeColor="text1"/>
          <w:sz w:val="20"/>
          <w:szCs w:val="20"/>
        </w:rPr>
        <w:t>Crowdstrike</w:t>
      </w:r>
      <w:proofErr w:type="spellEnd"/>
      <w:r w:rsidRPr="00FA5BF9">
        <w:rPr>
          <w:rFonts w:ascii="Arial" w:eastAsia="Arial" w:hAnsi="Arial" w:cs="Arial"/>
          <w:color w:val="000000" w:themeColor="text1"/>
          <w:sz w:val="20"/>
          <w:szCs w:val="20"/>
        </w:rPr>
        <w:t xml:space="preserve"> FW as a replacement for Trend FW. Utilizing STAR nodes as test environments to evaluate functionality, compatibility, and performance.</w:t>
      </w:r>
    </w:p>
    <w:p w14:paraId="7126389E" w14:textId="6E498650" w:rsidR="30EF1095" w:rsidRPr="00FA5BF9" w:rsidRDefault="0556C329" w:rsidP="3984B38D">
      <w:pPr>
        <w:pStyle w:val="ListParagraph"/>
        <w:numPr>
          <w:ilvl w:val="0"/>
          <w:numId w:val="11"/>
        </w:numPr>
        <w:spacing w:before="200" w:after="200"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Engagement </w:t>
      </w:r>
      <w:r w:rsidR="79DEB1CB" w:rsidRPr="00FA5BF9">
        <w:rPr>
          <w:rFonts w:ascii="Arial" w:eastAsia="Arial" w:hAnsi="Arial" w:cs="Arial"/>
          <w:color w:val="000000" w:themeColor="text1"/>
          <w:sz w:val="20"/>
          <w:szCs w:val="20"/>
        </w:rPr>
        <w:t>in further discussions with</w:t>
      </w:r>
      <w:r w:rsidR="1D02DFDD" w:rsidRPr="00FA5BF9">
        <w:rPr>
          <w:rFonts w:ascii="Arial" w:eastAsia="Arial" w:hAnsi="Arial" w:cs="Arial"/>
          <w:color w:val="000000" w:themeColor="text1"/>
          <w:sz w:val="20"/>
          <w:szCs w:val="20"/>
        </w:rPr>
        <w:t>in</w:t>
      </w:r>
      <w:r w:rsidR="79DEB1CB" w:rsidRPr="00FA5BF9">
        <w:rPr>
          <w:rFonts w:ascii="Arial" w:eastAsia="Arial" w:hAnsi="Arial" w:cs="Arial"/>
          <w:color w:val="000000" w:themeColor="text1"/>
          <w:sz w:val="20"/>
          <w:szCs w:val="20"/>
        </w:rPr>
        <w:t xml:space="preserve"> STAR </w:t>
      </w:r>
      <w:r w:rsidR="12A3E6F9" w:rsidRPr="00FA5BF9">
        <w:rPr>
          <w:rFonts w:ascii="Arial" w:eastAsia="Arial" w:hAnsi="Arial" w:cs="Arial"/>
          <w:color w:val="000000" w:themeColor="text1"/>
          <w:sz w:val="20"/>
          <w:szCs w:val="20"/>
        </w:rPr>
        <w:t xml:space="preserve">has </w:t>
      </w:r>
      <w:r w:rsidR="51B9EAD5" w:rsidRPr="00FA5BF9">
        <w:rPr>
          <w:rFonts w:ascii="Arial" w:eastAsia="Arial" w:hAnsi="Arial" w:cs="Arial"/>
          <w:color w:val="000000" w:themeColor="text1"/>
          <w:sz w:val="20"/>
          <w:szCs w:val="20"/>
        </w:rPr>
        <w:t>begun</w:t>
      </w:r>
      <w:r w:rsidR="12A3E6F9" w:rsidRPr="00FA5BF9">
        <w:rPr>
          <w:rFonts w:ascii="Arial" w:eastAsia="Arial" w:hAnsi="Arial" w:cs="Arial"/>
          <w:color w:val="000000" w:themeColor="text1"/>
          <w:sz w:val="20"/>
          <w:szCs w:val="20"/>
        </w:rPr>
        <w:t xml:space="preserve"> for knowledge preservation (and addressing the obsolescence of some homemade interfaces)</w:t>
      </w:r>
      <w:r w:rsidR="79DEB1CB" w:rsidRPr="00FA5BF9">
        <w:rPr>
          <w:rFonts w:ascii="Arial" w:eastAsia="Arial" w:hAnsi="Arial" w:cs="Arial"/>
          <w:color w:val="000000" w:themeColor="text1"/>
          <w:sz w:val="20"/>
          <w:szCs w:val="20"/>
        </w:rPr>
        <w:t xml:space="preserve">. </w:t>
      </w:r>
      <w:r w:rsidR="45D9B89C" w:rsidRPr="00FA5BF9">
        <w:rPr>
          <w:rFonts w:ascii="Arial" w:eastAsia="Arial" w:hAnsi="Arial" w:cs="Arial"/>
          <w:color w:val="000000" w:themeColor="text1"/>
          <w:sz w:val="20"/>
          <w:szCs w:val="20"/>
        </w:rPr>
        <w:t>One activity would be to e</w:t>
      </w:r>
      <w:r w:rsidR="79DEB1CB" w:rsidRPr="00FA5BF9">
        <w:rPr>
          <w:rFonts w:ascii="Arial" w:eastAsia="Arial" w:hAnsi="Arial" w:cs="Arial"/>
          <w:color w:val="000000" w:themeColor="text1"/>
          <w:sz w:val="20"/>
          <w:szCs w:val="20"/>
        </w:rPr>
        <w:t>xplor</w:t>
      </w:r>
      <w:r w:rsidR="4287F7E1" w:rsidRPr="00FA5BF9">
        <w:rPr>
          <w:rFonts w:ascii="Arial" w:eastAsia="Arial" w:hAnsi="Arial" w:cs="Arial"/>
          <w:color w:val="000000" w:themeColor="text1"/>
          <w:sz w:val="20"/>
          <w:szCs w:val="20"/>
        </w:rPr>
        <w:t>e</w:t>
      </w:r>
      <w:r w:rsidR="79DEB1CB" w:rsidRPr="00FA5BF9">
        <w:rPr>
          <w:rFonts w:ascii="Arial" w:eastAsia="Arial" w:hAnsi="Arial" w:cs="Arial"/>
          <w:color w:val="000000" w:themeColor="text1"/>
          <w:sz w:val="20"/>
          <w:szCs w:val="20"/>
        </w:rPr>
        <w:t xml:space="preserve"> how </w:t>
      </w:r>
      <w:proofErr w:type="spellStart"/>
      <w:r w:rsidR="79DEB1CB" w:rsidRPr="00FA5BF9">
        <w:rPr>
          <w:rFonts w:ascii="Arial" w:eastAsia="Arial" w:hAnsi="Arial" w:cs="Arial"/>
          <w:color w:val="000000" w:themeColor="text1"/>
          <w:sz w:val="20"/>
          <w:szCs w:val="20"/>
        </w:rPr>
        <w:t>InvenioRDM</w:t>
      </w:r>
      <w:proofErr w:type="spellEnd"/>
      <w:r w:rsidR="79DEB1CB" w:rsidRPr="00FA5BF9">
        <w:rPr>
          <w:rFonts w:ascii="Arial" w:eastAsia="Arial" w:hAnsi="Arial" w:cs="Arial"/>
          <w:color w:val="000000" w:themeColor="text1"/>
          <w:sz w:val="20"/>
          <w:szCs w:val="20"/>
        </w:rPr>
        <w:t xml:space="preserve"> could replace existing homemade modules, considering its features, customization options, and integration capabilities. Initiated the drafting of a use-case document to facilitate a comprehensive assessment of alternatives for replacing AFS (Andrew File System). Given that AFS will not be supported on Alma 9, this document aims to outline specific requirements, considerations, and potential solutions for addressing the diverse usage scenarios currently reliant on AFS.</w:t>
      </w:r>
    </w:p>
    <w:p w14:paraId="3D3354CE" w14:textId="1BBA1B82" w:rsidR="00DF0982" w:rsidRPr="00FA5BF9" w:rsidRDefault="79DEB1CB" w:rsidP="0182A075">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Initiated discussions regarding the decommissioning of STAR infrastructure after 2025. Following recommendations from STAR management, the process of proposing a comprehensive plan for decommissioning is underway, considering factors such as resource utilization, data migration, and transition strategies</w:t>
      </w:r>
      <w:r w:rsidR="4290DEE4" w:rsidRPr="00FA5BF9">
        <w:rPr>
          <w:rFonts w:ascii="Arial" w:eastAsia="Arial" w:hAnsi="Arial" w:cs="Arial"/>
          <w:color w:val="000000" w:themeColor="text1"/>
          <w:sz w:val="20"/>
          <w:szCs w:val="20"/>
        </w:rPr>
        <w:t>.</w:t>
      </w:r>
    </w:p>
    <w:p w14:paraId="4B89A9CA" w14:textId="2AE8B9F9" w:rsidR="4A835523" w:rsidRPr="00FA5BF9" w:rsidRDefault="6D5642E5" w:rsidP="3984B38D">
      <w:pPr>
        <w:rPr>
          <w:rFonts w:ascii="Arial" w:eastAsia="Arial" w:hAnsi="Arial" w:cs="Arial"/>
          <w:color w:val="000000" w:themeColor="text1"/>
        </w:rPr>
      </w:pPr>
      <w:r w:rsidRPr="00FA5BF9">
        <w:rPr>
          <w:rFonts w:ascii="Arial" w:eastAsia="Arial" w:hAnsi="Arial" w:cs="Arial"/>
          <w:color w:val="000000" w:themeColor="text1"/>
          <w:u w:val="single"/>
        </w:rPr>
        <w:t>3.  PHENIX/</w:t>
      </w:r>
      <w:proofErr w:type="spellStart"/>
      <w:r w:rsidRPr="00FA5BF9">
        <w:rPr>
          <w:rFonts w:ascii="Arial" w:eastAsia="Arial" w:hAnsi="Arial" w:cs="Arial"/>
          <w:color w:val="000000" w:themeColor="text1"/>
          <w:u w:val="single"/>
        </w:rPr>
        <w:t>sPHENIX</w:t>
      </w:r>
      <w:proofErr w:type="spellEnd"/>
      <w:r w:rsidRPr="00FA5BF9">
        <w:rPr>
          <w:rFonts w:ascii="Arial" w:eastAsia="Arial" w:hAnsi="Arial" w:cs="Arial"/>
          <w:color w:val="000000" w:themeColor="text1"/>
          <w:u w:val="single"/>
        </w:rPr>
        <w:t xml:space="preserve"> Operations</w:t>
      </w:r>
    </w:p>
    <w:p w14:paraId="7E200C23" w14:textId="5D1E4E21" w:rsidR="4A835523" w:rsidRPr="00FA5BF9" w:rsidRDefault="4A835523" w:rsidP="3984B38D">
      <w:pPr>
        <w:rPr>
          <w:rFonts w:ascii="Arial" w:eastAsia="Arial" w:hAnsi="Arial" w:cs="Arial"/>
          <w:color w:val="000000" w:themeColor="text1"/>
        </w:rPr>
      </w:pPr>
    </w:p>
    <w:p w14:paraId="1FC35233" w14:textId="1F06A9F9" w:rsidR="07EF6863" w:rsidRPr="00FA5BF9" w:rsidRDefault="07EF6863" w:rsidP="3984B38D">
      <w:pPr>
        <w:spacing w:line="259" w:lineRule="auto"/>
        <w:rPr>
          <w:rFonts w:ascii="Arial" w:eastAsia="Arial" w:hAnsi="Arial" w:cs="Arial"/>
          <w:color w:val="000000" w:themeColor="text1"/>
        </w:rPr>
      </w:pPr>
      <w:r w:rsidRPr="00FA5BF9">
        <w:rPr>
          <w:rFonts w:ascii="Arial" w:eastAsia="Arial" w:hAnsi="Arial" w:cs="Arial"/>
          <w:color w:val="000000" w:themeColor="text1"/>
        </w:rPr>
        <w:t>During FY2</w:t>
      </w:r>
      <w:r w:rsidR="63D522A6" w:rsidRPr="00FA5BF9">
        <w:rPr>
          <w:rFonts w:ascii="Arial" w:eastAsia="Arial" w:hAnsi="Arial" w:cs="Arial"/>
          <w:color w:val="000000" w:themeColor="text1"/>
        </w:rPr>
        <w:t>3</w:t>
      </w:r>
      <w:r w:rsidRPr="00FA5BF9">
        <w:rPr>
          <w:rFonts w:ascii="Arial" w:eastAsia="Arial" w:hAnsi="Arial" w:cs="Arial"/>
          <w:color w:val="000000" w:themeColor="text1"/>
        </w:rPr>
        <w:t xml:space="preserve"> and FY2</w:t>
      </w:r>
      <w:r w:rsidR="5D416A5A" w:rsidRPr="00FA5BF9">
        <w:rPr>
          <w:rFonts w:ascii="Arial" w:eastAsia="Arial" w:hAnsi="Arial" w:cs="Arial"/>
          <w:color w:val="000000" w:themeColor="text1"/>
        </w:rPr>
        <w:t>4</w:t>
      </w:r>
      <w:r w:rsidRPr="00FA5BF9">
        <w:rPr>
          <w:rFonts w:ascii="Arial" w:eastAsia="Arial" w:hAnsi="Arial" w:cs="Arial"/>
          <w:color w:val="000000" w:themeColor="text1"/>
        </w:rPr>
        <w:t xml:space="preserve"> the PHENIX/</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Operations group worked on the following major activities:</w:t>
      </w:r>
      <w:r w:rsidR="0E881D2F" w:rsidRPr="00FA5BF9">
        <w:rPr>
          <w:rFonts w:ascii="Arial" w:eastAsia="Arial" w:hAnsi="Arial" w:cs="Arial"/>
          <w:color w:val="000000" w:themeColor="text1"/>
        </w:rPr>
        <w:t xml:space="preserve"> Completion</w:t>
      </w:r>
      <w:r w:rsidR="02E9C669" w:rsidRPr="00FA5BF9">
        <w:rPr>
          <w:rFonts w:ascii="Arial" w:eastAsia="Arial" w:hAnsi="Arial" w:cs="Arial"/>
          <w:color w:val="000000" w:themeColor="text1"/>
        </w:rPr>
        <w:t xml:space="preserve">, </w:t>
      </w:r>
      <w:r w:rsidR="0E881D2F" w:rsidRPr="00FA5BF9">
        <w:rPr>
          <w:rFonts w:ascii="Arial" w:eastAsia="Arial" w:hAnsi="Arial" w:cs="Arial"/>
          <w:color w:val="000000" w:themeColor="text1"/>
        </w:rPr>
        <w:t>commissioning</w:t>
      </w:r>
      <w:r w:rsidR="36A02261" w:rsidRPr="00FA5BF9">
        <w:rPr>
          <w:rFonts w:ascii="Arial" w:eastAsia="Arial" w:hAnsi="Arial" w:cs="Arial"/>
          <w:color w:val="000000" w:themeColor="text1"/>
        </w:rPr>
        <w:t xml:space="preserve"> and physics data-taking</w:t>
      </w:r>
      <w:r w:rsidR="0E881D2F" w:rsidRPr="00FA5BF9">
        <w:rPr>
          <w:rFonts w:ascii="Arial" w:eastAsia="Arial" w:hAnsi="Arial" w:cs="Arial"/>
          <w:color w:val="000000" w:themeColor="text1"/>
        </w:rPr>
        <w:t xml:space="preserve"> of the </w:t>
      </w:r>
      <w:proofErr w:type="spellStart"/>
      <w:r w:rsidR="0E881D2F"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w:t>
      </w:r>
      <w:r w:rsidR="312C0A4C" w:rsidRPr="00FA5BF9">
        <w:rPr>
          <w:rFonts w:ascii="Arial" w:eastAsia="Arial" w:hAnsi="Arial" w:cs="Arial"/>
          <w:color w:val="000000" w:themeColor="text1"/>
        </w:rPr>
        <w:t>detector</w:t>
      </w:r>
      <w:r w:rsidRPr="00FA5BF9">
        <w:rPr>
          <w:rFonts w:ascii="Arial" w:eastAsia="Arial" w:hAnsi="Arial" w:cs="Arial"/>
          <w:color w:val="000000" w:themeColor="text1"/>
        </w:rPr>
        <w:t xml:space="preserv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MIE)</w:t>
      </w:r>
      <w:r w:rsidR="7E7C959E" w:rsidRPr="00FA5BF9">
        <w:rPr>
          <w:rFonts w:ascii="Arial" w:eastAsia="Arial" w:hAnsi="Arial" w:cs="Arial"/>
          <w:color w:val="000000" w:themeColor="text1"/>
        </w:rPr>
        <w:t>;</w:t>
      </w:r>
      <w:r w:rsidRPr="00FA5BF9">
        <w:rPr>
          <w:rFonts w:ascii="Arial" w:eastAsia="Arial" w:hAnsi="Arial" w:cs="Arial"/>
          <w:color w:val="000000" w:themeColor="text1"/>
        </w:rPr>
        <w:t xml:space="preserve"> the upgrade of experimental support infrastructure in the RHIC Building 1008 complex (1008 Infrastructure and Facility Upgrade)</w:t>
      </w:r>
      <w:r w:rsidR="07BED17D" w:rsidRPr="00FA5BF9">
        <w:rPr>
          <w:rFonts w:ascii="Arial" w:eastAsia="Arial" w:hAnsi="Arial" w:cs="Arial"/>
          <w:color w:val="000000" w:themeColor="text1"/>
        </w:rPr>
        <w:t>;</w:t>
      </w:r>
      <w:r w:rsidRPr="00FA5BF9">
        <w:rPr>
          <w:rFonts w:ascii="Arial" w:eastAsia="Arial" w:hAnsi="Arial" w:cs="Arial"/>
          <w:color w:val="000000" w:themeColor="text1"/>
        </w:rPr>
        <w:t xml:space="preserve"> </w:t>
      </w:r>
      <w:r w:rsidR="7045FB98" w:rsidRPr="00FA5BF9">
        <w:rPr>
          <w:rFonts w:ascii="Arial" w:eastAsia="Arial" w:hAnsi="Arial" w:cs="Arial"/>
          <w:color w:val="000000" w:themeColor="text1"/>
        </w:rPr>
        <w:t xml:space="preserve">the completion, commissioning and physics data-taking </w:t>
      </w:r>
      <w:r w:rsidRPr="00FA5BF9">
        <w:rPr>
          <w:rFonts w:ascii="Arial" w:eastAsia="Arial" w:hAnsi="Arial" w:cs="Arial"/>
          <w:color w:val="000000" w:themeColor="text1"/>
        </w:rPr>
        <w:t xml:space="preserve"> </w:t>
      </w:r>
      <w:r w:rsidR="257C7EF2" w:rsidRPr="00FA5BF9">
        <w:rPr>
          <w:rFonts w:ascii="Arial" w:eastAsia="Arial" w:hAnsi="Arial" w:cs="Arial"/>
          <w:color w:val="000000" w:themeColor="text1"/>
        </w:rPr>
        <w:t xml:space="preserve">of  a </w:t>
      </w:r>
      <w:r w:rsidRPr="00FA5BF9">
        <w:rPr>
          <w:rFonts w:ascii="Arial" w:eastAsia="Arial" w:hAnsi="Arial" w:cs="Arial"/>
          <w:color w:val="000000" w:themeColor="text1"/>
        </w:rPr>
        <w:t>sub-$5M capital</w:t>
      </w:r>
      <w:r w:rsidR="467244B0" w:rsidRPr="00FA5BF9">
        <w:rPr>
          <w:rFonts w:ascii="Arial" w:eastAsia="Arial" w:hAnsi="Arial" w:cs="Arial"/>
          <w:color w:val="000000" w:themeColor="text1"/>
        </w:rPr>
        <w:t xml:space="preserve"> project</w:t>
      </w:r>
      <w:r w:rsidR="7AD81EBF" w:rsidRPr="00FA5BF9">
        <w:rPr>
          <w:rFonts w:ascii="Arial" w:eastAsia="Arial" w:hAnsi="Arial" w:cs="Arial"/>
          <w:color w:val="000000" w:themeColor="text1"/>
        </w:rPr>
        <w:t xml:space="preserve">, the </w:t>
      </w:r>
      <w:r w:rsidRPr="00FA5BF9">
        <w:rPr>
          <w:rFonts w:ascii="Arial" w:eastAsia="Arial" w:hAnsi="Arial" w:cs="Arial"/>
          <w:color w:val="000000" w:themeColor="text1"/>
        </w:rPr>
        <w:t>Monolithic Active Pixel Sensor Vertex  Detector (MVTX)</w:t>
      </w:r>
      <w:r w:rsidR="69B04549" w:rsidRPr="00FA5BF9">
        <w:rPr>
          <w:rFonts w:ascii="Arial" w:eastAsia="Arial" w:hAnsi="Arial" w:cs="Arial"/>
          <w:color w:val="000000" w:themeColor="text1"/>
        </w:rPr>
        <w:t>; the completion, commission</w:t>
      </w:r>
      <w:r w:rsidR="4B0A1C29" w:rsidRPr="00FA5BF9">
        <w:rPr>
          <w:rFonts w:ascii="Arial" w:eastAsia="Arial" w:hAnsi="Arial" w:cs="Arial"/>
          <w:color w:val="000000" w:themeColor="text1"/>
        </w:rPr>
        <w:t>in</w:t>
      </w:r>
      <w:r w:rsidR="69B04549" w:rsidRPr="00FA5BF9">
        <w:rPr>
          <w:rFonts w:ascii="Arial" w:eastAsia="Arial" w:hAnsi="Arial" w:cs="Arial"/>
          <w:color w:val="000000" w:themeColor="text1"/>
        </w:rPr>
        <w:t xml:space="preserve">g and </w:t>
      </w:r>
      <w:r w:rsidRPr="00FA5BF9">
        <w:rPr>
          <w:rFonts w:ascii="Arial" w:eastAsia="Arial" w:hAnsi="Arial" w:cs="Arial"/>
          <w:color w:val="000000" w:themeColor="text1"/>
        </w:rPr>
        <w:t xml:space="preserve"> </w:t>
      </w:r>
      <w:r w:rsidR="3E46E706" w:rsidRPr="00FA5BF9">
        <w:rPr>
          <w:rFonts w:ascii="Arial" w:eastAsia="Arial" w:hAnsi="Arial" w:cs="Arial"/>
          <w:color w:val="000000" w:themeColor="text1"/>
        </w:rPr>
        <w:t xml:space="preserve">physics data-taking </w:t>
      </w:r>
      <w:r w:rsidR="6D49B541" w:rsidRPr="00FA5BF9">
        <w:rPr>
          <w:rFonts w:ascii="Arial" w:eastAsia="Arial" w:hAnsi="Arial" w:cs="Arial"/>
          <w:color w:val="000000" w:themeColor="text1"/>
        </w:rPr>
        <w:t>of a</w:t>
      </w:r>
      <w:r w:rsidRPr="00FA5BF9">
        <w:rPr>
          <w:rFonts w:ascii="Arial" w:eastAsia="Arial" w:hAnsi="Arial" w:cs="Arial"/>
          <w:color w:val="000000" w:themeColor="text1"/>
        </w:rPr>
        <w:t xml:space="preserve"> sub-$5M capital project</w:t>
      </w:r>
      <w:r w:rsidR="79778AA9" w:rsidRPr="00FA5BF9">
        <w:rPr>
          <w:rFonts w:ascii="Arial" w:eastAsia="Arial" w:hAnsi="Arial" w:cs="Arial"/>
          <w:color w:val="000000" w:themeColor="text1"/>
        </w:rPr>
        <w:t>, the</w:t>
      </w:r>
      <w:r w:rsidRPr="00FA5BF9">
        <w:rPr>
          <w:rFonts w:ascii="Arial" w:eastAsia="Arial" w:hAnsi="Arial" w:cs="Arial"/>
          <w:color w:val="000000" w:themeColor="text1"/>
        </w:rPr>
        <w:t xml:space="preserv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Inner Hadron Calorimeter (IHCal)</w:t>
      </w:r>
      <w:r w:rsidR="6DDE04AD" w:rsidRPr="00FA5BF9">
        <w:rPr>
          <w:rFonts w:ascii="Arial" w:eastAsia="Arial" w:hAnsi="Arial" w:cs="Arial"/>
          <w:color w:val="000000" w:themeColor="text1"/>
        </w:rPr>
        <w:t xml:space="preserve">; the completion, commissioning and physics data-taking </w:t>
      </w:r>
      <w:r w:rsidR="6DDE04AD" w:rsidRPr="00FA5BF9">
        <w:rPr>
          <w:rFonts w:ascii="Arial" w:eastAsia="Arial" w:hAnsi="Arial" w:cs="Arial"/>
          <w:color w:val="000000" w:themeColor="text1"/>
        </w:rPr>
        <w:lastRenderedPageBreak/>
        <w:t xml:space="preserve">of </w:t>
      </w:r>
      <w:r w:rsidRPr="00FA5BF9">
        <w:rPr>
          <w:rFonts w:ascii="Arial" w:eastAsia="Arial" w:hAnsi="Arial" w:cs="Arial"/>
          <w:color w:val="000000" w:themeColor="text1"/>
        </w:rPr>
        <w:t>a joint BNL-</w:t>
      </w:r>
      <w:proofErr w:type="spellStart"/>
      <w:r w:rsidRPr="00FA5BF9">
        <w:rPr>
          <w:rFonts w:ascii="Arial" w:eastAsia="Arial" w:hAnsi="Arial" w:cs="Arial"/>
          <w:color w:val="000000" w:themeColor="text1"/>
        </w:rPr>
        <w:t>Saclay</w:t>
      </w:r>
      <w:proofErr w:type="spellEnd"/>
      <w:r w:rsidRPr="00FA5BF9">
        <w:rPr>
          <w:rFonts w:ascii="Arial" w:eastAsia="Arial" w:hAnsi="Arial" w:cs="Arial"/>
          <w:color w:val="000000" w:themeColor="text1"/>
        </w:rPr>
        <w:t xml:space="preserve"> (France) subsystem</w:t>
      </w:r>
      <w:r w:rsidR="17EAD1EE" w:rsidRPr="00FA5BF9">
        <w:rPr>
          <w:rFonts w:ascii="Arial" w:eastAsia="Arial" w:hAnsi="Arial" w:cs="Arial"/>
          <w:color w:val="000000" w:themeColor="text1"/>
        </w:rPr>
        <w:t>,</w:t>
      </w:r>
      <w:r w:rsidRPr="00FA5BF9">
        <w:rPr>
          <w:rFonts w:ascii="Arial" w:eastAsia="Arial" w:hAnsi="Arial" w:cs="Arial"/>
          <w:color w:val="000000" w:themeColor="text1"/>
        </w:rPr>
        <w:t xml:space="preserve"> the Time Projection Outer Tracker (TPOT)</w:t>
      </w:r>
      <w:r w:rsidR="5574FC58" w:rsidRPr="00FA5BF9">
        <w:rPr>
          <w:rFonts w:ascii="Arial" w:eastAsia="Arial" w:hAnsi="Arial" w:cs="Arial"/>
          <w:color w:val="000000" w:themeColor="text1"/>
        </w:rPr>
        <w:t>;</w:t>
      </w:r>
      <w:r w:rsidRPr="00FA5BF9">
        <w:rPr>
          <w:rFonts w:ascii="Arial" w:eastAsia="Arial" w:hAnsi="Arial" w:cs="Arial"/>
          <w:color w:val="000000" w:themeColor="text1"/>
        </w:rPr>
        <w:t xml:space="preserve"> associated activities in support of the analysis of PHENIX data taken prior to 2017.  </w:t>
      </w:r>
    </w:p>
    <w:p w14:paraId="4E4F2D65" w14:textId="24BE3BA5" w:rsidR="4655D798" w:rsidRPr="00FA5BF9" w:rsidRDefault="4655D798" w:rsidP="3984B38D">
      <w:pPr>
        <w:spacing w:line="259" w:lineRule="auto"/>
        <w:rPr>
          <w:rFonts w:ascii="Arial" w:eastAsia="Arial" w:hAnsi="Arial" w:cs="Arial"/>
          <w:color w:val="000000" w:themeColor="text1"/>
        </w:rPr>
      </w:pPr>
    </w:p>
    <w:p w14:paraId="4227C4BE" w14:textId="65C6A76D" w:rsidR="07EF6863" w:rsidRPr="00FA5BF9" w:rsidRDefault="07EF6863" w:rsidP="3984B38D">
      <w:pPr>
        <w:spacing w:line="259" w:lineRule="auto"/>
        <w:rPr>
          <w:rFonts w:ascii="Arial" w:eastAsia="Arial" w:hAnsi="Arial" w:cs="Arial"/>
          <w:color w:val="000000" w:themeColor="text1"/>
        </w:rPr>
      </w:pPr>
      <w:r w:rsidRPr="00FA5BF9">
        <w:rPr>
          <w:rFonts w:ascii="Arial" w:eastAsia="Arial" w:hAnsi="Arial" w:cs="Arial"/>
          <w:color w:val="000000" w:themeColor="text1"/>
        </w:rPr>
        <w:t xml:space="preserve">The activities performed by the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Operations group in FY2</w:t>
      </w:r>
      <w:r w:rsidR="174EC0F3" w:rsidRPr="00FA5BF9">
        <w:rPr>
          <w:rFonts w:ascii="Arial" w:eastAsia="Arial" w:hAnsi="Arial" w:cs="Arial"/>
          <w:color w:val="000000" w:themeColor="text1"/>
        </w:rPr>
        <w:t>3</w:t>
      </w:r>
      <w:r w:rsidRPr="00FA5BF9">
        <w:rPr>
          <w:rFonts w:ascii="Arial" w:eastAsia="Arial" w:hAnsi="Arial" w:cs="Arial"/>
          <w:color w:val="000000" w:themeColor="text1"/>
        </w:rPr>
        <w:t>-2</w:t>
      </w:r>
      <w:r w:rsidR="43F016BA" w:rsidRPr="00FA5BF9">
        <w:rPr>
          <w:rFonts w:ascii="Arial" w:eastAsia="Arial" w:hAnsi="Arial" w:cs="Arial"/>
          <w:color w:val="000000" w:themeColor="text1"/>
        </w:rPr>
        <w:t>4</w:t>
      </w:r>
      <w:r w:rsidRPr="00FA5BF9">
        <w:rPr>
          <w:rFonts w:ascii="Arial" w:eastAsia="Arial" w:hAnsi="Arial" w:cs="Arial"/>
          <w:color w:val="000000" w:themeColor="text1"/>
        </w:rPr>
        <w:t xml:space="preserve"> included overall management of the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MIE; support of a wide variety of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MIE upgrade activities including work on the TPC, EMCal, </w:t>
      </w:r>
      <w:proofErr w:type="spellStart"/>
      <w:r w:rsidRPr="00FA5BF9">
        <w:rPr>
          <w:rFonts w:ascii="Arial" w:eastAsia="Arial" w:hAnsi="Arial" w:cs="Arial"/>
          <w:color w:val="000000" w:themeColor="text1"/>
        </w:rPr>
        <w:t>HCal</w:t>
      </w:r>
      <w:proofErr w:type="spellEnd"/>
      <w:r w:rsidRPr="00FA5BF9">
        <w:rPr>
          <w:rFonts w:ascii="Arial" w:eastAsia="Arial" w:hAnsi="Arial" w:cs="Arial"/>
          <w:color w:val="000000" w:themeColor="text1"/>
        </w:rPr>
        <w:t>, Calorimeter Electronic, DAQ/Trigger and Min Bias Detector; management, design and construction of the Infrastructure and Facility upgrade at the Building 1008 complex; management and infrastructure support for the MVTX</w:t>
      </w:r>
      <w:r w:rsidR="358F9B86" w:rsidRPr="00FA5BF9">
        <w:rPr>
          <w:rFonts w:ascii="Arial" w:eastAsia="Arial" w:hAnsi="Arial" w:cs="Arial"/>
          <w:color w:val="000000" w:themeColor="text1"/>
        </w:rPr>
        <w:t>, IHCal and TPOT</w:t>
      </w:r>
      <w:r w:rsidRPr="00FA5BF9">
        <w:rPr>
          <w:rFonts w:ascii="Arial" w:eastAsia="Arial" w:hAnsi="Arial" w:cs="Arial"/>
          <w:color w:val="000000" w:themeColor="text1"/>
        </w:rPr>
        <w:t xml:space="preserve"> capital upgrade project</w:t>
      </w:r>
      <w:r w:rsidR="537871B0" w:rsidRPr="00FA5BF9">
        <w:rPr>
          <w:rFonts w:ascii="Arial" w:eastAsia="Arial" w:hAnsi="Arial" w:cs="Arial"/>
          <w:color w:val="000000" w:themeColor="text1"/>
        </w:rPr>
        <w:t>s</w:t>
      </w:r>
      <w:r w:rsidRPr="00FA5BF9">
        <w:rPr>
          <w:rFonts w:ascii="Arial" w:eastAsia="Arial" w:hAnsi="Arial" w:cs="Arial"/>
          <w:color w:val="000000" w:themeColor="text1"/>
        </w:rPr>
        <w:t xml:space="preserve">; oversight and construction of the RIKEN-funded Intermediate Tracker(INTT);  participating in a number of detector R&amp;D activities that covered generic NP detector applications, and effort on technologies with future applications at the EIC. The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upgrade was given Project Decision-</w:t>
      </w:r>
      <w:r w:rsidR="7D43A726" w:rsidRPr="00FA5BF9">
        <w:rPr>
          <w:rFonts w:ascii="Arial" w:eastAsia="Arial" w:hAnsi="Arial" w:cs="Arial"/>
          <w:color w:val="000000" w:themeColor="text1"/>
        </w:rPr>
        <w:t>4</w:t>
      </w:r>
      <w:r w:rsidRPr="00FA5BF9">
        <w:rPr>
          <w:rFonts w:ascii="Arial" w:eastAsia="Arial" w:hAnsi="Arial" w:cs="Arial"/>
          <w:color w:val="000000" w:themeColor="text1"/>
        </w:rPr>
        <w:t xml:space="preserve"> (PD-</w:t>
      </w:r>
      <w:r w:rsidR="182E3AE3" w:rsidRPr="00FA5BF9">
        <w:rPr>
          <w:rFonts w:ascii="Arial" w:eastAsia="Arial" w:hAnsi="Arial" w:cs="Arial"/>
          <w:color w:val="000000" w:themeColor="text1"/>
        </w:rPr>
        <w:t>4</w:t>
      </w:r>
      <w:r w:rsidRPr="00FA5BF9">
        <w:rPr>
          <w:rFonts w:ascii="Arial" w:eastAsia="Arial" w:hAnsi="Arial" w:cs="Arial"/>
          <w:color w:val="000000" w:themeColor="text1"/>
        </w:rPr>
        <w:t>) approval</w:t>
      </w:r>
      <w:r w:rsidR="433875A8" w:rsidRPr="00FA5BF9">
        <w:rPr>
          <w:rFonts w:ascii="Arial" w:eastAsia="Arial" w:hAnsi="Arial" w:cs="Arial"/>
          <w:color w:val="000000" w:themeColor="text1"/>
        </w:rPr>
        <w:t xml:space="preserve"> by BNL with DOE-NP concurr</w:t>
      </w:r>
      <w:r w:rsidR="650F9D38" w:rsidRPr="00FA5BF9">
        <w:rPr>
          <w:rFonts w:ascii="Arial" w:eastAsia="Arial" w:hAnsi="Arial" w:cs="Arial"/>
          <w:color w:val="000000" w:themeColor="text1"/>
        </w:rPr>
        <w:t>e</w:t>
      </w:r>
      <w:r w:rsidR="433875A8" w:rsidRPr="00FA5BF9">
        <w:rPr>
          <w:rFonts w:ascii="Arial" w:eastAsia="Arial" w:hAnsi="Arial" w:cs="Arial"/>
          <w:color w:val="000000" w:themeColor="text1"/>
        </w:rPr>
        <w:t>nce</w:t>
      </w:r>
      <w:r w:rsidRPr="00FA5BF9">
        <w:rPr>
          <w:rFonts w:ascii="Arial" w:eastAsia="Arial" w:hAnsi="Arial" w:cs="Arial"/>
          <w:color w:val="000000" w:themeColor="text1"/>
        </w:rPr>
        <w:t xml:space="preserve"> in </w:t>
      </w:r>
      <w:r w:rsidR="1E153188" w:rsidRPr="00FA5BF9">
        <w:rPr>
          <w:rFonts w:ascii="Arial" w:eastAsia="Arial" w:hAnsi="Arial" w:cs="Arial"/>
          <w:color w:val="000000" w:themeColor="text1"/>
        </w:rPr>
        <w:t>December 202</w:t>
      </w:r>
      <w:r w:rsidR="10CAE440" w:rsidRPr="00FA5BF9">
        <w:rPr>
          <w:rFonts w:ascii="Arial" w:eastAsia="Arial" w:hAnsi="Arial" w:cs="Arial"/>
          <w:color w:val="000000" w:themeColor="text1"/>
        </w:rPr>
        <w:t xml:space="preserve">2.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received </w:t>
      </w:r>
      <w:r w:rsidR="148FD252" w:rsidRPr="00FA5BF9">
        <w:rPr>
          <w:rFonts w:ascii="Arial" w:eastAsia="Arial" w:hAnsi="Arial" w:cs="Arial"/>
          <w:color w:val="000000" w:themeColor="text1"/>
        </w:rPr>
        <w:t>permission to operate</w:t>
      </w:r>
      <w:r w:rsidRPr="00FA5BF9">
        <w:rPr>
          <w:rFonts w:ascii="Arial" w:eastAsia="Arial" w:hAnsi="Arial" w:cs="Arial"/>
          <w:color w:val="000000" w:themeColor="text1"/>
        </w:rPr>
        <w:t xml:space="preserve"> by </w:t>
      </w:r>
      <w:r w:rsidR="447BAB78" w:rsidRPr="00FA5BF9">
        <w:rPr>
          <w:rFonts w:ascii="Arial" w:eastAsia="Arial" w:hAnsi="Arial" w:cs="Arial"/>
          <w:color w:val="000000" w:themeColor="text1"/>
        </w:rPr>
        <w:t>BHSO/</w:t>
      </w:r>
      <w:r w:rsidRPr="00FA5BF9">
        <w:rPr>
          <w:rFonts w:ascii="Arial" w:eastAsia="Arial" w:hAnsi="Arial" w:cs="Arial"/>
          <w:color w:val="000000" w:themeColor="text1"/>
        </w:rPr>
        <w:t xml:space="preserve">BNL </w:t>
      </w:r>
      <w:r w:rsidR="3B440300" w:rsidRPr="00FA5BF9">
        <w:rPr>
          <w:rFonts w:ascii="Arial" w:eastAsia="Arial" w:hAnsi="Arial" w:cs="Arial"/>
          <w:color w:val="000000" w:themeColor="text1"/>
        </w:rPr>
        <w:t xml:space="preserve">in May 2023. </w:t>
      </w:r>
      <w:proofErr w:type="spellStart"/>
      <w:r w:rsidR="3B440300" w:rsidRPr="00FA5BF9">
        <w:rPr>
          <w:rFonts w:ascii="Arial" w:eastAsia="Arial" w:hAnsi="Arial" w:cs="Arial"/>
          <w:color w:val="000000" w:themeColor="text1"/>
        </w:rPr>
        <w:t>sPHENIX</w:t>
      </w:r>
      <w:proofErr w:type="spellEnd"/>
      <w:r w:rsidR="3B440300" w:rsidRPr="00FA5BF9">
        <w:rPr>
          <w:rFonts w:ascii="Arial" w:eastAsia="Arial" w:hAnsi="Arial" w:cs="Arial"/>
          <w:color w:val="000000" w:themeColor="text1"/>
        </w:rPr>
        <w:t xml:space="preserve"> commissioned </w:t>
      </w:r>
      <w:r w:rsidR="3593DDA3" w:rsidRPr="00FA5BF9">
        <w:rPr>
          <w:rFonts w:ascii="Arial" w:eastAsia="Arial" w:hAnsi="Arial" w:cs="Arial"/>
          <w:color w:val="000000" w:themeColor="text1"/>
        </w:rPr>
        <w:t xml:space="preserve">the experiment throughout the 2023 RHIC run and began physics data-taking during the 2024 RHIC run. </w:t>
      </w:r>
      <w:r w:rsidR="3B440300" w:rsidRPr="00FA5BF9">
        <w:rPr>
          <w:rFonts w:ascii="Arial" w:eastAsia="Arial" w:hAnsi="Arial" w:cs="Arial"/>
          <w:color w:val="000000" w:themeColor="text1"/>
        </w:rPr>
        <w:t xml:space="preserve"> </w:t>
      </w:r>
    </w:p>
    <w:p w14:paraId="1494B8B6" w14:textId="41B44240" w:rsidR="4A835523" w:rsidRPr="00FA5BF9" w:rsidRDefault="6D5642E5" w:rsidP="0182A075">
      <w:pPr>
        <w:spacing w:line="259" w:lineRule="auto"/>
        <w:rPr>
          <w:rFonts w:ascii="Arial" w:eastAsia="Arial" w:hAnsi="Arial" w:cs="Arial"/>
          <w:color w:val="000000" w:themeColor="text1"/>
        </w:rPr>
      </w:pPr>
      <w:r w:rsidRPr="00FA5BF9">
        <w:rPr>
          <w:rFonts w:ascii="Arial" w:eastAsia="Arial" w:hAnsi="Arial" w:cs="Arial"/>
          <w:color w:val="000000" w:themeColor="text1"/>
        </w:rPr>
        <w:t xml:space="preserve">       </w:t>
      </w:r>
    </w:p>
    <w:p w14:paraId="4ABF0646" w14:textId="6171ACB7" w:rsidR="4A835523" w:rsidRPr="00FA5BF9" w:rsidRDefault="6D5642E5" w:rsidP="3984B38D">
      <w:pPr>
        <w:rPr>
          <w:rFonts w:ascii="Arial" w:eastAsia="Arial" w:hAnsi="Arial" w:cs="Arial"/>
          <w:color w:val="000000" w:themeColor="text1"/>
        </w:rPr>
      </w:pPr>
      <w:r w:rsidRPr="00FA5BF9">
        <w:rPr>
          <w:rFonts w:ascii="Arial" w:eastAsia="Arial" w:hAnsi="Arial" w:cs="Arial"/>
          <w:color w:val="000000" w:themeColor="text1"/>
          <w:u w:val="single"/>
        </w:rPr>
        <w:t>PHENIX/</w:t>
      </w:r>
      <w:proofErr w:type="spellStart"/>
      <w:r w:rsidRPr="00FA5BF9">
        <w:rPr>
          <w:rFonts w:ascii="Arial" w:eastAsia="Arial" w:hAnsi="Arial" w:cs="Arial"/>
          <w:color w:val="000000" w:themeColor="text1"/>
          <w:u w:val="single"/>
        </w:rPr>
        <w:t>sPHENIX</w:t>
      </w:r>
      <w:proofErr w:type="spellEnd"/>
      <w:r w:rsidRPr="00FA5BF9">
        <w:rPr>
          <w:rFonts w:ascii="Arial" w:eastAsia="Arial" w:hAnsi="Arial" w:cs="Arial"/>
          <w:color w:val="000000" w:themeColor="text1"/>
          <w:u w:val="single"/>
        </w:rPr>
        <w:t xml:space="preserve"> Management</w:t>
      </w:r>
    </w:p>
    <w:p w14:paraId="597A687B" w14:textId="0B7F3944" w:rsidR="4A835523" w:rsidRPr="00FA5BF9" w:rsidRDefault="6D5642E5" w:rsidP="3984B38D">
      <w:pPr>
        <w:tabs>
          <w:tab w:val="left" w:pos="9090"/>
        </w:tabs>
        <w:ind w:firstLine="1440"/>
        <w:rPr>
          <w:rFonts w:ascii="Arial" w:eastAsia="Arial" w:hAnsi="Arial" w:cs="Arial"/>
          <w:color w:val="000000" w:themeColor="text1"/>
        </w:rPr>
      </w:pPr>
      <w:r w:rsidRPr="00FA5BF9">
        <w:rPr>
          <w:rFonts w:ascii="Arial" w:eastAsia="Arial" w:hAnsi="Arial" w:cs="Arial"/>
          <w:color w:val="000000" w:themeColor="text1"/>
        </w:rPr>
        <w:t xml:space="preserve"> </w:t>
      </w:r>
    </w:p>
    <w:p w14:paraId="027FF73F" w14:textId="75CFD0EC" w:rsidR="4A835523" w:rsidRPr="00FA5BF9" w:rsidRDefault="07EF6863" w:rsidP="3984B38D">
      <w:pPr>
        <w:tabs>
          <w:tab w:val="left" w:pos="9090"/>
        </w:tabs>
        <w:rPr>
          <w:rFonts w:ascii="Arial" w:eastAsia="Arial" w:hAnsi="Arial" w:cs="Arial"/>
          <w:color w:val="000000" w:themeColor="text1"/>
        </w:rPr>
      </w:pPr>
      <w:r w:rsidRPr="00FA5BF9">
        <w:rPr>
          <w:rFonts w:ascii="Arial" w:eastAsia="Arial" w:hAnsi="Arial" w:cs="Arial"/>
          <w:color w:val="000000" w:themeColor="text1"/>
        </w:rPr>
        <w:t xml:space="preserve">BNL </w:t>
      </w:r>
      <w:proofErr w:type="spellStart"/>
      <w:r w:rsidR="631DF370" w:rsidRPr="00FA5BF9">
        <w:rPr>
          <w:rFonts w:ascii="Arial" w:eastAsia="Arial" w:hAnsi="Arial" w:cs="Arial"/>
          <w:color w:val="000000" w:themeColor="text1"/>
        </w:rPr>
        <w:t>s</w:t>
      </w:r>
      <w:r w:rsidRPr="00FA5BF9">
        <w:rPr>
          <w:rFonts w:ascii="Arial" w:eastAsia="Arial" w:hAnsi="Arial" w:cs="Arial"/>
          <w:color w:val="000000" w:themeColor="text1"/>
        </w:rPr>
        <w:t>PHENIX</w:t>
      </w:r>
      <w:proofErr w:type="spellEnd"/>
      <w:r w:rsidRPr="00FA5BF9">
        <w:rPr>
          <w:rFonts w:ascii="Arial" w:eastAsia="Arial" w:hAnsi="Arial" w:cs="Arial"/>
          <w:color w:val="000000" w:themeColor="text1"/>
        </w:rPr>
        <w:t xml:space="preserve"> Group members hold major management responsibilities for the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Upgrade, the 1008 Infrastructure and Facility Upgrade, the MVTX, the IHCal Instrumentation project, the TPOT</w:t>
      </w:r>
      <w:r w:rsidR="35539BEE" w:rsidRPr="00FA5BF9">
        <w:rPr>
          <w:rFonts w:ascii="Arial" w:eastAsia="Arial" w:hAnsi="Arial" w:cs="Arial"/>
          <w:color w:val="000000" w:themeColor="text1"/>
        </w:rPr>
        <w:t xml:space="preserve"> and INTT,</w:t>
      </w:r>
      <w:r w:rsidRPr="00FA5BF9">
        <w:rPr>
          <w:rFonts w:ascii="Arial" w:eastAsia="Arial" w:hAnsi="Arial" w:cs="Arial"/>
          <w:color w:val="000000" w:themeColor="text1"/>
        </w:rPr>
        <w:t xml:space="preserve"> and the ongoing PHENX data analysis. They occupy the following leadership positions in the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w:t>
      </w:r>
      <w:r w:rsidR="691B25CF" w:rsidRPr="00FA5BF9">
        <w:rPr>
          <w:rFonts w:ascii="Arial" w:eastAsia="Arial" w:hAnsi="Arial" w:cs="Arial"/>
          <w:color w:val="000000" w:themeColor="text1"/>
        </w:rPr>
        <w:t>group</w:t>
      </w:r>
      <w:r w:rsidRPr="00FA5BF9">
        <w:rPr>
          <w:rFonts w:ascii="Arial" w:eastAsia="Arial" w:hAnsi="Arial" w:cs="Arial"/>
          <w:color w:val="000000" w:themeColor="text1"/>
        </w:rPr>
        <w:t>:</w:t>
      </w:r>
    </w:p>
    <w:p w14:paraId="7E416D53" w14:textId="12AA65D5" w:rsidR="4A835523" w:rsidRPr="00FA5BF9" w:rsidRDefault="6D5642E5" w:rsidP="3984B38D">
      <w:pPr>
        <w:tabs>
          <w:tab w:val="left" w:pos="9090"/>
        </w:tabs>
        <w:ind w:firstLine="360"/>
        <w:rPr>
          <w:rFonts w:ascii="Arial" w:eastAsia="Arial" w:hAnsi="Arial" w:cs="Arial"/>
          <w:color w:val="000000" w:themeColor="text1"/>
        </w:rPr>
      </w:pPr>
      <w:r w:rsidRPr="00FA5BF9">
        <w:rPr>
          <w:rFonts w:ascii="Arial" w:eastAsia="Arial" w:hAnsi="Arial" w:cs="Arial"/>
          <w:color w:val="000000" w:themeColor="text1"/>
        </w:rPr>
        <w:t xml:space="preserve">  </w:t>
      </w:r>
    </w:p>
    <w:p w14:paraId="2C3B9918" w14:textId="5B05ADF2" w:rsidR="4A835523" w:rsidRPr="00FA5BF9" w:rsidRDefault="6D5642E5" w:rsidP="3984B38D">
      <w:pPr>
        <w:tabs>
          <w:tab w:val="left" w:pos="9090"/>
        </w:tabs>
        <w:rPr>
          <w:rFonts w:ascii="Arial" w:eastAsia="Arial" w:hAnsi="Arial" w:cs="Arial"/>
          <w:color w:val="000000" w:themeColor="text1"/>
        </w:rPr>
      </w:pP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Co-Spokesperson – D. Morrison  </w:t>
      </w:r>
    </w:p>
    <w:p w14:paraId="324F519B" w14:textId="3F11DBAD" w:rsidR="4A835523" w:rsidRPr="00FA5BF9" w:rsidRDefault="6D5642E5" w:rsidP="3984B38D">
      <w:pPr>
        <w:tabs>
          <w:tab w:val="left" w:pos="9090"/>
        </w:tabs>
        <w:rPr>
          <w:rFonts w:ascii="Arial" w:eastAsia="Arial" w:hAnsi="Arial" w:cs="Arial"/>
          <w:color w:val="000000" w:themeColor="text1"/>
        </w:rPr>
      </w:pP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Project Director – E. O’Brien</w:t>
      </w:r>
    </w:p>
    <w:p w14:paraId="166DFA33" w14:textId="62A7FC5C" w:rsidR="4A835523" w:rsidRPr="00FA5BF9" w:rsidRDefault="07EF6863" w:rsidP="3984B38D">
      <w:pPr>
        <w:tabs>
          <w:tab w:val="left" w:pos="9090"/>
        </w:tabs>
        <w:rPr>
          <w:rFonts w:ascii="Arial" w:eastAsia="Arial" w:hAnsi="Arial" w:cs="Arial"/>
          <w:color w:val="000000" w:themeColor="text1"/>
        </w:rPr>
      </w:pP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Project Scientist – J. Haggerty</w:t>
      </w:r>
    </w:p>
    <w:p w14:paraId="60A7C0B2" w14:textId="2AF27FCF" w:rsidR="55940716" w:rsidRPr="00FA5BF9" w:rsidRDefault="55940716" w:rsidP="3984B38D">
      <w:pPr>
        <w:tabs>
          <w:tab w:val="left" w:pos="9090"/>
        </w:tabs>
        <w:rPr>
          <w:rFonts w:ascii="Arial" w:eastAsia="Arial" w:hAnsi="Arial" w:cs="Arial"/>
          <w:color w:val="000000" w:themeColor="text1"/>
        </w:rPr>
      </w:pP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Commissioning Coordinator – J. Haggerty</w:t>
      </w:r>
    </w:p>
    <w:p w14:paraId="1A68CF56" w14:textId="6E316DEF" w:rsidR="55940716" w:rsidRPr="00FA5BF9" w:rsidRDefault="55940716" w:rsidP="3984B38D">
      <w:pPr>
        <w:tabs>
          <w:tab w:val="left" w:pos="9090"/>
        </w:tabs>
        <w:spacing w:line="259" w:lineRule="auto"/>
        <w:rPr>
          <w:rFonts w:ascii="Arial" w:eastAsia="Arial" w:hAnsi="Arial" w:cs="Arial"/>
          <w:color w:val="000000" w:themeColor="text1"/>
        </w:rPr>
      </w:pP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Run Coordinator – K. Yip (moved from CAD to PO in FY23)</w:t>
      </w:r>
    </w:p>
    <w:p w14:paraId="5F5F496F" w14:textId="0A3CB1BE" w:rsidR="07EF6863" w:rsidRPr="00FA5BF9" w:rsidRDefault="07EF6863" w:rsidP="3984B38D">
      <w:pPr>
        <w:tabs>
          <w:tab w:val="left" w:pos="9090"/>
        </w:tabs>
        <w:rPr>
          <w:rFonts w:ascii="Arial" w:eastAsia="Arial" w:hAnsi="Arial" w:cs="Arial"/>
          <w:color w:val="000000" w:themeColor="text1"/>
        </w:rPr>
      </w:pP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Principal Project Engineer – J. Mills (CAD)</w:t>
      </w:r>
    </w:p>
    <w:p w14:paraId="69029812" w14:textId="7656D4B0" w:rsidR="108D5281" w:rsidRPr="00FA5BF9" w:rsidRDefault="108D5281" w:rsidP="3984B38D">
      <w:pPr>
        <w:tabs>
          <w:tab w:val="left" w:pos="9090"/>
        </w:tabs>
        <w:rPr>
          <w:rFonts w:ascii="Arial" w:eastAsia="Arial" w:hAnsi="Arial" w:cs="Arial"/>
          <w:color w:val="000000" w:themeColor="text1"/>
        </w:rPr>
      </w:pPr>
      <w:proofErr w:type="spellStart"/>
      <w:r w:rsidRPr="00FA5BF9">
        <w:rPr>
          <w:rFonts w:ascii="Arial" w:eastAsia="Arial" w:hAnsi="Arial" w:cs="Arial"/>
          <w:color w:val="000000" w:themeColor="text1"/>
        </w:rPr>
        <w:t>s</w:t>
      </w:r>
      <w:r w:rsidR="31A7FA56" w:rsidRPr="00FA5BF9">
        <w:rPr>
          <w:rFonts w:ascii="Arial" w:eastAsia="Arial" w:hAnsi="Arial" w:cs="Arial"/>
          <w:color w:val="000000" w:themeColor="text1"/>
        </w:rPr>
        <w:t>PHENIX</w:t>
      </w:r>
      <w:proofErr w:type="spellEnd"/>
      <w:r w:rsidR="31A7FA56" w:rsidRPr="00FA5BF9">
        <w:rPr>
          <w:rFonts w:ascii="Arial" w:eastAsia="Arial" w:hAnsi="Arial" w:cs="Arial"/>
          <w:color w:val="000000" w:themeColor="text1"/>
        </w:rPr>
        <w:t xml:space="preserve"> Chief Electrical Engineer – J. Vasquez</w:t>
      </w:r>
    </w:p>
    <w:p w14:paraId="5683C654" w14:textId="071BFF73" w:rsidR="4A835523" w:rsidRPr="00FA5BF9" w:rsidRDefault="6D5642E5" w:rsidP="3984B38D">
      <w:pPr>
        <w:tabs>
          <w:tab w:val="left" w:pos="9090"/>
        </w:tabs>
        <w:rPr>
          <w:rFonts w:ascii="Arial" w:eastAsia="Arial" w:hAnsi="Arial" w:cs="Arial"/>
          <w:color w:val="000000" w:themeColor="text1"/>
        </w:rPr>
      </w:pP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EMCal L2 Manager – C. Woody</w:t>
      </w:r>
    </w:p>
    <w:p w14:paraId="6D2ED614" w14:textId="3F982461" w:rsidR="4A835523" w:rsidRPr="00FA5BF9" w:rsidRDefault="6D5642E5" w:rsidP="3984B38D">
      <w:pPr>
        <w:tabs>
          <w:tab w:val="left" w:pos="9090"/>
        </w:tabs>
        <w:rPr>
          <w:rFonts w:ascii="Arial" w:eastAsia="Arial" w:hAnsi="Arial" w:cs="Arial"/>
          <w:color w:val="000000" w:themeColor="text1"/>
        </w:rPr>
      </w:pP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Calorimeter Electronics L2 Manager – E. Mannel</w:t>
      </w:r>
    </w:p>
    <w:p w14:paraId="587AB5B2" w14:textId="26790F2C" w:rsidR="4A835523" w:rsidRPr="00FA5BF9" w:rsidRDefault="6D5642E5" w:rsidP="3984B38D">
      <w:pPr>
        <w:tabs>
          <w:tab w:val="left" w:pos="9090"/>
        </w:tabs>
        <w:rPr>
          <w:rFonts w:ascii="Arial" w:eastAsia="Arial" w:hAnsi="Arial" w:cs="Arial"/>
          <w:color w:val="000000" w:themeColor="text1"/>
        </w:rPr>
      </w:pP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DAQ/Trigger L2 Manager – M. </w:t>
      </w:r>
      <w:proofErr w:type="spellStart"/>
      <w:r w:rsidRPr="00FA5BF9">
        <w:rPr>
          <w:rFonts w:ascii="Arial" w:eastAsia="Arial" w:hAnsi="Arial" w:cs="Arial"/>
          <w:color w:val="000000" w:themeColor="text1"/>
        </w:rPr>
        <w:t>Purschke</w:t>
      </w:r>
      <w:proofErr w:type="spellEnd"/>
    </w:p>
    <w:p w14:paraId="79937A98" w14:textId="75033AB8" w:rsidR="4A835523" w:rsidRPr="00FA5BF9" w:rsidRDefault="6D5642E5" w:rsidP="3984B38D">
      <w:pPr>
        <w:tabs>
          <w:tab w:val="left" w:pos="9090"/>
        </w:tabs>
        <w:rPr>
          <w:rFonts w:ascii="Arial" w:eastAsia="Arial" w:hAnsi="Arial" w:cs="Arial"/>
          <w:color w:val="000000" w:themeColor="text1"/>
        </w:rPr>
      </w:pP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Min Bias Trigger Det L2 Manager – M. Chiu</w:t>
      </w:r>
    </w:p>
    <w:p w14:paraId="52017E97" w14:textId="7B59B0CB" w:rsidR="4A835523" w:rsidRPr="00FA5BF9" w:rsidRDefault="6D5642E5" w:rsidP="3984B38D">
      <w:pPr>
        <w:tabs>
          <w:tab w:val="left" w:pos="9090"/>
        </w:tabs>
        <w:rPr>
          <w:rFonts w:ascii="Arial" w:eastAsia="Arial" w:hAnsi="Arial" w:cs="Arial"/>
          <w:color w:val="000000" w:themeColor="text1"/>
        </w:rPr>
      </w:pP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Intermediate Tracker L2 Manager – R. </w:t>
      </w:r>
      <w:proofErr w:type="spellStart"/>
      <w:r w:rsidRPr="00FA5BF9">
        <w:rPr>
          <w:rFonts w:ascii="Arial" w:eastAsia="Arial" w:hAnsi="Arial" w:cs="Arial"/>
          <w:color w:val="000000" w:themeColor="text1"/>
        </w:rPr>
        <w:t>Nouicer</w:t>
      </w:r>
      <w:proofErr w:type="spellEnd"/>
    </w:p>
    <w:p w14:paraId="4EACBDD1" w14:textId="4AC0B823" w:rsidR="4A835523" w:rsidRPr="00FA5BF9" w:rsidRDefault="6D5642E5" w:rsidP="3984B38D">
      <w:pPr>
        <w:tabs>
          <w:tab w:val="left" w:pos="9090"/>
        </w:tabs>
        <w:rPr>
          <w:rFonts w:ascii="Arial" w:eastAsia="Arial" w:hAnsi="Arial" w:cs="Arial"/>
          <w:color w:val="000000" w:themeColor="text1"/>
        </w:rPr>
      </w:pP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Level 3 Managers–S. Stoll, T. Sakaguchi, J. Huang, R. Pisani, S. Boose, C. Pontieri</w:t>
      </w:r>
    </w:p>
    <w:p w14:paraId="42280A17" w14:textId="7FD7885A" w:rsidR="4A835523" w:rsidRPr="00FA5BF9" w:rsidRDefault="07EF6863" w:rsidP="3984B38D">
      <w:pPr>
        <w:tabs>
          <w:tab w:val="left" w:pos="9090"/>
        </w:tabs>
        <w:rPr>
          <w:rFonts w:ascii="Arial" w:eastAsia="Arial" w:hAnsi="Arial" w:cs="Arial"/>
          <w:color w:val="000000" w:themeColor="text1"/>
        </w:rPr>
      </w:pP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Executive Council Members – D. Morrison, E. O’Brien</w:t>
      </w:r>
    </w:p>
    <w:p w14:paraId="0C2B09C5" w14:textId="7DE1777D" w:rsidR="4A835523" w:rsidRPr="00FA5BF9" w:rsidRDefault="07EF6863" w:rsidP="3984B38D">
      <w:pPr>
        <w:tabs>
          <w:tab w:val="left" w:pos="9090"/>
        </w:tabs>
        <w:spacing w:line="259" w:lineRule="auto"/>
        <w:rPr>
          <w:rFonts w:ascii="Arial" w:eastAsia="Arial" w:hAnsi="Arial" w:cs="Arial"/>
          <w:color w:val="000000" w:themeColor="text1"/>
        </w:rPr>
      </w:pPr>
      <w:r w:rsidRPr="00FA5BF9">
        <w:rPr>
          <w:rFonts w:ascii="Arial" w:eastAsia="Arial" w:hAnsi="Arial" w:cs="Arial"/>
          <w:color w:val="000000" w:themeColor="text1"/>
        </w:rPr>
        <w:t xml:space="preserve">1008 Infrastructure and Facility Upgrade Magnet – K. Yip </w:t>
      </w:r>
    </w:p>
    <w:p w14:paraId="6242E8BB" w14:textId="01FB90E8" w:rsidR="4A835523" w:rsidRPr="00FA5BF9" w:rsidRDefault="07EF6863" w:rsidP="3984B38D">
      <w:pPr>
        <w:tabs>
          <w:tab w:val="left" w:pos="9090"/>
        </w:tabs>
        <w:spacing w:line="259" w:lineRule="auto"/>
        <w:rPr>
          <w:rFonts w:ascii="Arial" w:eastAsia="Arial" w:hAnsi="Arial" w:cs="Arial"/>
          <w:color w:val="000000" w:themeColor="text1"/>
        </w:rPr>
      </w:pPr>
      <w:r w:rsidRPr="00FA5BF9">
        <w:rPr>
          <w:rFonts w:ascii="Arial" w:eastAsia="Arial" w:hAnsi="Arial" w:cs="Arial"/>
          <w:color w:val="000000" w:themeColor="text1"/>
        </w:rPr>
        <w:t>1008 Infrastructure and Facility Upgrade Carriage/Cradle - C. Pontieri</w:t>
      </w:r>
      <w:r w:rsidR="41AA72C3" w:rsidRPr="00FA5BF9">
        <w:rPr>
          <w:rFonts w:ascii="Arial" w:eastAsia="Arial" w:hAnsi="Arial" w:cs="Arial"/>
          <w:color w:val="000000" w:themeColor="text1"/>
        </w:rPr>
        <w:t xml:space="preserve"> (moved to CAD in FY24)</w:t>
      </w:r>
    </w:p>
    <w:p w14:paraId="3440BD6E" w14:textId="60A8FB47" w:rsidR="4A835523" w:rsidRPr="00FA5BF9" w:rsidRDefault="6D5642E5" w:rsidP="3984B38D">
      <w:pPr>
        <w:tabs>
          <w:tab w:val="left" w:pos="9090"/>
        </w:tabs>
        <w:rPr>
          <w:rFonts w:ascii="Arial" w:eastAsia="Arial" w:hAnsi="Arial" w:cs="Arial"/>
          <w:color w:val="000000" w:themeColor="text1"/>
        </w:rPr>
      </w:pPr>
      <w:r w:rsidRPr="00FA5BF9">
        <w:rPr>
          <w:rFonts w:ascii="Arial" w:eastAsia="Arial" w:hAnsi="Arial" w:cs="Arial"/>
          <w:color w:val="000000" w:themeColor="text1"/>
        </w:rPr>
        <w:t>1008 Infrastructure and Facility Upgrade Infrastructure - J. Vasquez</w:t>
      </w:r>
    </w:p>
    <w:p w14:paraId="627387A4" w14:textId="55F52617" w:rsidR="4A835523" w:rsidRPr="00FA5BF9" w:rsidRDefault="07EF6863" w:rsidP="3984B38D">
      <w:pPr>
        <w:tabs>
          <w:tab w:val="left" w:pos="9090"/>
        </w:tabs>
        <w:rPr>
          <w:rFonts w:ascii="Arial" w:eastAsia="Arial" w:hAnsi="Arial" w:cs="Arial"/>
          <w:color w:val="000000" w:themeColor="text1"/>
        </w:rPr>
      </w:pPr>
      <w:r w:rsidRPr="00FA5BF9">
        <w:rPr>
          <w:rFonts w:ascii="Arial" w:eastAsia="Arial" w:hAnsi="Arial" w:cs="Arial"/>
          <w:color w:val="000000" w:themeColor="text1"/>
        </w:rPr>
        <w:t>1008 Infrastructure and Facility Upgrade Integration/Installation - R. Feder (moved to CAD</w:t>
      </w:r>
      <w:r w:rsidR="743F1337" w:rsidRPr="00FA5BF9">
        <w:rPr>
          <w:rFonts w:ascii="Arial" w:eastAsia="Arial" w:hAnsi="Arial" w:cs="Arial"/>
          <w:color w:val="000000" w:themeColor="text1"/>
        </w:rPr>
        <w:t xml:space="preserve"> in FY23</w:t>
      </w:r>
      <w:r w:rsidRPr="00FA5BF9">
        <w:rPr>
          <w:rFonts w:ascii="Arial" w:eastAsia="Arial" w:hAnsi="Arial" w:cs="Arial"/>
          <w:color w:val="000000" w:themeColor="text1"/>
        </w:rPr>
        <w:t>)</w:t>
      </w:r>
    </w:p>
    <w:p w14:paraId="78B7A7A3" w14:textId="647F4FFD" w:rsidR="060A83EA" w:rsidRPr="00FA5BF9" w:rsidRDefault="060A83EA" w:rsidP="3984B38D">
      <w:pPr>
        <w:tabs>
          <w:tab w:val="left" w:pos="9090"/>
        </w:tabs>
        <w:rPr>
          <w:rFonts w:ascii="Arial" w:eastAsia="Arial" w:hAnsi="Arial" w:cs="Arial"/>
          <w:color w:val="000000" w:themeColor="text1"/>
        </w:rPr>
      </w:pPr>
      <w:r w:rsidRPr="00FA5BF9">
        <w:rPr>
          <w:rFonts w:ascii="Arial" w:eastAsia="Arial" w:hAnsi="Arial" w:cs="Arial"/>
          <w:color w:val="000000" w:themeColor="text1"/>
        </w:rPr>
        <w:t>PHENIX Institutional Board member – T. Sakaguchi</w:t>
      </w:r>
    </w:p>
    <w:p w14:paraId="072C200F" w14:textId="0D3E20CE" w:rsidR="060A83EA" w:rsidRPr="00FA5BF9" w:rsidRDefault="060A83EA" w:rsidP="3984B38D">
      <w:pPr>
        <w:tabs>
          <w:tab w:val="left" w:pos="9090"/>
        </w:tabs>
        <w:rPr>
          <w:rFonts w:ascii="Arial" w:eastAsia="Arial" w:hAnsi="Arial" w:cs="Arial"/>
          <w:color w:val="000000" w:themeColor="text1"/>
        </w:rPr>
      </w:pPr>
      <w:r w:rsidRPr="00FA5BF9">
        <w:rPr>
          <w:rFonts w:ascii="Arial" w:eastAsia="Arial" w:hAnsi="Arial" w:cs="Arial"/>
          <w:color w:val="000000" w:themeColor="text1"/>
        </w:rPr>
        <w:t>PHENIX Physics Working Group Convener – T. Sakaguchi</w:t>
      </w:r>
    </w:p>
    <w:p w14:paraId="4E50C9B8" w14:textId="2036925C" w:rsidR="4A835523" w:rsidRPr="00FA5BF9" w:rsidRDefault="6D5642E5" w:rsidP="3984B38D">
      <w:pPr>
        <w:rPr>
          <w:rFonts w:ascii="Arial" w:eastAsia="Arial" w:hAnsi="Arial" w:cs="Arial"/>
          <w:color w:val="000000" w:themeColor="text1"/>
        </w:rPr>
      </w:pPr>
      <w:r w:rsidRPr="00FA5BF9">
        <w:rPr>
          <w:rFonts w:ascii="Arial" w:eastAsia="Arial" w:hAnsi="Arial" w:cs="Arial"/>
          <w:color w:val="000000" w:themeColor="text1"/>
        </w:rPr>
        <w:t xml:space="preserve"> </w:t>
      </w:r>
    </w:p>
    <w:p w14:paraId="4B21F96C" w14:textId="7EC2DF2A" w:rsidR="4A835523" w:rsidRPr="00FA5BF9" w:rsidRDefault="07EF6863" w:rsidP="3984B38D">
      <w:pPr>
        <w:rPr>
          <w:rFonts w:ascii="Arial" w:eastAsia="Arial" w:hAnsi="Arial" w:cs="Arial"/>
          <w:color w:val="000000" w:themeColor="text1"/>
        </w:rPr>
      </w:pPr>
      <w:r w:rsidRPr="00FA5BF9">
        <w:rPr>
          <w:rFonts w:ascii="Arial" w:eastAsia="Arial" w:hAnsi="Arial" w:cs="Arial"/>
          <w:color w:val="000000" w:themeColor="text1"/>
        </w:rPr>
        <w:t xml:space="preserve">There are 24 FTEs in the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Op</w:t>
      </w:r>
      <w:r w:rsidR="529F3887" w:rsidRPr="00FA5BF9">
        <w:rPr>
          <w:rFonts w:ascii="Arial" w:eastAsia="Arial" w:hAnsi="Arial" w:cs="Arial"/>
          <w:color w:val="000000" w:themeColor="text1"/>
        </w:rPr>
        <w:t>erations</w:t>
      </w:r>
      <w:r w:rsidRPr="00FA5BF9">
        <w:rPr>
          <w:rFonts w:ascii="Arial" w:eastAsia="Arial" w:hAnsi="Arial" w:cs="Arial"/>
          <w:color w:val="000000" w:themeColor="text1"/>
        </w:rPr>
        <w:t xml:space="preserve"> group. The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Ops </w:t>
      </w:r>
      <w:r w:rsidR="21F77648" w:rsidRPr="00FA5BF9">
        <w:rPr>
          <w:rFonts w:ascii="Arial" w:eastAsia="Arial" w:hAnsi="Arial" w:cs="Arial"/>
          <w:color w:val="000000" w:themeColor="text1"/>
        </w:rPr>
        <w:t>g</w:t>
      </w:r>
      <w:r w:rsidRPr="00FA5BF9">
        <w:rPr>
          <w:rFonts w:ascii="Arial" w:eastAsia="Arial" w:hAnsi="Arial" w:cs="Arial"/>
          <w:color w:val="000000" w:themeColor="text1"/>
        </w:rPr>
        <w:t xml:space="preserve">roup staff levels are expected to be maintained at this level through the end of FY25 as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is operated at RHIC. </w:t>
      </w:r>
      <w:r w:rsidR="65881B6A" w:rsidRPr="00FA5BF9">
        <w:rPr>
          <w:rFonts w:ascii="Arial" w:eastAsia="Arial" w:hAnsi="Arial" w:cs="Arial"/>
          <w:color w:val="000000" w:themeColor="text1"/>
        </w:rPr>
        <w:t>Beginning in FY26</w:t>
      </w:r>
      <w:r w:rsidR="0869D237" w:rsidRPr="00FA5BF9">
        <w:rPr>
          <w:rFonts w:ascii="Arial" w:eastAsia="Arial" w:hAnsi="Arial" w:cs="Arial"/>
          <w:color w:val="000000" w:themeColor="text1"/>
        </w:rPr>
        <w:t>,</w:t>
      </w:r>
      <w:r w:rsidR="65881B6A" w:rsidRPr="00FA5BF9">
        <w:rPr>
          <w:rFonts w:ascii="Arial" w:eastAsia="Arial" w:hAnsi="Arial" w:cs="Arial"/>
          <w:color w:val="000000" w:themeColor="text1"/>
        </w:rPr>
        <w:t xml:space="preserve"> </w:t>
      </w:r>
      <w:proofErr w:type="spellStart"/>
      <w:r w:rsidR="65881B6A" w:rsidRPr="00FA5BF9">
        <w:rPr>
          <w:rFonts w:ascii="Arial" w:eastAsia="Arial" w:hAnsi="Arial" w:cs="Arial"/>
          <w:color w:val="000000" w:themeColor="text1"/>
        </w:rPr>
        <w:t>sPHENIX</w:t>
      </w:r>
      <w:proofErr w:type="spellEnd"/>
      <w:r w:rsidR="65881B6A" w:rsidRPr="00FA5BF9">
        <w:rPr>
          <w:rFonts w:ascii="Arial" w:eastAsia="Arial" w:hAnsi="Arial" w:cs="Arial"/>
          <w:color w:val="000000" w:themeColor="text1"/>
        </w:rPr>
        <w:t xml:space="preserve"> </w:t>
      </w:r>
      <w:r w:rsidR="2ED495A2" w:rsidRPr="00FA5BF9">
        <w:rPr>
          <w:rFonts w:ascii="Arial" w:eastAsia="Arial" w:hAnsi="Arial" w:cs="Arial"/>
          <w:color w:val="000000" w:themeColor="text1"/>
        </w:rPr>
        <w:t xml:space="preserve">Ops </w:t>
      </w:r>
      <w:r w:rsidR="65881B6A" w:rsidRPr="00FA5BF9">
        <w:rPr>
          <w:rFonts w:ascii="Arial" w:eastAsia="Arial" w:hAnsi="Arial" w:cs="Arial"/>
          <w:color w:val="000000" w:themeColor="text1"/>
        </w:rPr>
        <w:t xml:space="preserve">group personnel will be transitioned to the EIC Group, </w:t>
      </w:r>
      <w:r w:rsidR="470FDC22" w:rsidRPr="00FA5BF9">
        <w:rPr>
          <w:rFonts w:ascii="Arial" w:eastAsia="Arial" w:hAnsi="Arial" w:cs="Arial"/>
          <w:color w:val="000000" w:themeColor="text1"/>
        </w:rPr>
        <w:t>and/</w:t>
      </w:r>
      <w:r w:rsidR="65881B6A" w:rsidRPr="00FA5BF9">
        <w:rPr>
          <w:rFonts w:ascii="Arial" w:eastAsia="Arial" w:hAnsi="Arial" w:cs="Arial"/>
          <w:color w:val="000000" w:themeColor="text1"/>
        </w:rPr>
        <w:t xml:space="preserve">or </w:t>
      </w:r>
      <w:proofErr w:type="spellStart"/>
      <w:r w:rsidR="65881B6A" w:rsidRPr="00FA5BF9">
        <w:rPr>
          <w:rFonts w:ascii="Arial" w:eastAsia="Arial" w:hAnsi="Arial" w:cs="Arial"/>
          <w:color w:val="000000" w:themeColor="text1"/>
        </w:rPr>
        <w:t>sPHENIX</w:t>
      </w:r>
      <w:proofErr w:type="spellEnd"/>
      <w:r w:rsidR="65881B6A" w:rsidRPr="00FA5BF9">
        <w:rPr>
          <w:rFonts w:ascii="Arial" w:eastAsia="Arial" w:hAnsi="Arial" w:cs="Arial"/>
          <w:color w:val="000000" w:themeColor="text1"/>
        </w:rPr>
        <w:t xml:space="preserve"> R&amp;R activities</w:t>
      </w:r>
      <w:r w:rsidR="2FB92A9B" w:rsidRPr="00FA5BF9">
        <w:rPr>
          <w:rFonts w:ascii="Arial" w:eastAsia="Arial" w:hAnsi="Arial" w:cs="Arial"/>
          <w:color w:val="000000" w:themeColor="text1"/>
        </w:rPr>
        <w:t xml:space="preserve">. </w:t>
      </w:r>
    </w:p>
    <w:p w14:paraId="5035E9C2" w14:textId="77777777" w:rsidR="00BB23D8" w:rsidRPr="00FA5BF9" w:rsidRDefault="00BB23D8" w:rsidP="3984B38D">
      <w:pPr>
        <w:rPr>
          <w:rFonts w:ascii="Arial" w:eastAsia="Arial" w:hAnsi="Arial" w:cs="Arial"/>
          <w:color w:val="000000" w:themeColor="text1"/>
        </w:rPr>
      </w:pPr>
    </w:p>
    <w:p w14:paraId="5F4EB470" w14:textId="1EF5A133" w:rsidR="4A835523" w:rsidRPr="00FA5BF9" w:rsidRDefault="6D5642E5" w:rsidP="3984B38D">
      <w:pPr>
        <w:rPr>
          <w:rFonts w:ascii="Arial" w:eastAsia="Arial" w:hAnsi="Arial" w:cs="Arial"/>
          <w:color w:val="000000" w:themeColor="text1"/>
        </w:rPr>
      </w:pPr>
      <w:r w:rsidRPr="00FA5BF9">
        <w:rPr>
          <w:rFonts w:ascii="Arial" w:eastAsia="Arial" w:hAnsi="Arial" w:cs="Arial"/>
          <w:color w:val="000000" w:themeColor="text1"/>
        </w:rPr>
        <w:t xml:space="preserve">The group’s mix of scientific, professional and technical staff will be adjusted as the operations tasks required for the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experiment evolve.  </w:t>
      </w:r>
    </w:p>
    <w:p w14:paraId="770E2CB6" w14:textId="789BED5C" w:rsidR="4A835523" w:rsidRPr="00FA5BF9" w:rsidRDefault="07EF6863" w:rsidP="3984B38D">
      <w:pPr>
        <w:pStyle w:val="Heading1"/>
        <w:rPr>
          <w:rFonts w:ascii="Arial" w:eastAsia="Arial" w:hAnsi="Arial" w:cs="Arial"/>
          <w:color w:val="000000" w:themeColor="text1"/>
          <w:sz w:val="20"/>
          <w:szCs w:val="20"/>
        </w:rPr>
      </w:pPr>
      <w:proofErr w:type="spellStart"/>
      <w:r w:rsidRPr="00FA5BF9">
        <w:rPr>
          <w:rFonts w:ascii="Arial" w:eastAsia="Arial" w:hAnsi="Arial" w:cs="Arial"/>
          <w:color w:val="000000" w:themeColor="text1"/>
          <w:sz w:val="20"/>
          <w:szCs w:val="20"/>
          <w:u w:val="single"/>
        </w:rPr>
        <w:lastRenderedPageBreak/>
        <w:t>sPHENIX</w:t>
      </w:r>
      <w:proofErr w:type="spellEnd"/>
      <w:r w:rsidRPr="00FA5BF9">
        <w:rPr>
          <w:rFonts w:ascii="Arial" w:eastAsia="Arial" w:hAnsi="Arial" w:cs="Arial"/>
          <w:color w:val="000000" w:themeColor="text1"/>
          <w:sz w:val="20"/>
          <w:szCs w:val="20"/>
          <w:u w:val="single"/>
        </w:rPr>
        <w:t xml:space="preserve"> Progress in FY202</w:t>
      </w:r>
      <w:r w:rsidR="00DD7BFF" w:rsidRPr="00FA5BF9">
        <w:rPr>
          <w:rFonts w:ascii="Arial" w:eastAsia="Arial" w:hAnsi="Arial" w:cs="Arial"/>
          <w:color w:val="000000" w:themeColor="text1"/>
          <w:sz w:val="20"/>
          <w:szCs w:val="20"/>
          <w:u w:val="single"/>
        </w:rPr>
        <w:t>4</w:t>
      </w:r>
      <w:r w:rsidRPr="00FA5BF9">
        <w:rPr>
          <w:rFonts w:ascii="Arial" w:eastAsia="Arial" w:hAnsi="Arial" w:cs="Arial"/>
          <w:color w:val="000000" w:themeColor="text1"/>
          <w:sz w:val="20"/>
          <w:szCs w:val="20"/>
          <w:u w:val="single"/>
        </w:rPr>
        <w:t xml:space="preserve"> and FY202</w:t>
      </w:r>
      <w:r w:rsidR="00DD7BFF" w:rsidRPr="00FA5BF9">
        <w:rPr>
          <w:rFonts w:ascii="Arial" w:eastAsia="Arial" w:hAnsi="Arial" w:cs="Arial"/>
          <w:color w:val="000000" w:themeColor="text1"/>
          <w:sz w:val="20"/>
          <w:szCs w:val="20"/>
          <w:u w:val="single"/>
        </w:rPr>
        <w:t>5</w:t>
      </w:r>
    </w:p>
    <w:p w14:paraId="304166A0" w14:textId="73A38669" w:rsidR="3984B38D" w:rsidRPr="00FA5BF9" w:rsidRDefault="3984B38D" w:rsidP="3984B38D"/>
    <w:p w14:paraId="623842FC" w14:textId="3684A010" w:rsidR="4A835523" w:rsidRPr="00FA5BF9" w:rsidRDefault="07EF6863"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Project Management of the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MIE including budget, schedule and resource planning, personnel and technical management, Earned Value tracking and reporting, review preparation, documentation preparation and reporting to various administrative organizations at both BNL and DOE including </w:t>
      </w:r>
      <w:r w:rsidR="2DEEE6AE" w:rsidRPr="00FA5BF9">
        <w:rPr>
          <w:rFonts w:ascii="Arial" w:eastAsia="Arial" w:hAnsi="Arial" w:cs="Arial"/>
          <w:color w:val="000000" w:themeColor="text1"/>
          <w:sz w:val="20"/>
          <w:szCs w:val="20"/>
        </w:rPr>
        <w:t>regular</w:t>
      </w:r>
      <w:r w:rsidRPr="00FA5BF9">
        <w:rPr>
          <w:rFonts w:ascii="Arial" w:eastAsia="Arial" w:hAnsi="Arial" w:cs="Arial"/>
          <w:color w:val="000000" w:themeColor="text1"/>
          <w:sz w:val="20"/>
          <w:szCs w:val="20"/>
        </w:rPr>
        <w:t xml:space="preserve"> meetings with DOE-NP, BHSO, Project Management Group for BNL-NPP and Project Oversight Board for the BNL Directorate.</w:t>
      </w:r>
    </w:p>
    <w:p w14:paraId="7C4439E0" w14:textId="5837EA10" w:rsidR="4A835523" w:rsidRPr="00FA5BF9" w:rsidRDefault="07EF6863" w:rsidP="3984B38D">
      <w:pPr>
        <w:pStyle w:val="ListParagraph"/>
        <w:numPr>
          <w:ilvl w:val="0"/>
          <w:numId w:val="5"/>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Completed construction of the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w:t>
      </w:r>
      <w:r w:rsidR="6D12FB88" w:rsidRPr="00FA5BF9">
        <w:rPr>
          <w:rFonts w:ascii="Arial" w:eastAsia="Arial" w:hAnsi="Arial" w:cs="Arial"/>
          <w:color w:val="000000" w:themeColor="text1"/>
          <w:sz w:val="20"/>
          <w:szCs w:val="20"/>
        </w:rPr>
        <w:t xml:space="preserve">MIE subsystems including the </w:t>
      </w:r>
      <w:r w:rsidRPr="00FA5BF9">
        <w:rPr>
          <w:rFonts w:ascii="Arial" w:eastAsia="Arial" w:hAnsi="Arial" w:cs="Arial"/>
          <w:color w:val="000000" w:themeColor="text1"/>
          <w:sz w:val="20"/>
          <w:szCs w:val="20"/>
        </w:rPr>
        <w:t xml:space="preserve">TPC, EMCal, </w:t>
      </w:r>
      <w:proofErr w:type="spellStart"/>
      <w:r w:rsidRPr="00FA5BF9">
        <w:rPr>
          <w:rFonts w:ascii="Arial" w:eastAsia="Arial" w:hAnsi="Arial" w:cs="Arial"/>
          <w:color w:val="000000" w:themeColor="text1"/>
          <w:sz w:val="20"/>
          <w:szCs w:val="20"/>
        </w:rPr>
        <w:t>HCal</w:t>
      </w:r>
      <w:proofErr w:type="spellEnd"/>
      <w:r w:rsidRPr="00FA5BF9">
        <w:rPr>
          <w:rFonts w:ascii="Arial" w:eastAsia="Arial" w:hAnsi="Arial" w:cs="Arial"/>
          <w:color w:val="000000" w:themeColor="text1"/>
          <w:sz w:val="20"/>
          <w:szCs w:val="20"/>
        </w:rPr>
        <w:t>, and MBD detectors</w:t>
      </w:r>
      <w:r w:rsidR="70A0A76F" w:rsidRPr="00FA5BF9">
        <w:rPr>
          <w:rFonts w:ascii="Arial" w:eastAsia="Arial" w:hAnsi="Arial" w:cs="Arial"/>
          <w:color w:val="000000" w:themeColor="text1"/>
          <w:sz w:val="20"/>
          <w:szCs w:val="20"/>
        </w:rPr>
        <w:t xml:space="preserve"> with associated electronics</w:t>
      </w:r>
      <w:r w:rsidR="1FE50BEC" w:rsidRPr="00FA5BF9">
        <w:rPr>
          <w:rFonts w:ascii="Arial" w:eastAsia="Arial" w:hAnsi="Arial" w:cs="Arial"/>
          <w:color w:val="000000" w:themeColor="text1"/>
          <w:sz w:val="20"/>
          <w:szCs w:val="20"/>
        </w:rPr>
        <w:t>.</w:t>
      </w:r>
      <w:r w:rsidR="27B1CED4" w:rsidRPr="00FA5BF9">
        <w:rPr>
          <w:rFonts w:ascii="Arial" w:eastAsia="Arial" w:hAnsi="Arial" w:cs="Arial"/>
          <w:color w:val="000000" w:themeColor="text1"/>
          <w:sz w:val="20"/>
          <w:szCs w:val="20"/>
        </w:rPr>
        <w:t xml:space="preserve"> Completed fabrication of the DAQ/Trigger Global </w:t>
      </w:r>
      <w:proofErr w:type="gramStart"/>
      <w:r w:rsidR="27B1CED4" w:rsidRPr="00FA5BF9">
        <w:rPr>
          <w:rFonts w:ascii="Arial" w:eastAsia="Arial" w:hAnsi="Arial" w:cs="Arial"/>
          <w:color w:val="000000" w:themeColor="text1"/>
          <w:sz w:val="20"/>
          <w:szCs w:val="20"/>
        </w:rPr>
        <w:t>Level-1</w:t>
      </w:r>
      <w:proofErr w:type="gramEnd"/>
      <w:r w:rsidR="27B1CED4" w:rsidRPr="00FA5BF9">
        <w:rPr>
          <w:rFonts w:ascii="Arial" w:eastAsia="Arial" w:hAnsi="Arial" w:cs="Arial"/>
          <w:color w:val="000000" w:themeColor="text1"/>
          <w:sz w:val="20"/>
          <w:szCs w:val="20"/>
        </w:rPr>
        <w:t>, Trigger and Timing system.</w:t>
      </w:r>
    </w:p>
    <w:p w14:paraId="5D4310FD" w14:textId="415D6A2A" w:rsidR="4A835523" w:rsidRPr="00FA5BF9" w:rsidRDefault="1FE50BEC" w:rsidP="3984B38D">
      <w:pPr>
        <w:pStyle w:val="ListParagraph"/>
        <w:numPr>
          <w:ilvl w:val="0"/>
          <w:numId w:val="5"/>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Completed</w:t>
      </w:r>
      <w:r w:rsidR="07EF6863" w:rsidRPr="00FA5BF9">
        <w:rPr>
          <w:rFonts w:ascii="Arial" w:eastAsia="Arial" w:hAnsi="Arial" w:cs="Arial"/>
          <w:color w:val="000000" w:themeColor="text1"/>
          <w:sz w:val="20"/>
          <w:szCs w:val="20"/>
        </w:rPr>
        <w:t xml:space="preserve"> </w:t>
      </w:r>
      <w:r w:rsidR="3B0FAB7E" w:rsidRPr="00FA5BF9">
        <w:rPr>
          <w:rFonts w:ascii="Arial" w:eastAsia="Arial" w:hAnsi="Arial" w:cs="Arial"/>
          <w:color w:val="000000" w:themeColor="text1"/>
          <w:sz w:val="20"/>
          <w:szCs w:val="20"/>
        </w:rPr>
        <w:t xml:space="preserve">all the MIE deliverables </w:t>
      </w:r>
      <w:r w:rsidR="05A61F42" w:rsidRPr="00FA5BF9">
        <w:rPr>
          <w:rFonts w:ascii="Arial" w:eastAsia="Arial" w:hAnsi="Arial" w:cs="Arial"/>
          <w:color w:val="000000" w:themeColor="text1"/>
          <w:sz w:val="20"/>
          <w:szCs w:val="20"/>
        </w:rPr>
        <w:t>and met the KPP deliverables on time and on budget.</w:t>
      </w:r>
      <w:r w:rsidR="1E71E77E" w:rsidRPr="00FA5BF9">
        <w:rPr>
          <w:rFonts w:ascii="Arial" w:eastAsia="Arial" w:hAnsi="Arial" w:cs="Arial"/>
          <w:color w:val="000000" w:themeColor="text1"/>
          <w:sz w:val="20"/>
          <w:szCs w:val="20"/>
        </w:rPr>
        <w:t xml:space="preserve"> Received BNL approval of PD-4 with DOE-NP concurrence 12/22.</w:t>
      </w:r>
    </w:p>
    <w:p w14:paraId="13BBFABA" w14:textId="79FC2299" w:rsidR="4A835523" w:rsidRPr="00FA5BF9" w:rsidRDefault="6DF394A3" w:rsidP="3984B38D">
      <w:pPr>
        <w:pStyle w:val="ListParagraph"/>
        <w:numPr>
          <w:ilvl w:val="0"/>
          <w:numId w:val="5"/>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Completed the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MIE Close-Out report, submit</w:t>
      </w:r>
      <w:r w:rsidR="196CF866" w:rsidRPr="00FA5BF9">
        <w:rPr>
          <w:rFonts w:ascii="Arial" w:eastAsia="Arial" w:hAnsi="Arial" w:cs="Arial"/>
          <w:color w:val="000000" w:themeColor="text1"/>
          <w:sz w:val="20"/>
          <w:szCs w:val="20"/>
        </w:rPr>
        <w:t xml:space="preserve">ted </w:t>
      </w:r>
      <w:r w:rsidRPr="00FA5BF9">
        <w:rPr>
          <w:rFonts w:ascii="Arial" w:eastAsia="Arial" w:hAnsi="Arial" w:cs="Arial"/>
          <w:color w:val="000000" w:themeColor="text1"/>
          <w:sz w:val="20"/>
          <w:szCs w:val="20"/>
        </w:rPr>
        <w:t>it to BNL</w:t>
      </w:r>
      <w:r w:rsidR="69A99FF4" w:rsidRPr="00FA5BF9">
        <w:rPr>
          <w:rFonts w:ascii="Arial" w:eastAsia="Arial" w:hAnsi="Arial" w:cs="Arial"/>
          <w:color w:val="000000" w:themeColor="text1"/>
          <w:sz w:val="20"/>
          <w:szCs w:val="20"/>
        </w:rPr>
        <w:t>/</w:t>
      </w:r>
      <w:r w:rsidRPr="00FA5BF9">
        <w:rPr>
          <w:rFonts w:ascii="Arial" w:eastAsia="Arial" w:hAnsi="Arial" w:cs="Arial"/>
          <w:color w:val="000000" w:themeColor="text1"/>
          <w:sz w:val="20"/>
          <w:szCs w:val="20"/>
        </w:rPr>
        <w:t>DOE, and receive</w:t>
      </w:r>
      <w:r w:rsidR="5F7B1758" w:rsidRPr="00FA5BF9">
        <w:rPr>
          <w:rFonts w:ascii="Arial" w:eastAsia="Arial" w:hAnsi="Arial" w:cs="Arial"/>
          <w:color w:val="000000" w:themeColor="text1"/>
          <w:sz w:val="20"/>
          <w:szCs w:val="20"/>
        </w:rPr>
        <w:t>d</w:t>
      </w:r>
      <w:r w:rsidRPr="00FA5BF9">
        <w:rPr>
          <w:rFonts w:ascii="Arial" w:eastAsia="Arial" w:hAnsi="Arial" w:cs="Arial"/>
          <w:color w:val="000000" w:themeColor="text1"/>
          <w:sz w:val="20"/>
          <w:szCs w:val="20"/>
        </w:rPr>
        <w:t xml:space="preserve"> final approval from BN</w:t>
      </w:r>
      <w:r w:rsidR="10ECACA0" w:rsidRPr="00FA5BF9">
        <w:rPr>
          <w:rFonts w:ascii="Arial" w:eastAsia="Arial" w:hAnsi="Arial" w:cs="Arial"/>
          <w:color w:val="000000" w:themeColor="text1"/>
          <w:sz w:val="20"/>
          <w:szCs w:val="20"/>
        </w:rPr>
        <w:t>L/DOE.</w:t>
      </w:r>
    </w:p>
    <w:p w14:paraId="498A99E0" w14:textId="74E4F97A" w:rsidR="4A835523" w:rsidRPr="00FA5BF9" w:rsidRDefault="07EF6863" w:rsidP="3984B38D">
      <w:pPr>
        <w:pStyle w:val="ListParagraph"/>
        <w:numPr>
          <w:ilvl w:val="0"/>
          <w:numId w:val="5"/>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Operated and completed use of BNL-based factories for the EMCal and </w:t>
      </w:r>
      <w:proofErr w:type="spellStart"/>
      <w:r w:rsidRPr="00FA5BF9">
        <w:rPr>
          <w:rFonts w:ascii="Arial" w:eastAsia="Arial" w:hAnsi="Arial" w:cs="Arial"/>
          <w:color w:val="000000" w:themeColor="text1"/>
          <w:sz w:val="20"/>
          <w:szCs w:val="20"/>
        </w:rPr>
        <w:t>HCal</w:t>
      </w:r>
      <w:proofErr w:type="spellEnd"/>
      <w:r w:rsidRPr="00FA5BF9">
        <w:rPr>
          <w:rFonts w:ascii="Arial" w:eastAsia="Arial" w:hAnsi="Arial" w:cs="Arial"/>
          <w:color w:val="000000" w:themeColor="text1"/>
          <w:sz w:val="20"/>
          <w:szCs w:val="20"/>
        </w:rPr>
        <w:t xml:space="preserve"> construction. Operated and completed use of testing facilities for the TPC, EMCal, </w:t>
      </w:r>
      <w:proofErr w:type="spellStart"/>
      <w:r w:rsidRPr="00FA5BF9">
        <w:rPr>
          <w:rFonts w:ascii="Arial" w:eastAsia="Arial" w:hAnsi="Arial" w:cs="Arial"/>
          <w:color w:val="000000" w:themeColor="text1"/>
          <w:sz w:val="20"/>
          <w:szCs w:val="20"/>
        </w:rPr>
        <w:t>HCal</w:t>
      </w:r>
      <w:proofErr w:type="spellEnd"/>
      <w:r w:rsidRPr="00FA5BF9">
        <w:rPr>
          <w:rFonts w:ascii="Arial" w:eastAsia="Arial" w:hAnsi="Arial" w:cs="Arial"/>
          <w:color w:val="000000" w:themeColor="text1"/>
          <w:sz w:val="20"/>
          <w:szCs w:val="20"/>
        </w:rPr>
        <w:t>, MBD and DAQ/Trigger electronics.</w:t>
      </w:r>
    </w:p>
    <w:p w14:paraId="60B8F748" w14:textId="42B985A7" w:rsidR="07EF6863" w:rsidRPr="00FA5BF9" w:rsidRDefault="07EF6863"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Completed construction of non-MIE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subsystems including the IHCal scintillating tiles and electronics, the TPOT subsystem, the I</w:t>
      </w:r>
      <w:r w:rsidR="01F69938" w:rsidRPr="00FA5BF9">
        <w:rPr>
          <w:rFonts w:ascii="Arial" w:eastAsia="Arial" w:hAnsi="Arial" w:cs="Arial"/>
          <w:color w:val="000000" w:themeColor="text1"/>
          <w:sz w:val="20"/>
          <w:szCs w:val="20"/>
        </w:rPr>
        <w:t>NTT</w:t>
      </w:r>
      <w:r w:rsidRPr="00FA5BF9">
        <w:rPr>
          <w:rFonts w:ascii="Arial" w:eastAsia="Arial" w:hAnsi="Arial" w:cs="Arial"/>
          <w:color w:val="000000" w:themeColor="text1"/>
          <w:sz w:val="20"/>
          <w:szCs w:val="20"/>
        </w:rPr>
        <w:t xml:space="preserve"> and the MVTX.</w:t>
      </w:r>
    </w:p>
    <w:p w14:paraId="56D6DEF2" w14:textId="78D54FFF" w:rsidR="3F941BBF" w:rsidRPr="00FA5BF9" w:rsidRDefault="3F941BBF"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Completed installation of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detector subsystems, </w:t>
      </w:r>
      <w:proofErr w:type="spellStart"/>
      <w:r w:rsidRPr="00FA5BF9">
        <w:rPr>
          <w:rFonts w:ascii="Arial" w:eastAsia="Arial" w:hAnsi="Arial" w:cs="Arial"/>
          <w:color w:val="000000" w:themeColor="text1"/>
          <w:sz w:val="20"/>
          <w:szCs w:val="20"/>
        </w:rPr>
        <w:t>HCal</w:t>
      </w:r>
      <w:proofErr w:type="spellEnd"/>
      <w:r w:rsidRPr="00FA5BF9">
        <w:rPr>
          <w:rFonts w:ascii="Arial" w:eastAsia="Arial" w:hAnsi="Arial" w:cs="Arial"/>
          <w:color w:val="000000" w:themeColor="text1"/>
          <w:sz w:val="20"/>
          <w:szCs w:val="20"/>
        </w:rPr>
        <w:t>, EMCal, TPOT, TPC, INTT, MVTX, MBD.</w:t>
      </w:r>
    </w:p>
    <w:p w14:paraId="26C0A137" w14:textId="17AF5429" w:rsidR="3F941BBF" w:rsidRPr="00FA5BF9" w:rsidRDefault="3F941BBF"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Installed the NSF-funded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Event Plane Detector</w:t>
      </w:r>
    </w:p>
    <w:p w14:paraId="2316A7A8" w14:textId="180C98A8" w:rsidR="4A835523" w:rsidRPr="00FA5BF9" w:rsidRDefault="07EF6863"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Completed construction</w:t>
      </w:r>
      <w:r w:rsidR="341C67A6" w:rsidRPr="00FA5BF9">
        <w:rPr>
          <w:rFonts w:ascii="Arial" w:eastAsia="Arial" w:hAnsi="Arial" w:cs="Arial"/>
          <w:color w:val="000000" w:themeColor="text1"/>
          <w:sz w:val="20"/>
          <w:szCs w:val="20"/>
        </w:rPr>
        <w:t xml:space="preserve"> and installation</w:t>
      </w:r>
      <w:r w:rsidRPr="00FA5BF9">
        <w:rPr>
          <w:rFonts w:ascii="Arial" w:eastAsia="Arial" w:hAnsi="Arial" w:cs="Arial"/>
          <w:color w:val="000000" w:themeColor="text1"/>
          <w:sz w:val="20"/>
          <w:szCs w:val="20"/>
        </w:rPr>
        <w:t xml:space="preserve"> of structural support elements of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including the Carriage/Cradle, Large support rings, Inner detector rings, rack platforms, access elements, beampipe and other mechanical support elements.</w:t>
      </w:r>
    </w:p>
    <w:p w14:paraId="6655B799" w14:textId="4EABD64B" w:rsidR="4A835523" w:rsidRPr="00FA5BF9" w:rsidRDefault="67EC28B8"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Completed</w:t>
      </w:r>
      <w:r w:rsidR="07EF6863" w:rsidRPr="00FA5BF9">
        <w:rPr>
          <w:rFonts w:ascii="Arial" w:eastAsia="Arial" w:hAnsi="Arial" w:cs="Arial"/>
          <w:color w:val="000000" w:themeColor="text1"/>
          <w:sz w:val="20"/>
          <w:szCs w:val="20"/>
        </w:rPr>
        <w:t xml:space="preserve"> </w:t>
      </w:r>
      <w:r w:rsidR="08F34B18" w:rsidRPr="00FA5BF9">
        <w:rPr>
          <w:rFonts w:ascii="Arial" w:eastAsia="Arial" w:hAnsi="Arial" w:cs="Arial"/>
          <w:color w:val="000000" w:themeColor="text1"/>
          <w:sz w:val="20"/>
          <w:szCs w:val="20"/>
        </w:rPr>
        <w:t xml:space="preserve">fabrication and installation </w:t>
      </w:r>
      <w:r w:rsidR="07EF6863" w:rsidRPr="00FA5BF9">
        <w:rPr>
          <w:rFonts w:ascii="Arial" w:eastAsia="Arial" w:hAnsi="Arial" w:cs="Arial"/>
          <w:color w:val="000000" w:themeColor="text1"/>
          <w:sz w:val="20"/>
          <w:szCs w:val="20"/>
        </w:rPr>
        <w:t xml:space="preserve">of the 1008 Infrastructure and Facility Upgrade (1008 I&amp;F Upgrade) </w:t>
      </w:r>
      <w:r w:rsidR="042E8F72" w:rsidRPr="00FA5BF9">
        <w:rPr>
          <w:rFonts w:ascii="Arial" w:eastAsia="Arial" w:hAnsi="Arial" w:cs="Arial"/>
          <w:color w:val="000000" w:themeColor="text1"/>
          <w:sz w:val="20"/>
          <w:szCs w:val="20"/>
        </w:rPr>
        <w:t xml:space="preserve">including </w:t>
      </w:r>
      <w:r w:rsidR="07EF6863" w:rsidRPr="00FA5BF9">
        <w:rPr>
          <w:rFonts w:ascii="Arial" w:eastAsia="Arial" w:hAnsi="Arial" w:cs="Arial"/>
          <w:color w:val="000000" w:themeColor="text1"/>
          <w:sz w:val="20"/>
          <w:szCs w:val="20"/>
        </w:rPr>
        <w:t xml:space="preserve">upgrades to the gas, water, cooling, safety, HVAC, mechanical support, and other environmental controls systems.  </w:t>
      </w:r>
    </w:p>
    <w:p w14:paraId="1CCCD7E1" w14:textId="17627A69" w:rsidR="23E38393" w:rsidRPr="00FA5BF9" w:rsidRDefault="23E38393"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Commissioned and operated t</w:t>
      </w:r>
      <w:r w:rsidR="07EF6863" w:rsidRPr="00FA5BF9">
        <w:rPr>
          <w:rFonts w:ascii="Arial" w:eastAsia="Arial" w:hAnsi="Arial" w:cs="Arial"/>
          <w:color w:val="000000" w:themeColor="text1"/>
          <w:sz w:val="20"/>
          <w:szCs w:val="20"/>
        </w:rPr>
        <w:t xml:space="preserve">he </w:t>
      </w:r>
      <w:proofErr w:type="spellStart"/>
      <w:r w:rsidR="07EF6863" w:rsidRPr="00FA5BF9">
        <w:rPr>
          <w:rFonts w:ascii="Arial" w:eastAsia="Arial" w:hAnsi="Arial" w:cs="Arial"/>
          <w:color w:val="000000" w:themeColor="text1"/>
          <w:sz w:val="20"/>
          <w:szCs w:val="20"/>
        </w:rPr>
        <w:t>sPHENIX</w:t>
      </w:r>
      <w:proofErr w:type="spellEnd"/>
      <w:r w:rsidR="07EF6863" w:rsidRPr="00FA5BF9">
        <w:rPr>
          <w:rFonts w:ascii="Arial" w:eastAsia="Arial" w:hAnsi="Arial" w:cs="Arial"/>
          <w:color w:val="000000" w:themeColor="text1"/>
          <w:sz w:val="20"/>
          <w:szCs w:val="20"/>
        </w:rPr>
        <w:t xml:space="preserve"> SC-Magnet including the cryogenic system, the power systems, </w:t>
      </w:r>
      <w:proofErr w:type="spellStart"/>
      <w:r w:rsidR="07EF6863" w:rsidRPr="00FA5BF9">
        <w:rPr>
          <w:rFonts w:ascii="Arial" w:eastAsia="Arial" w:hAnsi="Arial" w:cs="Arial"/>
          <w:color w:val="000000" w:themeColor="text1"/>
          <w:sz w:val="20"/>
          <w:szCs w:val="20"/>
        </w:rPr>
        <w:t>cryo</w:t>
      </w:r>
      <w:proofErr w:type="spellEnd"/>
      <w:r w:rsidR="07EF6863" w:rsidRPr="00FA5BF9">
        <w:rPr>
          <w:rFonts w:ascii="Arial" w:eastAsia="Arial" w:hAnsi="Arial" w:cs="Arial"/>
          <w:color w:val="000000" w:themeColor="text1"/>
          <w:sz w:val="20"/>
          <w:szCs w:val="20"/>
        </w:rPr>
        <w:t xml:space="preserve"> and power control system, quench protection system and the steel elements of the magnet barrel and endcap flux return.  </w:t>
      </w:r>
      <w:r w:rsidR="5D50B22C" w:rsidRPr="00FA5BF9">
        <w:rPr>
          <w:rFonts w:ascii="Arial" w:eastAsia="Arial" w:hAnsi="Arial" w:cs="Arial"/>
          <w:color w:val="000000" w:themeColor="text1"/>
          <w:sz w:val="20"/>
          <w:szCs w:val="20"/>
        </w:rPr>
        <w:t xml:space="preserve">Mapped the magnetic field of the </w:t>
      </w:r>
      <w:proofErr w:type="spellStart"/>
      <w:r w:rsidR="5D50B22C" w:rsidRPr="00FA5BF9">
        <w:rPr>
          <w:rFonts w:ascii="Arial" w:eastAsia="Arial" w:hAnsi="Arial" w:cs="Arial"/>
          <w:color w:val="000000" w:themeColor="text1"/>
          <w:sz w:val="20"/>
          <w:szCs w:val="20"/>
        </w:rPr>
        <w:t>sPHENIX</w:t>
      </w:r>
      <w:proofErr w:type="spellEnd"/>
      <w:r w:rsidR="5D50B22C" w:rsidRPr="00FA5BF9">
        <w:rPr>
          <w:rFonts w:ascii="Arial" w:eastAsia="Arial" w:hAnsi="Arial" w:cs="Arial"/>
          <w:color w:val="000000" w:themeColor="text1"/>
          <w:sz w:val="20"/>
          <w:szCs w:val="20"/>
        </w:rPr>
        <w:t xml:space="preserve"> superconducting solenoid.</w:t>
      </w:r>
    </w:p>
    <w:p w14:paraId="070C49B7" w14:textId="1E33B363" w:rsidR="4A835523" w:rsidRPr="00FA5BF9" w:rsidRDefault="07EF6863"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Preparation for and successful completion of the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Internal Readiness Review (Safety and Operations), the CAD Experimental Safety Committee inspection of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the BNL ES&amp;H Operational Readiness Evaluation</w:t>
      </w:r>
      <w:r w:rsidR="6642D797" w:rsidRPr="00FA5BF9">
        <w:rPr>
          <w:rFonts w:ascii="Arial" w:eastAsia="Arial" w:hAnsi="Arial" w:cs="Arial"/>
          <w:color w:val="000000" w:themeColor="text1"/>
          <w:sz w:val="20"/>
          <w:szCs w:val="20"/>
        </w:rPr>
        <w:t xml:space="preserve">. Received </w:t>
      </w:r>
      <w:r w:rsidRPr="00FA5BF9">
        <w:rPr>
          <w:rFonts w:ascii="Arial" w:eastAsia="Arial" w:hAnsi="Arial" w:cs="Arial"/>
          <w:color w:val="000000" w:themeColor="text1"/>
          <w:sz w:val="20"/>
          <w:szCs w:val="20"/>
        </w:rPr>
        <w:t xml:space="preserve">approval to operate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from </w:t>
      </w:r>
      <w:r w:rsidR="13CA8995" w:rsidRPr="00FA5BF9">
        <w:rPr>
          <w:rFonts w:ascii="Arial" w:eastAsia="Arial" w:hAnsi="Arial" w:cs="Arial"/>
          <w:color w:val="000000" w:themeColor="text1"/>
          <w:sz w:val="20"/>
          <w:szCs w:val="20"/>
        </w:rPr>
        <w:t>BNL/</w:t>
      </w:r>
      <w:r w:rsidRPr="00FA5BF9">
        <w:rPr>
          <w:rFonts w:ascii="Arial" w:eastAsia="Arial" w:hAnsi="Arial" w:cs="Arial"/>
          <w:color w:val="000000" w:themeColor="text1"/>
          <w:sz w:val="20"/>
          <w:szCs w:val="20"/>
        </w:rPr>
        <w:t>BHSO.</w:t>
      </w:r>
    </w:p>
    <w:p w14:paraId="4823483A" w14:textId="4789AA17" w:rsidR="230FADBB" w:rsidRPr="00FA5BF9" w:rsidRDefault="230FADBB"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Successfully carried out </w:t>
      </w:r>
      <w:r w:rsidR="3DE592D0" w:rsidRPr="00FA5BF9">
        <w:rPr>
          <w:rFonts w:ascii="Arial" w:eastAsia="Arial" w:hAnsi="Arial" w:cs="Arial"/>
          <w:color w:val="000000" w:themeColor="text1"/>
          <w:sz w:val="20"/>
          <w:szCs w:val="20"/>
        </w:rPr>
        <w:t xml:space="preserve">the </w:t>
      </w:r>
      <w:r w:rsidRPr="00FA5BF9">
        <w:rPr>
          <w:rFonts w:ascii="Arial" w:eastAsia="Arial" w:hAnsi="Arial" w:cs="Arial"/>
          <w:color w:val="000000" w:themeColor="text1"/>
          <w:sz w:val="20"/>
          <w:szCs w:val="20"/>
        </w:rPr>
        <w:t xml:space="preserve">commissioning campaign of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during the RHIC </w:t>
      </w:r>
      <w:r w:rsidR="62F062FE" w:rsidRPr="00FA5BF9">
        <w:rPr>
          <w:rFonts w:ascii="Arial" w:eastAsia="Arial" w:hAnsi="Arial" w:cs="Arial"/>
          <w:color w:val="000000" w:themeColor="text1"/>
          <w:sz w:val="20"/>
          <w:szCs w:val="20"/>
        </w:rPr>
        <w:t>Run-2023</w:t>
      </w:r>
      <w:r w:rsidRPr="00FA5BF9">
        <w:rPr>
          <w:rFonts w:ascii="Arial" w:eastAsia="Arial" w:hAnsi="Arial" w:cs="Arial"/>
          <w:color w:val="000000" w:themeColor="text1"/>
          <w:sz w:val="20"/>
          <w:szCs w:val="20"/>
        </w:rPr>
        <w:t xml:space="preserve">. </w:t>
      </w:r>
    </w:p>
    <w:p w14:paraId="46BB77AC" w14:textId="63E62F15" w:rsidR="3180FB68" w:rsidRPr="00FA5BF9" w:rsidRDefault="3180FB68"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Successfully operated and took </w:t>
      </w:r>
      <w:r w:rsidR="17BB8BBC" w:rsidRPr="00FA5BF9">
        <w:rPr>
          <w:rFonts w:ascii="Arial" w:eastAsia="Arial" w:hAnsi="Arial" w:cs="Arial"/>
          <w:color w:val="000000" w:themeColor="text1"/>
          <w:sz w:val="20"/>
          <w:szCs w:val="20"/>
        </w:rPr>
        <w:t xml:space="preserve">RHIC </w:t>
      </w:r>
      <w:proofErr w:type="spellStart"/>
      <w:r w:rsidR="17BB8BBC" w:rsidRPr="00FA5BF9">
        <w:rPr>
          <w:rFonts w:ascii="Arial" w:eastAsia="Arial" w:hAnsi="Arial" w:cs="Arial"/>
          <w:color w:val="000000" w:themeColor="text1"/>
          <w:sz w:val="20"/>
          <w:szCs w:val="20"/>
        </w:rPr>
        <w:t>AuAu</w:t>
      </w:r>
      <w:proofErr w:type="spellEnd"/>
      <w:r w:rsidR="17BB8BBC" w:rsidRPr="00FA5BF9">
        <w:rPr>
          <w:rFonts w:ascii="Arial" w:eastAsia="Arial" w:hAnsi="Arial" w:cs="Arial"/>
          <w:color w:val="000000" w:themeColor="text1"/>
          <w:sz w:val="20"/>
          <w:szCs w:val="20"/>
        </w:rPr>
        <w:t xml:space="preserve"> collision data </w:t>
      </w:r>
      <w:r w:rsidRPr="00FA5BF9">
        <w:rPr>
          <w:rFonts w:ascii="Arial" w:eastAsia="Arial" w:hAnsi="Arial" w:cs="Arial"/>
          <w:color w:val="000000" w:themeColor="text1"/>
          <w:sz w:val="20"/>
          <w:szCs w:val="20"/>
        </w:rPr>
        <w:t xml:space="preserve">with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in RHIC Run-2023.</w:t>
      </w:r>
    </w:p>
    <w:p w14:paraId="7B3CD70E" w14:textId="1EDD4F83" w:rsidR="4A835523" w:rsidRPr="00FA5BF9" w:rsidRDefault="07EF6863"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Successful</w:t>
      </w:r>
      <w:r w:rsidR="0FC468AC" w:rsidRPr="00FA5BF9">
        <w:rPr>
          <w:rFonts w:ascii="Arial" w:eastAsia="Arial" w:hAnsi="Arial" w:cs="Arial"/>
          <w:color w:val="000000" w:themeColor="text1"/>
          <w:sz w:val="20"/>
          <w:szCs w:val="20"/>
        </w:rPr>
        <w:t>ly obtained</w:t>
      </w:r>
      <w:r w:rsidRPr="00FA5BF9">
        <w:rPr>
          <w:rFonts w:ascii="Arial" w:eastAsia="Arial" w:hAnsi="Arial" w:cs="Arial"/>
          <w:color w:val="000000" w:themeColor="text1"/>
          <w:sz w:val="20"/>
          <w:szCs w:val="20"/>
        </w:rPr>
        <w:t xml:space="preserve"> early completion of two </w:t>
      </w:r>
      <w:proofErr w:type="spellStart"/>
      <w:r w:rsidRPr="00FA5BF9">
        <w:rPr>
          <w:rFonts w:ascii="Arial" w:eastAsia="Arial" w:hAnsi="Arial" w:cs="Arial"/>
          <w:color w:val="000000" w:themeColor="text1"/>
          <w:sz w:val="20"/>
          <w:szCs w:val="20"/>
        </w:rPr>
        <w:t>sPHENIX</w:t>
      </w:r>
      <w:proofErr w:type="spellEnd"/>
      <w:r w:rsidR="1463E006" w:rsidRPr="00FA5BF9">
        <w:rPr>
          <w:rFonts w:ascii="Arial" w:eastAsia="Arial" w:hAnsi="Arial" w:cs="Arial"/>
          <w:color w:val="000000" w:themeColor="text1"/>
          <w:sz w:val="20"/>
          <w:szCs w:val="20"/>
        </w:rPr>
        <w:t>-related</w:t>
      </w:r>
      <w:r w:rsidRPr="00FA5BF9">
        <w:rPr>
          <w:rFonts w:ascii="Arial" w:eastAsia="Arial" w:hAnsi="Arial" w:cs="Arial"/>
          <w:color w:val="000000" w:themeColor="text1"/>
          <w:sz w:val="20"/>
          <w:szCs w:val="20"/>
        </w:rPr>
        <w:t xml:space="preserve"> PEMP notables in FY23 (obtain PD-4 approval</w:t>
      </w:r>
      <w:r w:rsidR="1DFFC116" w:rsidRPr="00FA5BF9">
        <w:rPr>
          <w:rFonts w:ascii="Arial" w:eastAsia="Arial" w:hAnsi="Arial" w:cs="Arial"/>
          <w:color w:val="000000" w:themeColor="text1"/>
          <w:sz w:val="20"/>
          <w:szCs w:val="20"/>
        </w:rPr>
        <w:t xml:space="preserve">, </w:t>
      </w:r>
      <w:r w:rsidR="6E5C06EC" w:rsidRPr="00FA5BF9">
        <w:rPr>
          <w:rFonts w:ascii="Arial" w:eastAsia="Arial" w:hAnsi="Arial" w:cs="Arial"/>
          <w:color w:val="000000" w:themeColor="text1"/>
          <w:sz w:val="20"/>
          <w:szCs w:val="20"/>
        </w:rPr>
        <w:t xml:space="preserve">commence </w:t>
      </w:r>
      <w:proofErr w:type="spellStart"/>
      <w:r w:rsidR="6E5C06EC" w:rsidRPr="00FA5BF9">
        <w:rPr>
          <w:rFonts w:ascii="Arial" w:eastAsia="Arial" w:hAnsi="Arial" w:cs="Arial"/>
          <w:color w:val="000000" w:themeColor="text1"/>
          <w:sz w:val="20"/>
          <w:szCs w:val="20"/>
        </w:rPr>
        <w:t>s</w:t>
      </w:r>
      <w:r w:rsidR="779E87F0" w:rsidRPr="00FA5BF9">
        <w:rPr>
          <w:rFonts w:ascii="Arial" w:eastAsia="Arial" w:hAnsi="Arial" w:cs="Arial"/>
          <w:color w:val="000000" w:themeColor="text1"/>
          <w:sz w:val="20"/>
          <w:szCs w:val="20"/>
        </w:rPr>
        <w:t>P</w:t>
      </w:r>
      <w:r w:rsidR="6E5C06EC" w:rsidRPr="00FA5BF9">
        <w:rPr>
          <w:rFonts w:ascii="Arial" w:eastAsia="Arial" w:hAnsi="Arial" w:cs="Arial"/>
          <w:color w:val="000000" w:themeColor="text1"/>
          <w:sz w:val="20"/>
          <w:szCs w:val="20"/>
        </w:rPr>
        <w:t>HENIX</w:t>
      </w:r>
      <w:proofErr w:type="spellEnd"/>
      <w:r w:rsidR="6E5C06EC" w:rsidRPr="00FA5BF9">
        <w:rPr>
          <w:rFonts w:ascii="Arial" w:eastAsia="Arial" w:hAnsi="Arial" w:cs="Arial"/>
          <w:color w:val="000000" w:themeColor="text1"/>
          <w:sz w:val="20"/>
          <w:szCs w:val="20"/>
        </w:rPr>
        <w:t xml:space="preserve"> commissioning and demonstrate system integration</w:t>
      </w:r>
      <w:r w:rsidRPr="00FA5BF9">
        <w:rPr>
          <w:rFonts w:ascii="Arial" w:eastAsia="Arial" w:hAnsi="Arial" w:cs="Arial"/>
          <w:color w:val="000000" w:themeColor="text1"/>
          <w:sz w:val="20"/>
          <w:szCs w:val="20"/>
        </w:rPr>
        <w:t xml:space="preserve">). </w:t>
      </w:r>
      <w:r w:rsidR="30B3EC2A" w:rsidRPr="00FA5BF9">
        <w:rPr>
          <w:rFonts w:ascii="Arial" w:eastAsia="Arial" w:hAnsi="Arial" w:cs="Arial"/>
          <w:color w:val="000000" w:themeColor="text1"/>
          <w:sz w:val="20"/>
          <w:szCs w:val="20"/>
        </w:rPr>
        <w:t xml:space="preserve"> </w:t>
      </w:r>
    </w:p>
    <w:p w14:paraId="0B9E92A8" w14:textId="38D36C5B" w:rsidR="4A835523" w:rsidRPr="00FA5BF9" w:rsidRDefault="168CC4CA" w:rsidP="3984B38D">
      <w:pPr>
        <w:pStyle w:val="ListParagraph"/>
        <w:numPr>
          <w:ilvl w:val="0"/>
          <w:numId w:val="5"/>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Performed s</w:t>
      </w:r>
      <w:r w:rsidR="07EF6863" w:rsidRPr="00FA5BF9">
        <w:rPr>
          <w:rFonts w:ascii="Arial" w:eastAsia="Arial" w:hAnsi="Arial" w:cs="Arial"/>
          <w:color w:val="000000" w:themeColor="text1"/>
          <w:sz w:val="20"/>
          <w:szCs w:val="20"/>
        </w:rPr>
        <w:t xml:space="preserve">imulations, Offline and Online computing in support of the </w:t>
      </w:r>
      <w:proofErr w:type="spellStart"/>
      <w:r w:rsidR="07EF6863" w:rsidRPr="00FA5BF9">
        <w:rPr>
          <w:rFonts w:ascii="Arial" w:eastAsia="Arial" w:hAnsi="Arial" w:cs="Arial"/>
          <w:color w:val="000000" w:themeColor="text1"/>
          <w:sz w:val="20"/>
          <w:szCs w:val="20"/>
        </w:rPr>
        <w:t>sPHENIX</w:t>
      </w:r>
      <w:proofErr w:type="spellEnd"/>
      <w:r w:rsidR="07EF6863" w:rsidRPr="00FA5BF9">
        <w:rPr>
          <w:rFonts w:ascii="Arial" w:eastAsia="Arial" w:hAnsi="Arial" w:cs="Arial"/>
          <w:color w:val="000000" w:themeColor="text1"/>
          <w:sz w:val="20"/>
          <w:szCs w:val="20"/>
        </w:rPr>
        <w:t xml:space="preserve"> upgrade including simulations and support of </w:t>
      </w:r>
      <w:proofErr w:type="spellStart"/>
      <w:r w:rsidR="07EF6863" w:rsidRPr="00FA5BF9">
        <w:rPr>
          <w:rFonts w:ascii="Arial" w:eastAsia="Arial" w:hAnsi="Arial" w:cs="Arial"/>
          <w:color w:val="000000" w:themeColor="text1"/>
          <w:sz w:val="20"/>
          <w:szCs w:val="20"/>
        </w:rPr>
        <w:t>sPHENIX</w:t>
      </w:r>
      <w:proofErr w:type="spellEnd"/>
      <w:r w:rsidR="07EF6863" w:rsidRPr="00FA5BF9">
        <w:rPr>
          <w:rFonts w:ascii="Arial" w:eastAsia="Arial" w:hAnsi="Arial" w:cs="Arial"/>
          <w:color w:val="000000" w:themeColor="text1"/>
          <w:sz w:val="20"/>
          <w:szCs w:val="20"/>
        </w:rPr>
        <w:t xml:space="preserve"> detector commissioning. </w:t>
      </w:r>
    </w:p>
    <w:p w14:paraId="3753217D" w14:textId="49D5E18F" w:rsidR="4A835523" w:rsidRPr="00FA5BF9" w:rsidRDefault="6D5642E5"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Participation in R&amp;D for future use at the EIC and generic R&amp;D for NP detector technologies.</w:t>
      </w:r>
    </w:p>
    <w:p w14:paraId="2161A074" w14:textId="47399D31" w:rsidR="4A835523" w:rsidRPr="00FA5BF9" w:rsidRDefault="6D5642E5"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Administrative support was provided for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&amp; PHENIX visiting scientists and students who visit BNL to participate in various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design and R&amp;D activities,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w:t>
      </w:r>
      <w:proofErr w:type="spellStart"/>
      <w:r w:rsidRPr="00FA5BF9">
        <w:rPr>
          <w:rFonts w:ascii="Arial" w:eastAsia="Arial" w:hAnsi="Arial" w:cs="Arial"/>
          <w:color w:val="000000" w:themeColor="text1"/>
          <w:sz w:val="20"/>
          <w:szCs w:val="20"/>
        </w:rPr>
        <w:t>Workfests</w:t>
      </w:r>
      <w:proofErr w:type="spellEnd"/>
      <w:r w:rsidRPr="00FA5BF9">
        <w:rPr>
          <w:rFonts w:ascii="Arial" w:eastAsia="Arial" w:hAnsi="Arial" w:cs="Arial"/>
          <w:color w:val="000000" w:themeColor="text1"/>
          <w:sz w:val="20"/>
          <w:szCs w:val="20"/>
        </w:rPr>
        <w:t xml:space="preserve"> and reviews.  </w:t>
      </w:r>
    </w:p>
    <w:p w14:paraId="141016C7" w14:textId="77777777" w:rsidR="00E76711" w:rsidRPr="00FA5BF9" w:rsidRDefault="6D5642E5" w:rsidP="3984B38D">
      <w:pPr>
        <w:pStyle w:val="ListParagraph"/>
        <w:numPr>
          <w:ilvl w:val="0"/>
          <w:numId w:val="5"/>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PHENIX Data Production and software support functions for data analysis.</w:t>
      </w:r>
    </w:p>
    <w:p w14:paraId="776270FC" w14:textId="013423CB" w:rsidR="4A835523" w:rsidRPr="00FA5BF9" w:rsidRDefault="4A835523" w:rsidP="3984B38D">
      <w:pPr>
        <w:rPr>
          <w:rFonts w:ascii="Arial" w:eastAsia="Arial" w:hAnsi="Arial" w:cs="Arial"/>
          <w:color w:val="000000" w:themeColor="text1"/>
        </w:rPr>
      </w:pPr>
    </w:p>
    <w:p w14:paraId="0DC2D8AA" w14:textId="1104E6E9" w:rsidR="4A835523" w:rsidRPr="00FA5BF9" w:rsidRDefault="07EF6863" w:rsidP="3984B38D">
      <w:pPr>
        <w:tabs>
          <w:tab w:val="center" w:pos="4320"/>
          <w:tab w:val="right" w:pos="8640"/>
        </w:tabs>
        <w:rPr>
          <w:rFonts w:ascii="Arial" w:eastAsia="Arial" w:hAnsi="Arial" w:cs="Arial"/>
          <w:color w:val="000000" w:themeColor="text1"/>
        </w:rPr>
      </w:pPr>
      <w:r w:rsidRPr="00FA5BF9">
        <w:rPr>
          <w:rFonts w:ascii="Arial" w:eastAsia="Arial" w:hAnsi="Arial" w:cs="Arial"/>
          <w:color w:val="000000" w:themeColor="text1"/>
          <w:u w:val="single"/>
        </w:rPr>
        <w:t>PHENIX/</w:t>
      </w:r>
      <w:proofErr w:type="spellStart"/>
      <w:r w:rsidRPr="00FA5BF9">
        <w:rPr>
          <w:rFonts w:ascii="Arial" w:eastAsia="Arial" w:hAnsi="Arial" w:cs="Arial"/>
          <w:color w:val="000000" w:themeColor="text1"/>
          <w:u w:val="single"/>
        </w:rPr>
        <w:t>sPHENIX</w:t>
      </w:r>
      <w:proofErr w:type="spellEnd"/>
      <w:r w:rsidRPr="00FA5BF9">
        <w:rPr>
          <w:rFonts w:ascii="Arial" w:eastAsia="Arial" w:hAnsi="Arial" w:cs="Arial"/>
          <w:color w:val="000000" w:themeColor="text1"/>
          <w:u w:val="single"/>
        </w:rPr>
        <w:t xml:space="preserve"> Operations – Expected Progress in FY 202</w:t>
      </w:r>
      <w:r w:rsidR="00DD7BFF" w:rsidRPr="00FA5BF9">
        <w:rPr>
          <w:rFonts w:ascii="Arial" w:eastAsia="Arial" w:hAnsi="Arial" w:cs="Arial"/>
          <w:color w:val="000000" w:themeColor="text1"/>
          <w:u w:val="single"/>
        </w:rPr>
        <w:t>5</w:t>
      </w:r>
      <w:r w:rsidRPr="00FA5BF9">
        <w:rPr>
          <w:rFonts w:ascii="Arial" w:eastAsia="Arial" w:hAnsi="Arial" w:cs="Arial"/>
          <w:color w:val="000000" w:themeColor="text1"/>
        </w:rPr>
        <w:t xml:space="preserve"> </w:t>
      </w:r>
    </w:p>
    <w:p w14:paraId="6A551019" w14:textId="6D772F6C" w:rsidR="4A835523" w:rsidRPr="00FA5BF9" w:rsidRDefault="4A835523" w:rsidP="3984B38D">
      <w:pPr>
        <w:rPr>
          <w:rFonts w:ascii="Arial" w:eastAsia="Arial" w:hAnsi="Arial" w:cs="Arial"/>
          <w:color w:val="000000" w:themeColor="text1"/>
        </w:rPr>
      </w:pPr>
    </w:p>
    <w:p w14:paraId="30ABB7B6" w14:textId="6D9B003D" w:rsidR="4A835523" w:rsidRPr="00FA5BF9" w:rsidRDefault="07EF6863" w:rsidP="3984B38D">
      <w:pPr>
        <w:spacing w:line="259" w:lineRule="auto"/>
        <w:rPr>
          <w:rFonts w:ascii="Arial" w:eastAsia="Arial" w:hAnsi="Arial" w:cs="Arial"/>
          <w:color w:val="000000" w:themeColor="text1"/>
        </w:rPr>
      </w:pPr>
      <w:r w:rsidRPr="00FA5BF9">
        <w:rPr>
          <w:rFonts w:ascii="Arial" w:eastAsia="Arial" w:hAnsi="Arial" w:cs="Arial"/>
          <w:color w:val="000000" w:themeColor="text1"/>
        </w:rPr>
        <w:t>The PHENIX/</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Operations group main activities </w:t>
      </w:r>
      <w:r w:rsidR="44F33633" w:rsidRPr="00FA5BF9">
        <w:rPr>
          <w:rFonts w:ascii="Arial" w:eastAsia="Arial" w:hAnsi="Arial" w:cs="Arial"/>
          <w:color w:val="000000" w:themeColor="text1"/>
        </w:rPr>
        <w:t xml:space="preserve">for the remainder of FY24 </w:t>
      </w:r>
      <w:r w:rsidRPr="00FA5BF9">
        <w:rPr>
          <w:rFonts w:ascii="Arial" w:eastAsia="Arial" w:hAnsi="Arial" w:cs="Arial"/>
          <w:color w:val="000000" w:themeColor="text1"/>
        </w:rPr>
        <w:t xml:space="preserve">will be to complete the commissioning of the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detector</w:t>
      </w:r>
      <w:r w:rsidR="4338E784" w:rsidRPr="00FA5BF9">
        <w:rPr>
          <w:rFonts w:ascii="Arial" w:eastAsia="Arial" w:hAnsi="Arial" w:cs="Arial"/>
          <w:color w:val="000000" w:themeColor="text1"/>
        </w:rPr>
        <w:t xml:space="preserve"> and</w:t>
      </w:r>
      <w:r w:rsidR="0DA1CD1A" w:rsidRPr="00FA5BF9">
        <w:rPr>
          <w:rFonts w:ascii="Arial" w:eastAsia="Arial" w:hAnsi="Arial" w:cs="Arial"/>
          <w:color w:val="000000" w:themeColor="text1"/>
        </w:rPr>
        <w:t xml:space="preserve"> </w:t>
      </w:r>
      <w:r w:rsidR="2E0B7A51" w:rsidRPr="00FA5BF9">
        <w:rPr>
          <w:rFonts w:ascii="Arial" w:eastAsia="Arial" w:hAnsi="Arial" w:cs="Arial"/>
          <w:color w:val="000000" w:themeColor="text1"/>
        </w:rPr>
        <w:t>to</w:t>
      </w:r>
      <w:r w:rsidR="4FEDE7D4" w:rsidRPr="00FA5BF9">
        <w:rPr>
          <w:rFonts w:ascii="Arial" w:eastAsia="Arial" w:hAnsi="Arial" w:cs="Arial"/>
          <w:color w:val="000000" w:themeColor="text1"/>
        </w:rPr>
        <w:t xml:space="preserve"> begin physics data-taking with </w:t>
      </w:r>
      <w:proofErr w:type="spellStart"/>
      <w:r w:rsidRPr="00FA5BF9">
        <w:rPr>
          <w:rFonts w:ascii="Arial" w:eastAsia="Arial" w:hAnsi="Arial" w:cs="Arial"/>
          <w:color w:val="000000" w:themeColor="text1"/>
        </w:rPr>
        <w:t>sPHENIX</w:t>
      </w:r>
      <w:proofErr w:type="spellEnd"/>
      <w:r w:rsidR="721B6B02" w:rsidRPr="00FA5BF9">
        <w:rPr>
          <w:rFonts w:ascii="Arial" w:eastAsia="Arial" w:hAnsi="Arial" w:cs="Arial"/>
          <w:color w:val="000000" w:themeColor="text1"/>
        </w:rPr>
        <w:t xml:space="preserve"> in</w:t>
      </w:r>
      <w:r w:rsidRPr="00FA5BF9">
        <w:rPr>
          <w:rFonts w:ascii="Arial" w:eastAsia="Arial" w:hAnsi="Arial" w:cs="Arial"/>
          <w:color w:val="000000" w:themeColor="text1"/>
        </w:rPr>
        <w:t xml:space="preserve"> RHIC </w:t>
      </w:r>
      <w:r w:rsidR="43B465B2" w:rsidRPr="00FA5BF9">
        <w:rPr>
          <w:rFonts w:ascii="Arial" w:eastAsia="Arial" w:hAnsi="Arial" w:cs="Arial"/>
          <w:color w:val="000000" w:themeColor="text1"/>
        </w:rPr>
        <w:t xml:space="preserve">Run-2024. Both pp and </w:t>
      </w:r>
      <w:proofErr w:type="spellStart"/>
      <w:r w:rsidR="43B465B2" w:rsidRPr="00FA5BF9">
        <w:rPr>
          <w:rFonts w:ascii="Arial" w:eastAsia="Arial" w:hAnsi="Arial" w:cs="Arial"/>
          <w:color w:val="000000" w:themeColor="text1"/>
        </w:rPr>
        <w:t>AuAu</w:t>
      </w:r>
      <w:proofErr w:type="spellEnd"/>
      <w:r w:rsidR="43B465B2" w:rsidRPr="00FA5BF9">
        <w:rPr>
          <w:rFonts w:ascii="Arial" w:eastAsia="Arial" w:hAnsi="Arial" w:cs="Arial"/>
          <w:color w:val="000000" w:themeColor="text1"/>
        </w:rPr>
        <w:t xml:space="preserve"> physics data will be taken by </w:t>
      </w:r>
      <w:proofErr w:type="spellStart"/>
      <w:r w:rsidR="43B465B2" w:rsidRPr="00FA5BF9">
        <w:rPr>
          <w:rFonts w:ascii="Arial" w:eastAsia="Arial" w:hAnsi="Arial" w:cs="Arial"/>
          <w:color w:val="000000" w:themeColor="text1"/>
        </w:rPr>
        <w:t>sPHENIX</w:t>
      </w:r>
      <w:proofErr w:type="spellEnd"/>
      <w:r w:rsidR="43B465B2" w:rsidRPr="00FA5BF9">
        <w:rPr>
          <w:rFonts w:ascii="Arial" w:eastAsia="Arial" w:hAnsi="Arial" w:cs="Arial"/>
          <w:color w:val="000000" w:themeColor="text1"/>
        </w:rPr>
        <w:t xml:space="preserve"> in FY24. </w:t>
      </w:r>
    </w:p>
    <w:p w14:paraId="2996D66E" w14:textId="6DE045FB" w:rsidR="4A835523" w:rsidRPr="00FA5BF9" w:rsidRDefault="4A835523" w:rsidP="3984B38D">
      <w:pPr>
        <w:spacing w:line="259" w:lineRule="auto"/>
        <w:rPr>
          <w:rFonts w:ascii="Arial" w:eastAsia="Arial" w:hAnsi="Arial" w:cs="Arial"/>
          <w:color w:val="000000" w:themeColor="text1"/>
        </w:rPr>
      </w:pPr>
    </w:p>
    <w:p w14:paraId="2FE2EFA7" w14:textId="7A5EE38C" w:rsidR="4A835523" w:rsidRPr="00FA5BF9" w:rsidRDefault="283D7A5D" w:rsidP="3984B38D">
      <w:pPr>
        <w:spacing w:line="259" w:lineRule="auto"/>
        <w:rPr>
          <w:rFonts w:ascii="Arial" w:eastAsia="Arial" w:hAnsi="Arial" w:cs="Arial"/>
          <w:color w:val="000000" w:themeColor="text1"/>
        </w:rPr>
      </w:pPr>
      <w:r w:rsidRPr="00FA5BF9">
        <w:rPr>
          <w:rFonts w:ascii="Arial" w:eastAsia="Arial" w:hAnsi="Arial" w:cs="Arial"/>
          <w:color w:val="000000" w:themeColor="text1"/>
        </w:rPr>
        <w:t>Specific t</w:t>
      </w:r>
      <w:r w:rsidR="07EF6863" w:rsidRPr="00FA5BF9">
        <w:rPr>
          <w:rFonts w:ascii="Arial" w:eastAsia="Arial" w:hAnsi="Arial" w:cs="Arial"/>
          <w:color w:val="000000" w:themeColor="text1"/>
        </w:rPr>
        <w:t xml:space="preserve">asks </w:t>
      </w:r>
      <w:r w:rsidR="0A957343" w:rsidRPr="00FA5BF9">
        <w:rPr>
          <w:rFonts w:ascii="Arial" w:eastAsia="Arial" w:hAnsi="Arial" w:cs="Arial"/>
          <w:color w:val="000000" w:themeColor="text1"/>
        </w:rPr>
        <w:t xml:space="preserve">to be </w:t>
      </w:r>
      <w:r w:rsidR="07EF6863" w:rsidRPr="00FA5BF9">
        <w:rPr>
          <w:rFonts w:ascii="Arial" w:eastAsia="Arial" w:hAnsi="Arial" w:cs="Arial"/>
          <w:color w:val="000000" w:themeColor="text1"/>
        </w:rPr>
        <w:t xml:space="preserve">performed by the members of the </w:t>
      </w:r>
      <w:proofErr w:type="spellStart"/>
      <w:r w:rsidR="07EF6863" w:rsidRPr="00FA5BF9">
        <w:rPr>
          <w:rFonts w:ascii="Arial" w:eastAsia="Arial" w:hAnsi="Arial" w:cs="Arial"/>
          <w:color w:val="000000" w:themeColor="text1"/>
        </w:rPr>
        <w:t>sPHENIX</w:t>
      </w:r>
      <w:proofErr w:type="spellEnd"/>
      <w:r w:rsidR="07EF6863" w:rsidRPr="00FA5BF9">
        <w:rPr>
          <w:rFonts w:ascii="Arial" w:eastAsia="Arial" w:hAnsi="Arial" w:cs="Arial"/>
          <w:color w:val="000000" w:themeColor="text1"/>
        </w:rPr>
        <w:t xml:space="preserve"> Ops group </w:t>
      </w:r>
      <w:r w:rsidR="268F6C91" w:rsidRPr="00FA5BF9">
        <w:rPr>
          <w:rFonts w:ascii="Arial" w:eastAsia="Arial" w:hAnsi="Arial" w:cs="Arial"/>
          <w:color w:val="000000" w:themeColor="text1"/>
        </w:rPr>
        <w:t>during</w:t>
      </w:r>
      <w:r w:rsidR="07EF6863" w:rsidRPr="00FA5BF9">
        <w:rPr>
          <w:rFonts w:ascii="Arial" w:eastAsia="Arial" w:hAnsi="Arial" w:cs="Arial"/>
          <w:color w:val="000000" w:themeColor="text1"/>
        </w:rPr>
        <w:t xml:space="preserve"> the remainder of FY2</w:t>
      </w:r>
      <w:r w:rsidR="41B28BE7" w:rsidRPr="00FA5BF9">
        <w:rPr>
          <w:rFonts w:ascii="Arial" w:eastAsia="Arial" w:hAnsi="Arial" w:cs="Arial"/>
          <w:color w:val="000000" w:themeColor="text1"/>
        </w:rPr>
        <w:t>4</w:t>
      </w:r>
      <w:r w:rsidR="07EF6863" w:rsidRPr="00FA5BF9">
        <w:rPr>
          <w:rFonts w:ascii="Arial" w:eastAsia="Arial" w:hAnsi="Arial" w:cs="Arial"/>
          <w:color w:val="000000" w:themeColor="text1"/>
        </w:rPr>
        <w:t xml:space="preserve"> include:</w:t>
      </w:r>
    </w:p>
    <w:p w14:paraId="1EFEE3B1" w14:textId="2970086B" w:rsidR="2000DD10" w:rsidRPr="00FA5BF9" w:rsidRDefault="2000DD10" w:rsidP="3984B38D">
      <w:pPr>
        <w:pStyle w:val="ListParagraph"/>
        <w:numPr>
          <w:ilvl w:val="0"/>
          <w:numId w:val="4"/>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Manage</w:t>
      </w:r>
      <w:r w:rsidR="25F3FFAB" w:rsidRPr="00FA5BF9">
        <w:rPr>
          <w:rFonts w:ascii="Arial" w:eastAsia="Arial" w:hAnsi="Arial" w:cs="Arial"/>
          <w:color w:val="000000" w:themeColor="text1"/>
          <w:sz w:val="20"/>
          <w:szCs w:val="20"/>
        </w:rPr>
        <w:t xml:space="preserve"> </w:t>
      </w:r>
      <w:r w:rsidR="544D6A90" w:rsidRPr="00FA5BF9">
        <w:rPr>
          <w:rFonts w:ascii="Arial" w:eastAsia="Arial" w:hAnsi="Arial" w:cs="Arial"/>
          <w:color w:val="000000" w:themeColor="text1"/>
          <w:sz w:val="20"/>
          <w:szCs w:val="20"/>
        </w:rPr>
        <w:t>any</w:t>
      </w:r>
      <w:r w:rsidR="25F3FFAB" w:rsidRPr="00FA5BF9">
        <w:rPr>
          <w:rFonts w:ascii="Arial" w:eastAsia="Arial" w:hAnsi="Arial" w:cs="Arial"/>
          <w:color w:val="000000" w:themeColor="text1"/>
          <w:sz w:val="20"/>
          <w:szCs w:val="20"/>
        </w:rPr>
        <w:t xml:space="preserve"> outstanding commissioning tasks for the </w:t>
      </w:r>
      <w:proofErr w:type="spellStart"/>
      <w:r w:rsidR="25F3FFAB" w:rsidRPr="00FA5BF9">
        <w:rPr>
          <w:rFonts w:ascii="Arial" w:eastAsia="Arial" w:hAnsi="Arial" w:cs="Arial"/>
          <w:color w:val="000000" w:themeColor="text1"/>
          <w:sz w:val="20"/>
          <w:szCs w:val="20"/>
        </w:rPr>
        <w:t>sPHENIX</w:t>
      </w:r>
      <w:proofErr w:type="spellEnd"/>
      <w:r w:rsidR="25F3FFAB" w:rsidRPr="00FA5BF9">
        <w:rPr>
          <w:rFonts w:ascii="Arial" w:eastAsia="Arial" w:hAnsi="Arial" w:cs="Arial"/>
          <w:color w:val="000000" w:themeColor="text1"/>
          <w:sz w:val="20"/>
          <w:szCs w:val="20"/>
        </w:rPr>
        <w:t xml:space="preserve"> experiment. </w:t>
      </w:r>
    </w:p>
    <w:p w14:paraId="62DA20FD" w14:textId="00952E61" w:rsidR="25F3FFAB" w:rsidRPr="00FA5BF9" w:rsidRDefault="25F3FFAB" w:rsidP="3984B38D">
      <w:pPr>
        <w:pStyle w:val="ListParagraph"/>
        <w:numPr>
          <w:ilvl w:val="0"/>
          <w:numId w:val="4"/>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Continue </w:t>
      </w:r>
      <w:r w:rsidR="46E86CE9" w:rsidRPr="00FA5BF9">
        <w:rPr>
          <w:rFonts w:ascii="Arial" w:eastAsia="Arial" w:hAnsi="Arial" w:cs="Arial"/>
          <w:color w:val="000000" w:themeColor="text1"/>
          <w:sz w:val="20"/>
          <w:szCs w:val="20"/>
        </w:rPr>
        <w:t xml:space="preserve">support of </w:t>
      </w:r>
      <w:proofErr w:type="spellStart"/>
      <w:r w:rsidR="07EF6863" w:rsidRPr="00FA5BF9">
        <w:rPr>
          <w:rFonts w:ascii="Arial" w:eastAsia="Arial" w:hAnsi="Arial" w:cs="Arial"/>
          <w:color w:val="000000" w:themeColor="text1"/>
          <w:sz w:val="20"/>
          <w:szCs w:val="20"/>
        </w:rPr>
        <w:t>sPHENIX</w:t>
      </w:r>
      <w:proofErr w:type="spellEnd"/>
      <w:r w:rsidR="07EF6863" w:rsidRPr="00FA5BF9">
        <w:rPr>
          <w:rFonts w:ascii="Arial" w:eastAsia="Arial" w:hAnsi="Arial" w:cs="Arial"/>
          <w:color w:val="000000" w:themeColor="text1"/>
          <w:sz w:val="20"/>
          <w:szCs w:val="20"/>
        </w:rPr>
        <w:t xml:space="preserve"> detector </w:t>
      </w:r>
      <w:r w:rsidR="3E1C910A" w:rsidRPr="00FA5BF9">
        <w:rPr>
          <w:rFonts w:ascii="Arial" w:eastAsia="Arial" w:hAnsi="Arial" w:cs="Arial"/>
          <w:color w:val="000000" w:themeColor="text1"/>
          <w:sz w:val="20"/>
          <w:szCs w:val="20"/>
        </w:rPr>
        <w:t xml:space="preserve">operation </w:t>
      </w:r>
      <w:r w:rsidR="07EF6863" w:rsidRPr="00FA5BF9">
        <w:rPr>
          <w:rFonts w:ascii="Arial" w:eastAsia="Arial" w:hAnsi="Arial" w:cs="Arial"/>
          <w:color w:val="000000" w:themeColor="text1"/>
          <w:sz w:val="20"/>
          <w:szCs w:val="20"/>
        </w:rPr>
        <w:t>in RHIC Run-202</w:t>
      </w:r>
      <w:r w:rsidR="2B8A9B29" w:rsidRPr="00FA5BF9">
        <w:rPr>
          <w:rFonts w:ascii="Arial" w:eastAsia="Arial" w:hAnsi="Arial" w:cs="Arial"/>
          <w:color w:val="000000" w:themeColor="text1"/>
          <w:sz w:val="20"/>
          <w:szCs w:val="20"/>
        </w:rPr>
        <w:t>4</w:t>
      </w:r>
      <w:r w:rsidR="07EF6863" w:rsidRPr="00FA5BF9">
        <w:rPr>
          <w:rFonts w:ascii="Arial" w:eastAsia="Arial" w:hAnsi="Arial" w:cs="Arial"/>
          <w:color w:val="000000" w:themeColor="text1"/>
          <w:sz w:val="20"/>
          <w:szCs w:val="20"/>
        </w:rPr>
        <w:t xml:space="preserve"> including calibration, monitoring and data-taking</w:t>
      </w:r>
      <w:r w:rsidR="7548D8BB" w:rsidRPr="00FA5BF9">
        <w:rPr>
          <w:rFonts w:ascii="Arial" w:eastAsia="Arial" w:hAnsi="Arial" w:cs="Arial"/>
          <w:color w:val="000000" w:themeColor="text1"/>
          <w:sz w:val="20"/>
          <w:szCs w:val="20"/>
        </w:rPr>
        <w:t xml:space="preserve">. </w:t>
      </w:r>
    </w:p>
    <w:p w14:paraId="2F7E95C3" w14:textId="7C4069B5" w:rsidR="068B33FB" w:rsidRPr="00FA5BF9" w:rsidRDefault="068B33FB" w:rsidP="3984B38D">
      <w:pPr>
        <w:pStyle w:val="ListParagraph"/>
        <w:numPr>
          <w:ilvl w:val="0"/>
          <w:numId w:val="4"/>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Record</w:t>
      </w:r>
      <w:r w:rsidR="7548D8BB" w:rsidRPr="00FA5BF9">
        <w:rPr>
          <w:rFonts w:ascii="Arial" w:eastAsia="Arial" w:hAnsi="Arial" w:cs="Arial"/>
          <w:color w:val="000000" w:themeColor="text1"/>
          <w:sz w:val="20"/>
          <w:szCs w:val="20"/>
        </w:rPr>
        <w:t xml:space="preserve"> </w:t>
      </w:r>
      <w:proofErr w:type="spellStart"/>
      <w:r w:rsidR="47AC0F16" w:rsidRPr="00FA5BF9">
        <w:rPr>
          <w:rFonts w:ascii="Arial" w:eastAsia="Arial" w:hAnsi="Arial" w:cs="Arial"/>
          <w:color w:val="000000" w:themeColor="text1"/>
          <w:sz w:val="20"/>
          <w:szCs w:val="20"/>
        </w:rPr>
        <w:t>sPHENIX</w:t>
      </w:r>
      <w:proofErr w:type="spellEnd"/>
      <w:r w:rsidR="47AC0F16" w:rsidRPr="00FA5BF9">
        <w:rPr>
          <w:rFonts w:ascii="Arial" w:eastAsia="Arial" w:hAnsi="Arial" w:cs="Arial"/>
          <w:color w:val="000000" w:themeColor="text1"/>
          <w:sz w:val="20"/>
          <w:szCs w:val="20"/>
        </w:rPr>
        <w:t xml:space="preserve"> </w:t>
      </w:r>
      <w:r w:rsidR="7548D8BB" w:rsidRPr="00FA5BF9">
        <w:rPr>
          <w:rFonts w:ascii="Arial" w:eastAsia="Arial" w:hAnsi="Arial" w:cs="Arial"/>
          <w:color w:val="000000" w:themeColor="text1"/>
          <w:sz w:val="20"/>
          <w:szCs w:val="20"/>
        </w:rPr>
        <w:t xml:space="preserve">physics data sets </w:t>
      </w:r>
      <w:r w:rsidR="594871F3" w:rsidRPr="00FA5BF9">
        <w:rPr>
          <w:rFonts w:ascii="Arial" w:eastAsia="Arial" w:hAnsi="Arial" w:cs="Arial"/>
          <w:color w:val="000000" w:themeColor="text1"/>
          <w:sz w:val="20"/>
          <w:szCs w:val="20"/>
        </w:rPr>
        <w:t>during both</w:t>
      </w:r>
      <w:r w:rsidR="7548D8BB" w:rsidRPr="00FA5BF9">
        <w:rPr>
          <w:rFonts w:ascii="Arial" w:eastAsia="Arial" w:hAnsi="Arial" w:cs="Arial"/>
          <w:color w:val="000000" w:themeColor="text1"/>
          <w:sz w:val="20"/>
          <w:szCs w:val="20"/>
        </w:rPr>
        <w:t xml:space="preserve"> RHIC </w:t>
      </w:r>
      <w:r w:rsidR="4D90F9B4" w:rsidRPr="00FA5BF9">
        <w:rPr>
          <w:rFonts w:ascii="Arial" w:eastAsia="Arial" w:hAnsi="Arial" w:cs="Arial"/>
          <w:color w:val="000000" w:themeColor="text1"/>
          <w:sz w:val="20"/>
          <w:szCs w:val="20"/>
        </w:rPr>
        <w:t xml:space="preserve">Run-2024 </w:t>
      </w:r>
      <w:r w:rsidR="7548D8BB" w:rsidRPr="00FA5BF9">
        <w:rPr>
          <w:rFonts w:ascii="Arial" w:eastAsia="Arial" w:hAnsi="Arial" w:cs="Arial"/>
          <w:color w:val="000000" w:themeColor="text1"/>
          <w:sz w:val="20"/>
          <w:szCs w:val="20"/>
        </w:rPr>
        <w:t xml:space="preserve">pp and </w:t>
      </w:r>
      <w:proofErr w:type="spellStart"/>
      <w:r w:rsidR="7548D8BB" w:rsidRPr="00FA5BF9">
        <w:rPr>
          <w:rFonts w:ascii="Arial" w:eastAsia="Arial" w:hAnsi="Arial" w:cs="Arial"/>
          <w:color w:val="000000" w:themeColor="text1"/>
          <w:sz w:val="20"/>
          <w:szCs w:val="20"/>
        </w:rPr>
        <w:t>AuAu</w:t>
      </w:r>
      <w:proofErr w:type="spellEnd"/>
      <w:r w:rsidR="61FF791B" w:rsidRPr="00FA5BF9">
        <w:rPr>
          <w:rFonts w:ascii="Arial" w:eastAsia="Arial" w:hAnsi="Arial" w:cs="Arial"/>
          <w:color w:val="000000" w:themeColor="text1"/>
          <w:sz w:val="20"/>
          <w:szCs w:val="20"/>
        </w:rPr>
        <w:t xml:space="preserve"> running periods.</w:t>
      </w:r>
      <w:r w:rsidR="07EF6863" w:rsidRPr="00FA5BF9">
        <w:rPr>
          <w:rFonts w:ascii="Arial" w:eastAsia="Arial" w:hAnsi="Arial" w:cs="Arial"/>
          <w:color w:val="000000" w:themeColor="text1"/>
          <w:sz w:val="20"/>
          <w:szCs w:val="20"/>
        </w:rPr>
        <w:t xml:space="preserve"> </w:t>
      </w:r>
    </w:p>
    <w:p w14:paraId="342A93EB" w14:textId="5CA6C611" w:rsidR="44C16BD5" w:rsidRPr="00FA5BF9" w:rsidRDefault="44C16BD5" w:rsidP="3984B38D">
      <w:pPr>
        <w:pStyle w:val="ListParagraph"/>
        <w:numPr>
          <w:ilvl w:val="0"/>
          <w:numId w:val="4"/>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Participation in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Run Coordination and Data Operations.</w:t>
      </w:r>
    </w:p>
    <w:p w14:paraId="1746C2FD" w14:textId="14B7D71C" w:rsidR="098EB016" w:rsidRPr="00FA5BF9" w:rsidRDefault="098EB016" w:rsidP="3984B38D">
      <w:pPr>
        <w:pStyle w:val="ListParagraph"/>
        <w:numPr>
          <w:ilvl w:val="0"/>
          <w:numId w:val="4"/>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Maintain and repair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prior to RHIC Run-2025.</w:t>
      </w:r>
    </w:p>
    <w:p w14:paraId="4E5FF20D" w14:textId="568750FC" w:rsidR="6DEA9385" w:rsidRPr="00FA5BF9" w:rsidRDefault="6DEA9385" w:rsidP="3984B38D">
      <w:pPr>
        <w:pStyle w:val="ListParagraph"/>
        <w:numPr>
          <w:ilvl w:val="0"/>
          <w:numId w:val="4"/>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Perform s</w:t>
      </w:r>
      <w:r w:rsidR="07EF6863" w:rsidRPr="00FA5BF9">
        <w:rPr>
          <w:rFonts w:ascii="Arial" w:eastAsia="Arial" w:hAnsi="Arial" w:cs="Arial"/>
          <w:color w:val="000000" w:themeColor="text1"/>
          <w:sz w:val="20"/>
          <w:szCs w:val="20"/>
        </w:rPr>
        <w:t xml:space="preserve">imulations, Offline and Online computing in support of </w:t>
      </w:r>
      <w:r w:rsidR="0EAD7ED2" w:rsidRPr="00FA5BF9">
        <w:rPr>
          <w:rFonts w:ascii="Arial" w:eastAsia="Arial" w:hAnsi="Arial" w:cs="Arial"/>
          <w:color w:val="000000" w:themeColor="text1"/>
          <w:sz w:val="20"/>
          <w:szCs w:val="20"/>
        </w:rPr>
        <w:t xml:space="preserve">the </w:t>
      </w:r>
      <w:proofErr w:type="spellStart"/>
      <w:r w:rsidR="07EF6863" w:rsidRPr="00FA5BF9">
        <w:rPr>
          <w:rFonts w:ascii="Arial" w:eastAsia="Arial" w:hAnsi="Arial" w:cs="Arial"/>
          <w:color w:val="000000" w:themeColor="text1"/>
          <w:sz w:val="20"/>
          <w:szCs w:val="20"/>
        </w:rPr>
        <w:t>sPHENIX</w:t>
      </w:r>
      <w:proofErr w:type="spellEnd"/>
      <w:r w:rsidR="07EF6863" w:rsidRPr="00FA5BF9">
        <w:rPr>
          <w:rFonts w:ascii="Arial" w:eastAsia="Arial" w:hAnsi="Arial" w:cs="Arial"/>
          <w:color w:val="000000" w:themeColor="text1"/>
          <w:sz w:val="20"/>
          <w:szCs w:val="20"/>
        </w:rPr>
        <w:t xml:space="preserve"> </w:t>
      </w:r>
      <w:r w:rsidR="598FB49D" w:rsidRPr="00FA5BF9">
        <w:rPr>
          <w:rFonts w:ascii="Arial" w:eastAsia="Arial" w:hAnsi="Arial" w:cs="Arial"/>
          <w:color w:val="000000" w:themeColor="text1"/>
          <w:sz w:val="20"/>
          <w:szCs w:val="20"/>
        </w:rPr>
        <w:t xml:space="preserve">experiment </w:t>
      </w:r>
      <w:r w:rsidR="07EF6863" w:rsidRPr="00FA5BF9">
        <w:rPr>
          <w:rFonts w:ascii="Arial" w:eastAsia="Arial" w:hAnsi="Arial" w:cs="Arial"/>
          <w:color w:val="000000" w:themeColor="text1"/>
          <w:sz w:val="20"/>
          <w:szCs w:val="20"/>
        </w:rPr>
        <w:t xml:space="preserve">including </w:t>
      </w:r>
      <w:r w:rsidR="7B6D374F" w:rsidRPr="00FA5BF9">
        <w:rPr>
          <w:rFonts w:ascii="Arial" w:eastAsia="Arial" w:hAnsi="Arial" w:cs="Arial"/>
          <w:color w:val="000000" w:themeColor="text1"/>
          <w:sz w:val="20"/>
          <w:szCs w:val="20"/>
        </w:rPr>
        <w:t>computing activities</w:t>
      </w:r>
      <w:r w:rsidR="07EF6863" w:rsidRPr="00FA5BF9">
        <w:rPr>
          <w:rFonts w:ascii="Arial" w:eastAsia="Arial" w:hAnsi="Arial" w:cs="Arial"/>
          <w:color w:val="000000" w:themeColor="text1"/>
          <w:sz w:val="20"/>
          <w:szCs w:val="20"/>
        </w:rPr>
        <w:t xml:space="preserve"> associated with </w:t>
      </w:r>
      <w:r w:rsidR="7B4D9907" w:rsidRPr="00FA5BF9">
        <w:rPr>
          <w:rFonts w:ascii="Arial" w:eastAsia="Arial" w:hAnsi="Arial" w:cs="Arial"/>
          <w:color w:val="000000" w:themeColor="text1"/>
          <w:sz w:val="20"/>
          <w:szCs w:val="20"/>
        </w:rPr>
        <w:t>Data Production and software support functions for data analysis.</w:t>
      </w:r>
    </w:p>
    <w:p w14:paraId="7D7DC6EA" w14:textId="10DAAF68" w:rsidR="67DC8F67" w:rsidRPr="00FA5BF9" w:rsidRDefault="67DC8F67" w:rsidP="3984B38D">
      <w:pPr>
        <w:pStyle w:val="ListParagraph"/>
        <w:numPr>
          <w:ilvl w:val="0"/>
          <w:numId w:val="4"/>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Management of Safety for all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activities.</w:t>
      </w:r>
    </w:p>
    <w:p w14:paraId="1B9D795F" w14:textId="704D9FF1" w:rsidR="4A835523" w:rsidRPr="00FA5BF9" w:rsidRDefault="6038C075" w:rsidP="3984B38D">
      <w:pPr>
        <w:pStyle w:val="ListParagraph"/>
        <w:numPr>
          <w:ilvl w:val="0"/>
          <w:numId w:val="4"/>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Provide a</w:t>
      </w:r>
      <w:r w:rsidR="07EF6863" w:rsidRPr="00FA5BF9">
        <w:rPr>
          <w:rFonts w:ascii="Arial" w:eastAsia="Arial" w:hAnsi="Arial" w:cs="Arial"/>
          <w:color w:val="000000" w:themeColor="text1"/>
          <w:sz w:val="20"/>
          <w:szCs w:val="20"/>
        </w:rPr>
        <w:t xml:space="preserve">dministrative support for </w:t>
      </w:r>
      <w:proofErr w:type="spellStart"/>
      <w:r w:rsidR="07EF6863" w:rsidRPr="00FA5BF9">
        <w:rPr>
          <w:rFonts w:ascii="Arial" w:eastAsia="Arial" w:hAnsi="Arial" w:cs="Arial"/>
          <w:color w:val="000000" w:themeColor="text1"/>
          <w:sz w:val="20"/>
          <w:szCs w:val="20"/>
        </w:rPr>
        <w:t>sPHENIX</w:t>
      </w:r>
      <w:proofErr w:type="spellEnd"/>
      <w:r w:rsidR="07EF6863" w:rsidRPr="00FA5BF9">
        <w:rPr>
          <w:rFonts w:ascii="Arial" w:eastAsia="Arial" w:hAnsi="Arial" w:cs="Arial"/>
          <w:color w:val="000000" w:themeColor="text1"/>
          <w:sz w:val="20"/>
          <w:szCs w:val="20"/>
        </w:rPr>
        <w:t xml:space="preserve"> visiting scientists and students who come to BNL to participate in various </w:t>
      </w:r>
      <w:proofErr w:type="spellStart"/>
      <w:r w:rsidR="07EF6863" w:rsidRPr="00FA5BF9">
        <w:rPr>
          <w:rFonts w:ascii="Arial" w:eastAsia="Arial" w:hAnsi="Arial" w:cs="Arial"/>
          <w:color w:val="000000" w:themeColor="text1"/>
          <w:sz w:val="20"/>
          <w:szCs w:val="20"/>
        </w:rPr>
        <w:t>sPHENIX</w:t>
      </w:r>
      <w:proofErr w:type="spellEnd"/>
      <w:r w:rsidR="07EF6863" w:rsidRPr="00FA5BF9">
        <w:rPr>
          <w:rFonts w:ascii="Arial" w:eastAsia="Arial" w:hAnsi="Arial" w:cs="Arial"/>
          <w:color w:val="000000" w:themeColor="text1"/>
          <w:sz w:val="20"/>
          <w:szCs w:val="20"/>
        </w:rPr>
        <w:t xml:space="preserve"> production and testing activities, </w:t>
      </w:r>
      <w:proofErr w:type="spellStart"/>
      <w:r w:rsidR="07EF6863" w:rsidRPr="00FA5BF9">
        <w:rPr>
          <w:rFonts w:ascii="Arial" w:eastAsia="Arial" w:hAnsi="Arial" w:cs="Arial"/>
          <w:color w:val="000000" w:themeColor="text1"/>
          <w:sz w:val="20"/>
          <w:szCs w:val="20"/>
        </w:rPr>
        <w:t>sPHENIX</w:t>
      </w:r>
      <w:proofErr w:type="spellEnd"/>
      <w:r w:rsidR="07EF6863" w:rsidRPr="00FA5BF9">
        <w:rPr>
          <w:rFonts w:ascii="Arial" w:eastAsia="Arial" w:hAnsi="Arial" w:cs="Arial"/>
          <w:color w:val="000000" w:themeColor="text1"/>
          <w:sz w:val="20"/>
          <w:szCs w:val="20"/>
        </w:rPr>
        <w:t xml:space="preserve"> </w:t>
      </w:r>
      <w:proofErr w:type="spellStart"/>
      <w:r w:rsidR="07EF6863" w:rsidRPr="00FA5BF9">
        <w:rPr>
          <w:rFonts w:ascii="Arial" w:eastAsia="Arial" w:hAnsi="Arial" w:cs="Arial"/>
          <w:color w:val="000000" w:themeColor="text1"/>
          <w:sz w:val="20"/>
          <w:szCs w:val="20"/>
        </w:rPr>
        <w:t>Workfests</w:t>
      </w:r>
      <w:proofErr w:type="spellEnd"/>
      <w:r w:rsidR="07EF6863" w:rsidRPr="00FA5BF9">
        <w:rPr>
          <w:rFonts w:ascii="Arial" w:eastAsia="Arial" w:hAnsi="Arial" w:cs="Arial"/>
          <w:color w:val="000000" w:themeColor="text1"/>
          <w:sz w:val="20"/>
          <w:szCs w:val="20"/>
        </w:rPr>
        <w:t xml:space="preserve"> and reviews.  </w:t>
      </w:r>
    </w:p>
    <w:p w14:paraId="7F9AE8E2" w14:textId="75691045" w:rsidR="4A835523" w:rsidRPr="00FA5BF9" w:rsidRDefault="6B69D46D" w:rsidP="3984B38D">
      <w:pPr>
        <w:pStyle w:val="ListParagraph"/>
        <w:numPr>
          <w:ilvl w:val="0"/>
          <w:numId w:val="3"/>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Continue a</w:t>
      </w:r>
      <w:r w:rsidR="07EF6863" w:rsidRPr="00FA5BF9">
        <w:rPr>
          <w:rFonts w:ascii="Arial" w:eastAsia="Arial" w:hAnsi="Arial" w:cs="Arial"/>
          <w:color w:val="000000" w:themeColor="text1"/>
          <w:sz w:val="20"/>
          <w:szCs w:val="20"/>
        </w:rPr>
        <w:t xml:space="preserve"> modest effort in support of PHENIX data analysis </w:t>
      </w:r>
    </w:p>
    <w:p w14:paraId="0C09F954" w14:textId="5091B0E4" w:rsidR="4A835523" w:rsidRPr="00FA5BF9" w:rsidRDefault="4A835523" w:rsidP="3984B38D">
      <w:pPr>
        <w:rPr>
          <w:rFonts w:ascii="Arial" w:eastAsia="Arial" w:hAnsi="Arial" w:cs="Arial"/>
          <w:color w:val="000000" w:themeColor="text1"/>
        </w:rPr>
      </w:pPr>
    </w:p>
    <w:p w14:paraId="74DE42BD" w14:textId="153842EF" w:rsidR="420D59CA" w:rsidRPr="00FA5BF9" w:rsidRDefault="420D59CA"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u w:val="single"/>
        </w:rPr>
        <w:t>4.  RHIC Computing Facility at the SDCC</w:t>
      </w:r>
    </w:p>
    <w:p w14:paraId="1FE25DB5" w14:textId="21A0E895" w:rsidR="6E432047" w:rsidRPr="00FA5BF9" w:rsidRDefault="6E432047" w:rsidP="3984B38D">
      <w:pPr>
        <w:tabs>
          <w:tab w:val="left" w:pos="720"/>
          <w:tab w:val="left" w:pos="1080"/>
        </w:tabs>
        <w:rPr>
          <w:rFonts w:ascii="Arial" w:eastAsia="Arial" w:hAnsi="Arial" w:cs="Arial"/>
          <w:color w:val="000000" w:themeColor="text1"/>
        </w:rPr>
      </w:pPr>
    </w:p>
    <w:p w14:paraId="3F18D182" w14:textId="28330340" w:rsidR="6E432047" w:rsidRPr="00FA5BF9" w:rsidRDefault="0A485264" w:rsidP="3984B38D">
      <w:pPr>
        <w:rPr>
          <w:rFonts w:ascii="Arial" w:eastAsia="Arial" w:hAnsi="Arial" w:cs="Arial"/>
          <w:color w:val="000000" w:themeColor="text1"/>
          <w:u w:val="single"/>
        </w:rPr>
      </w:pPr>
      <w:r w:rsidRPr="00FA5BF9">
        <w:rPr>
          <w:rFonts w:ascii="Arial" w:eastAsia="Arial" w:hAnsi="Arial" w:cs="Arial"/>
          <w:color w:val="000000" w:themeColor="text1"/>
          <w:u w:val="single"/>
        </w:rPr>
        <w:t>Technical Progress in FY20</w:t>
      </w:r>
      <w:r w:rsidR="71631447" w:rsidRPr="00FA5BF9">
        <w:rPr>
          <w:rFonts w:ascii="Arial" w:eastAsia="Arial" w:hAnsi="Arial" w:cs="Arial"/>
          <w:color w:val="000000" w:themeColor="text1"/>
          <w:u w:val="single"/>
        </w:rPr>
        <w:t>2</w:t>
      </w:r>
      <w:r w:rsidR="00DD7BFF" w:rsidRPr="00FA5BF9">
        <w:rPr>
          <w:rFonts w:ascii="Arial" w:eastAsia="Arial" w:hAnsi="Arial" w:cs="Arial"/>
          <w:color w:val="000000" w:themeColor="text1"/>
          <w:u w:val="single"/>
        </w:rPr>
        <w:t>4</w:t>
      </w:r>
      <w:r w:rsidRPr="00FA5BF9">
        <w:rPr>
          <w:rFonts w:ascii="Arial" w:eastAsia="Arial" w:hAnsi="Arial" w:cs="Arial"/>
          <w:color w:val="000000" w:themeColor="text1"/>
          <w:u w:val="single"/>
        </w:rPr>
        <w:t xml:space="preserve"> and Expected Progress in FY202</w:t>
      </w:r>
      <w:r w:rsidR="00DD7BFF" w:rsidRPr="00FA5BF9">
        <w:rPr>
          <w:rFonts w:ascii="Arial" w:eastAsia="Arial" w:hAnsi="Arial" w:cs="Arial"/>
          <w:color w:val="000000" w:themeColor="text1"/>
          <w:u w:val="single"/>
        </w:rPr>
        <w:t>5</w:t>
      </w:r>
    </w:p>
    <w:p w14:paraId="54A7A29A" w14:textId="3D26159A" w:rsidR="0182A075" w:rsidRPr="00FA5BF9" w:rsidRDefault="0182A075" w:rsidP="0182A075">
      <w:pPr>
        <w:rPr>
          <w:rFonts w:ascii="Arial" w:eastAsia="Arial" w:hAnsi="Arial" w:cs="Arial"/>
          <w:color w:val="000000" w:themeColor="text1"/>
          <w:u w:val="single"/>
        </w:rPr>
      </w:pPr>
    </w:p>
    <w:p w14:paraId="6E0194B8" w14:textId="35271F1F" w:rsidR="6E432047" w:rsidRPr="00FA5BF9" w:rsidRDefault="134CA5A8" w:rsidP="3984B38D">
      <w:pPr>
        <w:pStyle w:val="ListParagraph"/>
        <w:numPr>
          <w:ilvl w:val="0"/>
          <w:numId w:val="11"/>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The SDCC operated successfully in support of the 202</w:t>
      </w:r>
      <w:r w:rsidR="7B517DFD" w:rsidRPr="00FA5BF9">
        <w:rPr>
          <w:rFonts w:ascii="Arial" w:eastAsia="Arial" w:hAnsi="Arial" w:cs="Arial"/>
          <w:color w:val="000000" w:themeColor="text1"/>
          <w:sz w:val="20"/>
          <w:szCs w:val="20"/>
        </w:rPr>
        <w:t>3</w:t>
      </w:r>
      <w:r w:rsidRPr="00FA5BF9">
        <w:rPr>
          <w:rFonts w:ascii="Arial" w:eastAsia="Arial" w:hAnsi="Arial" w:cs="Arial"/>
          <w:color w:val="000000" w:themeColor="text1"/>
          <w:sz w:val="20"/>
          <w:szCs w:val="20"/>
        </w:rPr>
        <w:t xml:space="preserve"> RHIC BES II Run.</w:t>
      </w:r>
    </w:p>
    <w:p w14:paraId="135768E2" w14:textId="0C2E3ABB" w:rsidR="56231520" w:rsidRPr="00FA5BF9" w:rsidRDefault="56231520" w:rsidP="4655D798">
      <w:pPr>
        <w:pStyle w:val="ListParagraph"/>
        <w:numPr>
          <w:ilvl w:val="0"/>
          <w:numId w:val="11"/>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Deployment of a new state-of-the-art data center at BNL which is in full operations today.</w:t>
      </w:r>
    </w:p>
    <w:p w14:paraId="7E6DEB8B" w14:textId="4B4C6D25" w:rsidR="6E432047" w:rsidRPr="00FA5BF9" w:rsidRDefault="134CA5A8" w:rsidP="3984B38D">
      <w:pPr>
        <w:pStyle w:val="ListParagraph"/>
        <w:numPr>
          <w:ilvl w:val="0"/>
          <w:numId w:val="11"/>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SDCC organized weekly meetings with </w:t>
      </w:r>
      <w:proofErr w:type="spellStart"/>
      <w:r w:rsidRPr="00FA5BF9">
        <w:rPr>
          <w:rFonts w:ascii="Arial" w:eastAsia="Arial" w:hAnsi="Arial" w:cs="Arial"/>
          <w:color w:val="000000" w:themeColor="text1"/>
          <w:sz w:val="20"/>
          <w:szCs w:val="20"/>
        </w:rPr>
        <w:t>sPHENIX</w:t>
      </w:r>
      <w:proofErr w:type="spellEnd"/>
      <w:r w:rsidR="53F59BBE" w:rsidRPr="00FA5BF9">
        <w:rPr>
          <w:rFonts w:ascii="Arial" w:eastAsia="Arial" w:hAnsi="Arial" w:cs="Arial"/>
          <w:color w:val="000000" w:themeColor="text1"/>
          <w:sz w:val="20"/>
          <w:szCs w:val="20"/>
        </w:rPr>
        <w:t xml:space="preserve"> and STAR</w:t>
      </w:r>
      <w:r w:rsidRPr="00FA5BF9">
        <w:rPr>
          <w:rFonts w:ascii="Arial" w:eastAsia="Arial" w:hAnsi="Arial" w:cs="Arial"/>
          <w:color w:val="000000" w:themeColor="text1"/>
          <w:sz w:val="20"/>
          <w:szCs w:val="20"/>
        </w:rPr>
        <w:t xml:space="preserve">, to plan and work together on addressing the forthcoming challenges with the high data rate generated by the experiment under a very constrained budget. Numerous </w:t>
      </w:r>
      <w:r w:rsidR="6B354729" w:rsidRPr="00FA5BF9">
        <w:rPr>
          <w:rFonts w:ascii="Arial" w:eastAsia="Arial" w:hAnsi="Arial" w:cs="Arial"/>
          <w:color w:val="000000" w:themeColor="text1"/>
          <w:sz w:val="20"/>
          <w:szCs w:val="20"/>
        </w:rPr>
        <w:t>data transfer</w:t>
      </w:r>
      <w:r w:rsidR="228E71E5" w:rsidRPr="00FA5BF9">
        <w:rPr>
          <w:rFonts w:ascii="Arial" w:eastAsia="Arial" w:hAnsi="Arial" w:cs="Arial"/>
          <w:color w:val="000000" w:themeColor="text1"/>
          <w:sz w:val="20"/>
          <w:szCs w:val="20"/>
        </w:rPr>
        <w:t>, I/O</w:t>
      </w:r>
      <w:r w:rsidR="6B354729" w:rsidRPr="00FA5BF9">
        <w:rPr>
          <w:rFonts w:ascii="Arial" w:eastAsia="Arial" w:hAnsi="Arial" w:cs="Arial"/>
          <w:color w:val="000000" w:themeColor="text1"/>
          <w:sz w:val="20"/>
          <w:szCs w:val="20"/>
        </w:rPr>
        <w:t xml:space="preserve"> and CPU performance tests </w:t>
      </w:r>
      <w:r w:rsidRPr="00FA5BF9">
        <w:rPr>
          <w:rFonts w:ascii="Arial" w:eastAsia="Arial" w:hAnsi="Arial" w:cs="Arial"/>
          <w:color w:val="000000" w:themeColor="text1"/>
          <w:sz w:val="20"/>
          <w:szCs w:val="20"/>
        </w:rPr>
        <w:t xml:space="preserve">have been </w:t>
      </w:r>
      <w:r w:rsidR="6B8D0F37" w:rsidRPr="00FA5BF9">
        <w:rPr>
          <w:rFonts w:ascii="Arial" w:eastAsia="Arial" w:hAnsi="Arial" w:cs="Arial"/>
          <w:color w:val="000000" w:themeColor="text1"/>
          <w:sz w:val="20"/>
          <w:szCs w:val="20"/>
        </w:rPr>
        <w:t>performed</w:t>
      </w:r>
      <w:r w:rsidR="187A3A78" w:rsidRPr="00FA5BF9">
        <w:rPr>
          <w:rFonts w:ascii="Arial" w:eastAsia="Arial" w:hAnsi="Arial" w:cs="Arial"/>
          <w:color w:val="000000" w:themeColor="text1"/>
          <w:sz w:val="20"/>
          <w:szCs w:val="20"/>
        </w:rPr>
        <w:t xml:space="preserve"> to</w:t>
      </w:r>
      <w:r w:rsidR="1756263F" w:rsidRPr="00FA5BF9">
        <w:rPr>
          <w:rFonts w:ascii="Arial" w:eastAsia="Arial" w:hAnsi="Arial" w:cs="Arial"/>
          <w:color w:val="000000" w:themeColor="text1"/>
          <w:sz w:val="20"/>
          <w:szCs w:val="20"/>
        </w:rPr>
        <w:t xml:space="preserve"> optimi</w:t>
      </w:r>
      <w:r w:rsidR="0DA3F3EC" w:rsidRPr="00FA5BF9">
        <w:rPr>
          <w:rFonts w:ascii="Arial" w:eastAsia="Arial" w:hAnsi="Arial" w:cs="Arial"/>
          <w:color w:val="000000" w:themeColor="text1"/>
          <w:sz w:val="20"/>
          <w:szCs w:val="20"/>
        </w:rPr>
        <w:t>z</w:t>
      </w:r>
      <w:r w:rsidR="1756263F" w:rsidRPr="00FA5BF9">
        <w:rPr>
          <w:rFonts w:ascii="Arial" w:eastAsia="Arial" w:hAnsi="Arial" w:cs="Arial"/>
          <w:color w:val="000000" w:themeColor="text1"/>
          <w:sz w:val="20"/>
          <w:szCs w:val="20"/>
        </w:rPr>
        <w:t xml:space="preserve">e the </w:t>
      </w:r>
      <w:r w:rsidR="213DD717" w:rsidRPr="00FA5BF9">
        <w:rPr>
          <w:rFonts w:ascii="Arial" w:eastAsia="Arial" w:hAnsi="Arial" w:cs="Arial"/>
          <w:color w:val="000000" w:themeColor="text1"/>
          <w:sz w:val="20"/>
          <w:szCs w:val="20"/>
        </w:rPr>
        <w:t>storage</w:t>
      </w:r>
      <w:r w:rsidR="1756263F" w:rsidRPr="00FA5BF9">
        <w:rPr>
          <w:rFonts w:ascii="Arial" w:eastAsia="Arial" w:hAnsi="Arial" w:cs="Arial"/>
          <w:color w:val="000000" w:themeColor="text1"/>
          <w:sz w:val="20"/>
          <w:szCs w:val="20"/>
        </w:rPr>
        <w:t xml:space="preserve"> architecture and find the most cost-effective processors for experimental payloads.</w:t>
      </w:r>
      <w:r w:rsidRPr="00FA5BF9">
        <w:rPr>
          <w:rFonts w:ascii="Arial" w:eastAsia="Arial" w:hAnsi="Arial" w:cs="Arial"/>
          <w:color w:val="000000" w:themeColor="text1"/>
          <w:sz w:val="20"/>
          <w:szCs w:val="20"/>
        </w:rPr>
        <w:t xml:space="preserve"> </w:t>
      </w:r>
    </w:p>
    <w:p w14:paraId="2E88E165" w14:textId="3113E1AC" w:rsidR="6E432047" w:rsidRPr="00FA5BF9" w:rsidRDefault="0A485264" w:rsidP="3984B38D">
      <w:pPr>
        <w:pStyle w:val="ListParagraph"/>
        <w:numPr>
          <w:ilvl w:val="0"/>
          <w:numId w:val="11"/>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w:t>
      </w:r>
      <w:r w:rsidR="11801E58" w:rsidRPr="00FA5BF9">
        <w:rPr>
          <w:rFonts w:ascii="Arial" w:eastAsia="Arial" w:hAnsi="Arial" w:cs="Arial"/>
          <w:color w:val="000000" w:themeColor="text1"/>
          <w:sz w:val="20"/>
          <w:szCs w:val="20"/>
        </w:rPr>
        <w:t xml:space="preserve">CPU </w:t>
      </w:r>
      <w:r w:rsidR="71C78C10" w:rsidRPr="00FA5BF9">
        <w:rPr>
          <w:rFonts w:ascii="Arial" w:eastAsia="Arial" w:hAnsi="Arial" w:cs="Arial"/>
          <w:color w:val="000000" w:themeColor="text1"/>
          <w:sz w:val="20"/>
          <w:szCs w:val="20"/>
        </w:rPr>
        <w:t xml:space="preserve">capacity of resources for RHIC experiments have been expanded </w:t>
      </w:r>
      <w:r w:rsidR="3B76FE1B" w:rsidRPr="00FA5BF9">
        <w:rPr>
          <w:rFonts w:ascii="Arial" w:eastAsia="Arial" w:hAnsi="Arial" w:cs="Arial"/>
          <w:color w:val="000000" w:themeColor="text1"/>
          <w:sz w:val="20"/>
          <w:szCs w:val="20"/>
        </w:rPr>
        <w:t xml:space="preserve">in 2023 </w:t>
      </w:r>
      <w:r w:rsidR="4D7B731C" w:rsidRPr="00FA5BF9">
        <w:rPr>
          <w:rFonts w:ascii="Arial" w:eastAsia="Arial" w:hAnsi="Arial" w:cs="Arial"/>
          <w:color w:val="000000" w:themeColor="text1"/>
          <w:sz w:val="20"/>
          <w:szCs w:val="20"/>
        </w:rPr>
        <w:t xml:space="preserve">with </w:t>
      </w:r>
      <w:r w:rsidRPr="00FA5BF9">
        <w:rPr>
          <w:rFonts w:ascii="Arial" w:eastAsia="Arial" w:hAnsi="Arial" w:cs="Arial"/>
          <w:color w:val="000000" w:themeColor="text1"/>
          <w:sz w:val="20"/>
          <w:szCs w:val="20"/>
        </w:rPr>
        <w:t>computing capacity o</w:t>
      </w:r>
      <w:r w:rsidR="5FE3300B" w:rsidRPr="00FA5BF9">
        <w:rPr>
          <w:rFonts w:ascii="Arial" w:eastAsia="Arial" w:hAnsi="Arial" w:cs="Arial"/>
          <w:color w:val="000000" w:themeColor="text1"/>
          <w:sz w:val="20"/>
          <w:szCs w:val="20"/>
        </w:rPr>
        <w:t xml:space="preserve">f </w:t>
      </w:r>
      <w:r w:rsidR="42D16BC3" w:rsidRPr="00FA5BF9">
        <w:rPr>
          <w:rFonts w:ascii="Arial" w:eastAsia="Arial" w:hAnsi="Arial" w:cs="Arial"/>
          <w:color w:val="000000" w:themeColor="text1"/>
          <w:sz w:val="20"/>
          <w:szCs w:val="20"/>
        </w:rPr>
        <w:t>203</w:t>
      </w:r>
      <w:r w:rsidR="0255AF35" w:rsidRPr="00FA5BF9">
        <w:rPr>
          <w:rFonts w:ascii="Arial" w:eastAsia="Arial" w:hAnsi="Arial" w:cs="Arial"/>
          <w:color w:val="000000" w:themeColor="text1"/>
          <w:sz w:val="20"/>
          <w:szCs w:val="20"/>
        </w:rPr>
        <w:t xml:space="preserve"> </w:t>
      </w:r>
      <w:r w:rsidRPr="00FA5BF9">
        <w:rPr>
          <w:rFonts w:ascii="Arial" w:eastAsia="Arial" w:hAnsi="Arial" w:cs="Arial"/>
          <w:color w:val="000000" w:themeColor="text1"/>
          <w:sz w:val="20"/>
          <w:szCs w:val="20"/>
        </w:rPr>
        <w:t>kHS06</w:t>
      </w:r>
      <w:r w:rsidR="2A28B82F" w:rsidRPr="00FA5BF9">
        <w:rPr>
          <w:rFonts w:ascii="Arial" w:eastAsia="Arial" w:hAnsi="Arial" w:cs="Arial"/>
          <w:color w:val="000000" w:themeColor="text1"/>
          <w:sz w:val="20"/>
          <w:szCs w:val="20"/>
        </w:rPr>
        <w:t xml:space="preserve"> (total available to RHIC is1177 kHS23)</w:t>
      </w:r>
      <w:r w:rsidRPr="00FA5BF9">
        <w:rPr>
          <w:rFonts w:ascii="Arial" w:eastAsia="Arial" w:hAnsi="Arial" w:cs="Arial"/>
          <w:color w:val="000000" w:themeColor="text1"/>
          <w:sz w:val="20"/>
          <w:szCs w:val="20"/>
        </w:rPr>
        <w:t>,</w:t>
      </w:r>
      <w:r w:rsidR="5917EB52" w:rsidRPr="00FA5BF9">
        <w:rPr>
          <w:rFonts w:ascii="Arial" w:eastAsia="Arial" w:hAnsi="Arial" w:cs="Arial"/>
          <w:color w:val="000000" w:themeColor="text1"/>
          <w:sz w:val="20"/>
          <w:szCs w:val="20"/>
        </w:rPr>
        <w:t xml:space="preserve"> </w:t>
      </w:r>
      <w:r w:rsidRPr="00FA5BF9">
        <w:rPr>
          <w:rFonts w:ascii="Arial" w:eastAsia="Arial" w:hAnsi="Arial" w:cs="Arial"/>
          <w:color w:val="000000" w:themeColor="text1"/>
          <w:sz w:val="20"/>
          <w:szCs w:val="20"/>
        </w:rPr>
        <w:t>Hardware older than 10 years are still operated at the facility. Most of the equipment older than 5 years is not covered by a maintenance contract and</w:t>
      </w:r>
      <w:r w:rsidR="4EE0B5B3" w:rsidRPr="00FA5BF9">
        <w:rPr>
          <w:rFonts w:ascii="Arial" w:eastAsia="Arial" w:hAnsi="Arial" w:cs="Arial"/>
          <w:color w:val="000000" w:themeColor="text1"/>
          <w:sz w:val="20"/>
          <w:szCs w:val="20"/>
        </w:rPr>
        <w:t xml:space="preserve"> </w:t>
      </w:r>
      <w:r w:rsidRPr="00FA5BF9">
        <w:rPr>
          <w:rFonts w:ascii="Arial" w:eastAsia="Arial" w:hAnsi="Arial" w:cs="Arial"/>
          <w:color w:val="000000" w:themeColor="text1"/>
          <w:sz w:val="20"/>
          <w:szCs w:val="20"/>
        </w:rPr>
        <w:t xml:space="preserve">will be </w:t>
      </w:r>
      <w:r w:rsidR="74E89583" w:rsidRPr="00FA5BF9">
        <w:rPr>
          <w:rFonts w:ascii="Arial" w:eastAsia="Arial" w:hAnsi="Arial" w:cs="Arial"/>
          <w:color w:val="000000" w:themeColor="text1"/>
          <w:sz w:val="20"/>
          <w:szCs w:val="20"/>
        </w:rPr>
        <w:t>operated</w:t>
      </w:r>
      <w:r w:rsidRPr="00FA5BF9">
        <w:rPr>
          <w:rFonts w:ascii="Arial" w:eastAsia="Arial" w:hAnsi="Arial" w:cs="Arial"/>
          <w:color w:val="000000" w:themeColor="text1"/>
          <w:sz w:val="20"/>
          <w:szCs w:val="20"/>
        </w:rPr>
        <w:t xml:space="preserve"> by SDCC personnel</w:t>
      </w:r>
      <w:r w:rsidR="77623C7E" w:rsidRPr="00FA5BF9">
        <w:rPr>
          <w:rFonts w:ascii="Arial" w:eastAsia="Arial" w:hAnsi="Arial" w:cs="Arial"/>
          <w:color w:val="000000" w:themeColor="text1"/>
          <w:sz w:val="20"/>
          <w:szCs w:val="20"/>
        </w:rPr>
        <w:t xml:space="preserve"> on a </w:t>
      </w:r>
      <w:proofErr w:type="gramStart"/>
      <w:r w:rsidR="77623C7E" w:rsidRPr="00FA5BF9">
        <w:rPr>
          <w:rFonts w:ascii="Arial" w:eastAsia="Arial" w:hAnsi="Arial" w:cs="Arial"/>
          <w:color w:val="000000" w:themeColor="text1"/>
          <w:sz w:val="20"/>
          <w:szCs w:val="20"/>
        </w:rPr>
        <w:t>best-effort</w:t>
      </w:r>
      <w:proofErr w:type="gramEnd"/>
      <w:r w:rsidR="77623C7E" w:rsidRPr="00FA5BF9">
        <w:rPr>
          <w:rFonts w:ascii="Arial" w:eastAsia="Arial" w:hAnsi="Arial" w:cs="Arial"/>
          <w:color w:val="000000" w:themeColor="text1"/>
          <w:sz w:val="20"/>
          <w:szCs w:val="20"/>
        </w:rPr>
        <w:t xml:space="preserve"> </w:t>
      </w:r>
      <w:proofErr w:type="gramStart"/>
      <w:r w:rsidR="77623C7E" w:rsidRPr="00FA5BF9">
        <w:rPr>
          <w:rFonts w:ascii="Arial" w:eastAsia="Arial" w:hAnsi="Arial" w:cs="Arial"/>
          <w:color w:val="000000" w:themeColor="text1"/>
          <w:sz w:val="20"/>
          <w:szCs w:val="20"/>
        </w:rPr>
        <w:t>basis</w:t>
      </w:r>
      <w:r w:rsidRPr="00FA5BF9">
        <w:rPr>
          <w:rFonts w:ascii="Arial" w:eastAsia="Arial" w:hAnsi="Arial" w:cs="Arial"/>
          <w:color w:val="000000" w:themeColor="text1"/>
          <w:sz w:val="20"/>
          <w:szCs w:val="20"/>
        </w:rPr>
        <w:t>,</w:t>
      </w:r>
      <w:r w:rsidR="61396E68" w:rsidRPr="00FA5BF9">
        <w:rPr>
          <w:rFonts w:ascii="Arial" w:eastAsia="Arial" w:hAnsi="Arial" w:cs="Arial"/>
          <w:color w:val="000000" w:themeColor="text1"/>
          <w:sz w:val="20"/>
          <w:szCs w:val="20"/>
        </w:rPr>
        <w:t xml:space="preserve"> </w:t>
      </w:r>
      <w:r w:rsidRPr="00FA5BF9">
        <w:rPr>
          <w:rFonts w:ascii="Arial" w:eastAsia="Arial" w:hAnsi="Arial" w:cs="Arial"/>
          <w:color w:val="000000" w:themeColor="text1"/>
          <w:sz w:val="20"/>
          <w:szCs w:val="20"/>
        </w:rPr>
        <w:t>or</w:t>
      </w:r>
      <w:proofErr w:type="gramEnd"/>
      <w:r w:rsidRPr="00FA5BF9">
        <w:rPr>
          <w:rFonts w:ascii="Arial" w:eastAsia="Arial" w:hAnsi="Arial" w:cs="Arial"/>
          <w:color w:val="000000" w:themeColor="text1"/>
          <w:sz w:val="20"/>
          <w:szCs w:val="20"/>
        </w:rPr>
        <w:t xml:space="preserve"> </w:t>
      </w:r>
      <w:r w:rsidR="48E06144" w:rsidRPr="00FA5BF9">
        <w:rPr>
          <w:rFonts w:ascii="Arial" w:eastAsia="Arial" w:hAnsi="Arial" w:cs="Arial"/>
          <w:color w:val="000000" w:themeColor="text1"/>
          <w:sz w:val="20"/>
          <w:szCs w:val="20"/>
        </w:rPr>
        <w:t>retired.</w:t>
      </w:r>
    </w:p>
    <w:p w14:paraId="0C19A355" w14:textId="6B106B57" w:rsidR="247CCA3B" w:rsidRPr="00FA5BF9" w:rsidRDefault="247CCA3B" w:rsidP="3984B38D">
      <w:pPr>
        <w:pStyle w:val="ListParagraph"/>
        <w:numPr>
          <w:ilvl w:val="1"/>
          <w:numId w:val="11"/>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bulk purchase of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CPUs and storage is planned for early June 2024, to be installed before December 2024 and ready for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by January 2025.</w:t>
      </w:r>
      <w:r w:rsidR="6203544E" w:rsidRPr="00FA5BF9">
        <w:rPr>
          <w:rFonts w:ascii="Arial" w:eastAsia="Arial" w:hAnsi="Arial" w:cs="Arial"/>
          <w:color w:val="000000" w:themeColor="text1"/>
          <w:sz w:val="20"/>
          <w:szCs w:val="20"/>
        </w:rPr>
        <w:t xml:space="preserve"> This timeline is critical to the success of the </w:t>
      </w:r>
      <w:proofErr w:type="spellStart"/>
      <w:r w:rsidR="6203544E" w:rsidRPr="00FA5BF9">
        <w:rPr>
          <w:rFonts w:ascii="Arial" w:eastAsia="Arial" w:hAnsi="Arial" w:cs="Arial"/>
          <w:color w:val="000000" w:themeColor="text1"/>
          <w:sz w:val="20"/>
          <w:szCs w:val="20"/>
        </w:rPr>
        <w:t>sPHENIX</w:t>
      </w:r>
      <w:proofErr w:type="spellEnd"/>
      <w:r w:rsidR="6203544E" w:rsidRPr="00FA5BF9">
        <w:rPr>
          <w:rFonts w:ascii="Arial" w:eastAsia="Arial" w:hAnsi="Arial" w:cs="Arial"/>
          <w:color w:val="000000" w:themeColor="text1"/>
          <w:sz w:val="20"/>
          <w:szCs w:val="20"/>
        </w:rPr>
        <w:t xml:space="preserve"> program, currently the highest priority within </w:t>
      </w:r>
      <w:r w:rsidR="636DEC30" w:rsidRPr="00FA5BF9">
        <w:rPr>
          <w:rFonts w:ascii="Arial" w:eastAsia="Arial" w:hAnsi="Arial" w:cs="Arial"/>
          <w:color w:val="000000" w:themeColor="text1"/>
          <w:sz w:val="20"/>
          <w:szCs w:val="20"/>
        </w:rPr>
        <w:t>the NPP directorate.</w:t>
      </w:r>
    </w:p>
    <w:p w14:paraId="4FF161F2" w14:textId="52E06EE8" w:rsidR="6A24B114" w:rsidRPr="00FA5BF9" w:rsidRDefault="6A24B114" w:rsidP="3984B38D">
      <w:pPr>
        <w:pStyle w:val="ListParagraph"/>
        <w:numPr>
          <w:ilvl w:val="1"/>
          <w:numId w:val="11"/>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The HW choice</w:t>
      </w:r>
      <w:r w:rsidR="2CD0430D" w:rsidRPr="00FA5BF9">
        <w:rPr>
          <w:rFonts w:ascii="Arial" w:eastAsia="Arial" w:hAnsi="Arial" w:cs="Arial"/>
          <w:color w:val="000000" w:themeColor="text1"/>
          <w:sz w:val="20"/>
          <w:szCs w:val="20"/>
        </w:rPr>
        <w:t xml:space="preserve"> is based on performance tests conducted by SDCC IT professionals and </w:t>
      </w:r>
      <w:proofErr w:type="spellStart"/>
      <w:r w:rsidR="2CD0430D" w:rsidRPr="00FA5BF9">
        <w:rPr>
          <w:rFonts w:ascii="Arial" w:eastAsia="Arial" w:hAnsi="Arial" w:cs="Arial"/>
          <w:color w:val="000000" w:themeColor="text1"/>
          <w:sz w:val="20"/>
          <w:szCs w:val="20"/>
        </w:rPr>
        <w:t>sPHENIX</w:t>
      </w:r>
      <w:proofErr w:type="spellEnd"/>
      <w:r w:rsidR="2CD0430D" w:rsidRPr="00FA5BF9">
        <w:rPr>
          <w:rFonts w:ascii="Arial" w:eastAsia="Arial" w:hAnsi="Arial" w:cs="Arial"/>
          <w:color w:val="000000" w:themeColor="text1"/>
          <w:sz w:val="20"/>
          <w:szCs w:val="20"/>
        </w:rPr>
        <w:t xml:space="preserve"> physicists.</w:t>
      </w:r>
      <w:r w:rsidR="0F47DA3B" w:rsidRPr="00FA5BF9">
        <w:rPr>
          <w:rFonts w:ascii="Arial" w:eastAsia="Arial" w:hAnsi="Arial" w:cs="Arial"/>
          <w:color w:val="000000" w:themeColor="text1"/>
          <w:sz w:val="20"/>
          <w:szCs w:val="20"/>
        </w:rPr>
        <w:t xml:space="preserve"> These performance tests have provided guidance for the SDCC to deploy adequate </w:t>
      </w:r>
      <w:proofErr w:type="gramStart"/>
      <w:r w:rsidR="0F47DA3B" w:rsidRPr="00FA5BF9">
        <w:rPr>
          <w:rFonts w:ascii="Arial" w:eastAsia="Arial" w:hAnsi="Arial" w:cs="Arial"/>
          <w:color w:val="000000" w:themeColor="text1"/>
          <w:sz w:val="20"/>
          <w:szCs w:val="20"/>
        </w:rPr>
        <w:t>amount</w:t>
      </w:r>
      <w:proofErr w:type="gramEnd"/>
      <w:r w:rsidR="0F47DA3B" w:rsidRPr="00FA5BF9">
        <w:rPr>
          <w:rFonts w:ascii="Arial" w:eastAsia="Arial" w:hAnsi="Arial" w:cs="Arial"/>
          <w:color w:val="000000" w:themeColor="text1"/>
          <w:sz w:val="20"/>
          <w:szCs w:val="20"/>
        </w:rPr>
        <w:t xml:space="preserve"> of resources to meet </w:t>
      </w:r>
      <w:proofErr w:type="spellStart"/>
      <w:r w:rsidR="0F47DA3B" w:rsidRPr="00FA5BF9">
        <w:rPr>
          <w:rFonts w:ascii="Arial" w:eastAsia="Arial" w:hAnsi="Arial" w:cs="Arial"/>
          <w:color w:val="000000" w:themeColor="text1"/>
          <w:sz w:val="20"/>
          <w:szCs w:val="20"/>
        </w:rPr>
        <w:t>sPHENIX’s</w:t>
      </w:r>
      <w:proofErr w:type="spellEnd"/>
      <w:r w:rsidR="0F47DA3B" w:rsidRPr="00FA5BF9">
        <w:rPr>
          <w:rFonts w:ascii="Arial" w:eastAsia="Arial" w:hAnsi="Arial" w:cs="Arial"/>
          <w:color w:val="000000" w:themeColor="text1"/>
          <w:sz w:val="20"/>
          <w:szCs w:val="20"/>
        </w:rPr>
        <w:t xml:space="preserve"> need</w:t>
      </w:r>
      <w:r w:rsidR="3EB2DD29" w:rsidRPr="00FA5BF9">
        <w:rPr>
          <w:rFonts w:ascii="Arial" w:eastAsia="Arial" w:hAnsi="Arial" w:cs="Arial"/>
          <w:color w:val="000000" w:themeColor="text1"/>
          <w:sz w:val="20"/>
          <w:szCs w:val="20"/>
        </w:rPr>
        <w:t>s within our budgetary envelope.</w:t>
      </w:r>
    </w:p>
    <w:p w14:paraId="7E29FC5B" w14:textId="4D139EBE" w:rsidR="22352BB5" w:rsidRPr="00FA5BF9" w:rsidRDefault="6179CB71" w:rsidP="3984B38D">
      <w:pPr>
        <w:pStyle w:val="ListParagraph"/>
        <w:numPr>
          <w:ilvl w:val="0"/>
          <w:numId w:val="11"/>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A</w:t>
      </w:r>
      <w:r w:rsidR="349708A2" w:rsidRPr="00FA5BF9">
        <w:rPr>
          <w:rFonts w:ascii="Arial" w:eastAsia="Arial" w:hAnsi="Arial" w:cs="Arial"/>
          <w:color w:val="000000" w:themeColor="text1"/>
          <w:sz w:val="20"/>
          <w:szCs w:val="20"/>
        </w:rPr>
        <w:t xml:space="preserve">s of early FY2024,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disk capacity, in the form of </w:t>
      </w:r>
      <w:proofErr w:type="spellStart"/>
      <w:r w:rsidRPr="00FA5BF9">
        <w:rPr>
          <w:rFonts w:ascii="Arial" w:eastAsia="Arial" w:hAnsi="Arial" w:cs="Arial"/>
          <w:color w:val="000000" w:themeColor="text1"/>
          <w:sz w:val="20"/>
          <w:szCs w:val="20"/>
        </w:rPr>
        <w:t>Lustre</w:t>
      </w:r>
      <w:proofErr w:type="spellEnd"/>
      <w:r w:rsidRPr="00FA5BF9">
        <w:rPr>
          <w:rFonts w:ascii="Arial" w:eastAsia="Arial" w:hAnsi="Arial" w:cs="Arial"/>
          <w:color w:val="000000" w:themeColor="text1"/>
          <w:sz w:val="20"/>
          <w:szCs w:val="20"/>
        </w:rPr>
        <w:t xml:space="preserve">, was expanded to 80PB of usable storage. </w:t>
      </w:r>
      <w:r w:rsidR="3490EB63" w:rsidRPr="00FA5BF9">
        <w:rPr>
          <w:rFonts w:ascii="Arial" w:eastAsia="Arial" w:hAnsi="Arial" w:cs="Arial"/>
          <w:color w:val="000000" w:themeColor="text1"/>
          <w:sz w:val="20"/>
          <w:szCs w:val="20"/>
        </w:rPr>
        <w:t>This capacity will be augmented in late F</w:t>
      </w:r>
      <w:r w:rsidR="6524391D" w:rsidRPr="00FA5BF9">
        <w:rPr>
          <w:rFonts w:ascii="Arial" w:eastAsia="Arial" w:hAnsi="Arial" w:cs="Arial"/>
          <w:color w:val="000000" w:themeColor="text1"/>
          <w:sz w:val="20"/>
          <w:szCs w:val="20"/>
        </w:rPr>
        <w:t xml:space="preserve">Y2024 by about 10PB to meet </w:t>
      </w:r>
      <w:proofErr w:type="spellStart"/>
      <w:r w:rsidR="6524391D" w:rsidRPr="00FA5BF9">
        <w:rPr>
          <w:rFonts w:ascii="Arial" w:eastAsia="Arial" w:hAnsi="Arial" w:cs="Arial"/>
          <w:color w:val="000000" w:themeColor="text1"/>
          <w:sz w:val="20"/>
          <w:szCs w:val="20"/>
        </w:rPr>
        <w:t>sPHENIX</w:t>
      </w:r>
      <w:proofErr w:type="spellEnd"/>
      <w:r w:rsidR="6524391D" w:rsidRPr="00FA5BF9">
        <w:rPr>
          <w:rFonts w:ascii="Arial" w:eastAsia="Arial" w:hAnsi="Arial" w:cs="Arial"/>
          <w:color w:val="000000" w:themeColor="text1"/>
          <w:sz w:val="20"/>
          <w:szCs w:val="20"/>
        </w:rPr>
        <w:t xml:space="preserve"> requirements for the start of Run 25.</w:t>
      </w:r>
      <w:r w:rsidR="22352BB5" w:rsidRPr="00FA5BF9">
        <w:rPr>
          <w:rFonts w:ascii="Arial" w:eastAsia="Arial" w:hAnsi="Arial" w:cs="Arial"/>
          <w:color w:val="000000" w:themeColor="text1"/>
          <w:sz w:val="20"/>
          <w:szCs w:val="20"/>
        </w:rPr>
        <w:t xml:space="preserve"> A refresh of hardware in one of the GPFS file system for RHIC was made in FY023, and the refresh of another RHIC G</w:t>
      </w:r>
      <w:r w:rsidR="42CB130C" w:rsidRPr="00FA5BF9">
        <w:rPr>
          <w:rFonts w:ascii="Arial" w:eastAsia="Arial" w:hAnsi="Arial" w:cs="Arial"/>
          <w:color w:val="000000" w:themeColor="text1"/>
          <w:sz w:val="20"/>
          <w:szCs w:val="20"/>
        </w:rPr>
        <w:t>PFS file system is scheduled for early FY2025.</w:t>
      </w:r>
    </w:p>
    <w:p w14:paraId="4F17B1D5" w14:textId="1A01382E" w:rsidR="6E432047" w:rsidRPr="00FA5BF9" w:rsidRDefault="0A485264" w:rsidP="3984B38D">
      <w:pPr>
        <w:pStyle w:val="ListParagraph"/>
        <w:numPr>
          <w:ilvl w:val="0"/>
          <w:numId w:val="11"/>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High density LTO</w:t>
      </w:r>
      <w:r w:rsidR="55678608" w:rsidRPr="00FA5BF9">
        <w:rPr>
          <w:rFonts w:ascii="Arial" w:eastAsia="Arial" w:hAnsi="Arial" w:cs="Arial"/>
          <w:color w:val="000000" w:themeColor="text1"/>
          <w:sz w:val="20"/>
          <w:szCs w:val="20"/>
        </w:rPr>
        <w:t>8</w:t>
      </w:r>
      <w:r w:rsidRPr="00FA5BF9">
        <w:rPr>
          <w:rFonts w:ascii="Arial" w:eastAsia="Arial" w:hAnsi="Arial" w:cs="Arial"/>
          <w:color w:val="000000" w:themeColor="text1"/>
          <w:sz w:val="20"/>
          <w:szCs w:val="20"/>
        </w:rPr>
        <w:t xml:space="preserve"> linear magnetic tape cartridges continue to be added to the Archival Storage System (HPSS). The RHIC data volume in the HPSS libraries is about 1</w:t>
      </w:r>
      <w:r w:rsidR="48E06144" w:rsidRPr="00FA5BF9">
        <w:rPr>
          <w:rFonts w:ascii="Arial" w:eastAsia="Arial" w:hAnsi="Arial" w:cs="Arial"/>
          <w:color w:val="000000" w:themeColor="text1"/>
          <w:sz w:val="20"/>
          <w:szCs w:val="20"/>
        </w:rPr>
        <w:t>5</w:t>
      </w:r>
      <w:r w:rsidRPr="00FA5BF9">
        <w:rPr>
          <w:rFonts w:ascii="Arial" w:eastAsia="Arial" w:hAnsi="Arial" w:cs="Arial"/>
          <w:color w:val="000000" w:themeColor="text1"/>
          <w:sz w:val="20"/>
          <w:szCs w:val="20"/>
        </w:rPr>
        <w:t xml:space="preserve">0PB. </w:t>
      </w:r>
      <w:r w:rsidR="48E06144" w:rsidRPr="00FA5BF9">
        <w:rPr>
          <w:rFonts w:ascii="Arial" w:eastAsia="Arial" w:hAnsi="Arial" w:cs="Arial"/>
          <w:color w:val="000000" w:themeColor="text1"/>
          <w:sz w:val="20"/>
          <w:szCs w:val="20"/>
        </w:rPr>
        <w:t>A new tape library</w:t>
      </w:r>
      <w:r w:rsidR="21533CFD" w:rsidRPr="00FA5BF9">
        <w:rPr>
          <w:rFonts w:ascii="Arial" w:eastAsia="Arial" w:hAnsi="Arial" w:cs="Arial"/>
          <w:color w:val="000000" w:themeColor="text1"/>
          <w:sz w:val="20"/>
          <w:szCs w:val="20"/>
        </w:rPr>
        <w:t xml:space="preserve"> complex consisting of two IBM TS4500 libraries,</w:t>
      </w:r>
      <w:r w:rsidR="48E06144" w:rsidRPr="00FA5BF9">
        <w:rPr>
          <w:rFonts w:ascii="Arial" w:eastAsia="Arial" w:hAnsi="Arial" w:cs="Arial"/>
          <w:color w:val="000000" w:themeColor="text1"/>
          <w:sz w:val="20"/>
          <w:szCs w:val="20"/>
        </w:rPr>
        <w:t xml:space="preserve"> with LTO9 t</w:t>
      </w:r>
      <w:r w:rsidR="1B55ECD1" w:rsidRPr="00FA5BF9">
        <w:rPr>
          <w:rFonts w:ascii="Arial" w:eastAsia="Arial" w:hAnsi="Arial" w:cs="Arial"/>
          <w:color w:val="000000" w:themeColor="text1"/>
          <w:sz w:val="20"/>
          <w:szCs w:val="20"/>
        </w:rPr>
        <w:t xml:space="preserve">ype cartridges </w:t>
      </w:r>
      <w:r w:rsidR="251D9D31" w:rsidRPr="00FA5BF9">
        <w:rPr>
          <w:rFonts w:ascii="Arial" w:eastAsia="Arial" w:hAnsi="Arial" w:cs="Arial"/>
          <w:color w:val="000000" w:themeColor="text1"/>
          <w:sz w:val="20"/>
          <w:szCs w:val="20"/>
        </w:rPr>
        <w:t>w</w:t>
      </w:r>
      <w:r w:rsidR="1B55ECD1" w:rsidRPr="00FA5BF9">
        <w:rPr>
          <w:rFonts w:ascii="Arial" w:eastAsia="Arial" w:hAnsi="Arial" w:cs="Arial"/>
          <w:color w:val="000000" w:themeColor="text1"/>
          <w:sz w:val="20"/>
          <w:szCs w:val="20"/>
        </w:rPr>
        <w:t xml:space="preserve">as commissioned for </w:t>
      </w:r>
      <w:proofErr w:type="spellStart"/>
      <w:r w:rsidR="1B55ECD1" w:rsidRPr="00FA5BF9">
        <w:rPr>
          <w:rFonts w:ascii="Arial" w:eastAsia="Arial" w:hAnsi="Arial" w:cs="Arial"/>
          <w:color w:val="000000" w:themeColor="text1"/>
          <w:sz w:val="20"/>
          <w:szCs w:val="20"/>
        </w:rPr>
        <w:t>sPHENIX</w:t>
      </w:r>
      <w:proofErr w:type="spellEnd"/>
      <w:r w:rsidR="1B55ECD1" w:rsidRPr="00FA5BF9">
        <w:rPr>
          <w:rFonts w:ascii="Arial" w:eastAsia="Arial" w:hAnsi="Arial" w:cs="Arial"/>
          <w:color w:val="000000" w:themeColor="text1"/>
          <w:sz w:val="20"/>
          <w:szCs w:val="20"/>
        </w:rPr>
        <w:t xml:space="preserve">. </w:t>
      </w:r>
      <w:r w:rsidR="6DBB62BB" w:rsidRPr="00FA5BF9">
        <w:rPr>
          <w:rFonts w:ascii="Arial" w:eastAsia="Arial" w:hAnsi="Arial" w:cs="Arial"/>
          <w:color w:val="000000" w:themeColor="text1"/>
          <w:sz w:val="20"/>
          <w:szCs w:val="20"/>
        </w:rPr>
        <w:t xml:space="preserve"> This complex will be expanded in early FY2025 with the addition of another pair of TS4500 libraries to accommodate </w:t>
      </w:r>
      <w:proofErr w:type="spellStart"/>
      <w:r w:rsidR="3516BF3C" w:rsidRPr="00FA5BF9">
        <w:rPr>
          <w:rFonts w:ascii="Arial" w:eastAsia="Arial" w:hAnsi="Arial" w:cs="Arial"/>
          <w:color w:val="000000" w:themeColor="text1"/>
          <w:sz w:val="20"/>
          <w:szCs w:val="20"/>
        </w:rPr>
        <w:t>sPHENIX</w:t>
      </w:r>
      <w:proofErr w:type="spellEnd"/>
      <w:r w:rsidR="3516BF3C" w:rsidRPr="00FA5BF9">
        <w:rPr>
          <w:rFonts w:ascii="Arial" w:eastAsia="Arial" w:hAnsi="Arial" w:cs="Arial"/>
          <w:color w:val="000000" w:themeColor="text1"/>
          <w:sz w:val="20"/>
          <w:szCs w:val="20"/>
        </w:rPr>
        <w:t xml:space="preserve"> data to be collected in Run25. </w:t>
      </w:r>
    </w:p>
    <w:p w14:paraId="108FB9AB" w14:textId="212E5835" w:rsidR="420D59CA" w:rsidRPr="00FA5BF9" w:rsidRDefault="134CA5A8" w:rsidP="3984B38D">
      <w:pPr>
        <w:pStyle w:val="ListParagraph"/>
        <w:numPr>
          <w:ilvl w:val="0"/>
          <w:numId w:val="11"/>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A significant modernization of the infrastructure of the facility is ongoing with the implementation of Federated Identification </w:t>
      </w:r>
      <w:r w:rsidR="4AA952DC" w:rsidRPr="00FA5BF9">
        <w:rPr>
          <w:rFonts w:ascii="Arial" w:eastAsia="Arial" w:hAnsi="Arial" w:cs="Arial"/>
          <w:color w:val="000000" w:themeColor="text1"/>
          <w:sz w:val="20"/>
          <w:szCs w:val="20"/>
        </w:rPr>
        <w:t xml:space="preserve">and </w:t>
      </w:r>
      <w:proofErr w:type="spellStart"/>
      <w:r w:rsidR="4AA952DC" w:rsidRPr="00FA5BF9">
        <w:rPr>
          <w:rFonts w:ascii="Arial" w:eastAsia="Arial" w:hAnsi="Arial" w:cs="Arial"/>
          <w:color w:val="000000" w:themeColor="text1"/>
          <w:sz w:val="20"/>
          <w:szCs w:val="20"/>
        </w:rPr>
        <w:t>CoManage</w:t>
      </w:r>
      <w:proofErr w:type="spellEnd"/>
      <w:r w:rsidR="4AA952DC" w:rsidRPr="00FA5BF9">
        <w:rPr>
          <w:rFonts w:ascii="Arial" w:eastAsia="Arial" w:hAnsi="Arial" w:cs="Arial"/>
          <w:color w:val="000000" w:themeColor="text1"/>
          <w:sz w:val="20"/>
          <w:szCs w:val="20"/>
        </w:rPr>
        <w:t xml:space="preserve"> </w:t>
      </w:r>
      <w:r w:rsidRPr="00FA5BF9">
        <w:rPr>
          <w:rFonts w:ascii="Arial" w:eastAsia="Arial" w:hAnsi="Arial" w:cs="Arial"/>
          <w:color w:val="000000" w:themeColor="text1"/>
          <w:sz w:val="20"/>
          <w:szCs w:val="20"/>
        </w:rPr>
        <w:t xml:space="preserve">whenever possible which simplifies the access of services hosted at the SDCC for users. This modernization will continue over the next years. </w:t>
      </w:r>
    </w:p>
    <w:p w14:paraId="351B5E35" w14:textId="316DB7B6" w:rsidR="6E432047" w:rsidRPr="00FA5BF9" w:rsidRDefault="134CA5A8" w:rsidP="3984B38D">
      <w:pPr>
        <w:pStyle w:val="ListParagraph"/>
        <w:numPr>
          <w:ilvl w:val="0"/>
          <w:numId w:val="11"/>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The facility will perform all necessary functions and developments in support of the challenging RHIC run in 202</w:t>
      </w:r>
      <w:r w:rsidR="238394BE" w:rsidRPr="00FA5BF9">
        <w:rPr>
          <w:rFonts w:ascii="Arial" w:eastAsia="Arial" w:hAnsi="Arial" w:cs="Arial"/>
          <w:color w:val="000000" w:themeColor="text1"/>
          <w:sz w:val="20"/>
          <w:szCs w:val="20"/>
        </w:rPr>
        <w:t>4</w:t>
      </w:r>
      <w:r w:rsidRPr="00FA5BF9">
        <w:rPr>
          <w:rFonts w:ascii="Arial" w:eastAsia="Arial" w:hAnsi="Arial" w:cs="Arial"/>
          <w:color w:val="000000" w:themeColor="text1"/>
          <w:sz w:val="20"/>
          <w:szCs w:val="20"/>
        </w:rPr>
        <w:t xml:space="preserve"> with STAR and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taking data.</w:t>
      </w:r>
    </w:p>
    <w:p w14:paraId="7F1F5E85" w14:textId="441D3D16" w:rsidR="420D59CA" w:rsidRPr="00FA5BF9" w:rsidRDefault="134CA5A8" w:rsidP="3984B38D">
      <w:pPr>
        <w:pStyle w:val="ListParagraph"/>
        <w:numPr>
          <w:ilvl w:val="0"/>
          <w:numId w:val="11"/>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lastRenderedPageBreak/>
        <w:t xml:space="preserve">The SDCC plays a leading role in EIC computing, via co-convenorship of the Computing Working Group of the EIC Users Group. Storage for EIC computing is being deployed thanks to </w:t>
      </w:r>
      <w:r w:rsidR="780E91BD" w:rsidRPr="00FA5BF9">
        <w:rPr>
          <w:rFonts w:ascii="Arial" w:eastAsia="Arial" w:hAnsi="Arial" w:cs="Arial"/>
          <w:color w:val="000000" w:themeColor="text1"/>
          <w:sz w:val="20"/>
          <w:szCs w:val="20"/>
        </w:rPr>
        <w:t>BNL</w:t>
      </w:r>
      <w:r w:rsidRPr="00FA5BF9">
        <w:rPr>
          <w:rFonts w:ascii="Arial" w:eastAsia="Arial" w:hAnsi="Arial" w:cs="Arial"/>
          <w:color w:val="000000" w:themeColor="text1"/>
          <w:sz w:val="20"/>
          <w:szCs w:val="20"/>
        </w:rPr>
        <w:t xml:space="preserve"> Program Development support.</w:t>
      </w:r>
    </w:p>
    <w:p w14:paraId="0FEAEB2B" w14:textId="3BFEAAB6" w:rsidR="4655D798" w:rsidRPr="00FA5BF9" w:rsidRDefault="7C230774" w:rsidP="3984B38D">
      <w:pPr>
        <w:pStyle w:val="ListParagraph"/>
        <w:numPr>
          <w:ilvl w:val="0"/>
          <w:numId w:val="11"/>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BNL and Thomas Jefferson National Accelerator Facility (</w:t>
      </w:r>
      <w:proofErr w:type="spellStart"/>
      <w:r w:rsidRPr="00FA5BF9">
        <w:rPr>
          <w:rFonts w:ascii="Arial" w:eastAsia="Arial" w:hAnsi="Arial" w:cs="Arial"/>
          <w:color w:val="000000" w:themeColor="text1"/>
          <w:sz w:val="20"/>
          <w:szCs w:val="20"/>
        </w:rPr>
        <w:t>JLab</w:t>
      </w:r>
      <w:proofErr w:type="spellEnd"/>
      <w:r w:rsidRPr="00FA5BF9">
        <w:rPr>
          <w:rFonts w:ascii="Arial" w:eastAsia="Arial" w:hAnsi="Arial" w:cs="Arial"/>
          <w:color w:val="000000" w:themeColor="text1"/>
          <w:sz w:val="20"/>
          <w:szCs w:val="20"/>
        </w:rPr>
        <w:t xml:space="preserve">), as Electron-Ion Collider host labs, have </w:t>
      </w:r>
      <w:r w:rsidR="533680B6" w:rsidRPr="00FA5BF9">
        <w:rPr>
          <w:rFonts w:ascii="Arial" w:eastAsia="Arial" w:hAnsi="Arial" w:cs="Arial"/>
          <w:color w:val="000000" w:themeColor="text1"/>
          <w:sz w:val="20"/>
          <w:szCs w:val="20"/>
        </w:rPr>
        <w:t>created</w:t>
      </w:r>
      <w:r w:rsidRPr="00FA5BF9">
        <w:rPr>
          <w:rFonts w:ascii="Arial" w:eastAsia="Arial" w:hAnsi="Arial" w:cs="Arial"/>
          <w:color w:val="000000" w:themeColor="text1"/>
          <w:sz w:val="20"/>
          <w:szCs w:val="20"/>
        </w:rPr>
        <w:t xml:space="preserve"> a joint structure, the EIC Computing and Software Joint Institute (ECSJI), incorporating parts of BNL and </w:t>
      </w:r>
      <w:proofErr w:type="spellStart"/>
      <w:r w:rsidRPr="00FA5BF9">
        <w:rPr>
          <w:rFonts w:ascii="Arial" w:eastAsia="Arial" w:hAnsi="Arial" w:cs="Arial"/>
          <w:color w:val="000000" w:themeColor="text1"/>
          <w:sz w:val="20"/>
          <w:szCs w:val="20"/>
        </w:rPr>
        <w:t>JLab</w:t>
      </w:r>
      <w:proofErr w:type="spellEnd"/>
      <w:r w:rsidRPr="00FA5BF9">
        <w:rPr>
          <w:rFonts w:ascii="Arial" w:eastAsia="Arial" w:hAnsi="Arial" w:cs="Arial"/>
          <w:color w:val="000000" w:themeColor="text1"/>
          <w:sz w:val="20"/>
          <w:szCs w:val="20"/>
        </w:rPr>
        <w:t xml:space="preserve"> facilities to support the EIC computing and software needs and activities. </w:t>
      </w:r>
    </w:p>
    <w:p w14:paraId="5BE337DF" w14:textId="7EBF7F13" w:rsidR="0C144181" w:rsidRPr="00FA5BF9" w:rsidRDefault="0C144181" w:rsidP="4655D798">
      <w:pPr>
        <w:pStyle w:val="ListParagraph"/>
        <w:numPr>
          <w:ilvl w:val="1"/>
          <w:numId w:val="11"/>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Institute will provide for EIC computing and software matters single entity to interface with the EIC project, the </w:t>
      </w:r>
      <w:proofErr w:type="spellStart"/>
      <w:r w:rsidRPr="00FA5BF9">
        <w:rPr>
          <w:rFonts w:ascii="Arial" w:eastAsia="Arial" w:hAnsi="Arial" w:cs="Arial"/>
          <w:color w:val="000000" w:themeColor="text1"/>
          <w:sz w:val="20"/>
          <w:szCs w:val="20"/>
        </w:rPr>
        <w:t>ePICcollaboration</w:t>
      </w:r>
      <w:proofErr w:type="spellEnd"/>
      <w:r w:rsidRPr="00FA5BF9">
        <w:rPr>
          <w:rFonts w:ascii="Arial" w:eastAsia="Arial" w:hAnsi="Arial" w:cs="Arial"/>
          <w:color w:val="000000" w:themeColor="text1"/>
          <w:sz w:val="20"/>
          <w:szCs w:val="20"/>
        </w:rPr>
        <w:t>, theoreticians, and future collaborators.</w:t>
      </w:r>
    </w:p>
    <w:p w14:paraId="15820EDA" w14:textId="46B9908C" w:rsidR="1B8A0744" w:rsidRPr="00FA5BF9" w:rsidRDefault="1B8A0744" w:rsidP="4655D798">
      <w:pPr>
        <w:pStyle w:val="ListParagraph"/>
        <w:numPr>
          <w:ilvl w:val="1"/>
          <w:numId w:val="11"/>
        </w:numPr>
        <w:spacing w:before="24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ECSJI Computing Advisory Committee </w:t>
      </w:r>
      <w:r w:rsidR="387C2D44" w:rsidRPr="00FA5BF9">
        <w:rPr>
          <w:rFonts w:ascii="Arial" w:eastAsia="Arial" w:hAnsi="Arial" w:cs="Arial"/>
          <w:color w:val="000000" w:themeColor="text1"/>
          <w:sz w:val="20"/>
          <w:szCs w:val="20"/>
        </w:rPr>
        <w:t>(</w:t>
      </w:r>
      <w:r w:rsidR="6586E032" w:rsidRPr="00FA5BF9">
        <w:rPr>
          <w:rFonts w:ascii="Arial" w:eastAsia="Arial" w:hAnsi="Arial" w:cs="Arial"/>
          <w:color w:val="000000" w:themeColor="text1"/>
          <w:sz w:val="20"/>
          <w:szCs w:val="20"/>
        </w:rPr>
        <w:t xml:space="preserve">ECSAC) </w:t>
      </w:r>
      <w:r w:rsidRPr="00FA5BF9">
        <w:rPr>
          <w:rFonts w:ascii="Arial" w:eastAsia="Arial" w:hAnsi="Arial" w:cs="Arial"/>
          <w:color w:val="000000" w:themeColor="text1"/>
          <w:sz w:val="20"/>
          <w:szCs w:val="20"/>
        </w:rPr>
        <w:t xml:space="preserve">was formed in 2023 with strong participation from US National </w:t>
      </w:r>
      <w:r w:rsidR="36100846" w:rsidRPr="00FA5BF9">
        <w:rPr>
          <w:rFonts w:ascii="Arial" w:eastAsia="Arial" w:hAnsi="Arial" w:cs="Arial"/>
          <w:color w:val="000000" w:themeColor="text1"/>
          <w:sz w:val="20"/>
          <w:szCs w:val="20"/>
        </w:rPr>
        <w:t>Laboratories and Universities, as well as International NP/HEP centers, such as GSI and CERN.</w:t>
      </w:r>
      <w:r w:rsidR="0C144181" w:rsidRPr="00FA5BF9">
        <w:rPr>
          <w:rFonts w:ascii="Arial" w:eastAsia="Arial" w:hAnsi="Arial" w:cs="Arial"/>
          <w:color w:val="000000" w:themeColor="text1"/>
          <w:sz w:val="20"/>
          <w:szCs w:val="20"/>
        </w:rPr>
        <w:t xml:space="preserve">  </w:t>
      </w:r>
      <w:r w:rsidR="1C891EBA" w:rsidRPr="00FA5BF9">
        <w:rPr>
          <w:rFonts w:ascii="Arial" w:eastAsia="Arial" w:hAnsi="Arial" w:cs="Arial"/>
          <w:color w:val="000000" w:themeColor="text1"/>
          <w:sz w:val="20"/>
          <w:szCs w:val="20"/>
        </w:rPr>
        <w:t>The first review by ECSAC was held in October 2023, the second one will be organized by fall of 2024 to review ePIC computing model</w:t>
      </w:r>
    </w:p>
    <w:p w14:paraId="290DEC35" w14:textId="243F686E" w:rsidR="7C7A7EC3" w:rsidRPr="00FA5BF9" w:rsidRDefault="7C7A7EC3" w:rsidP="4655D798">
      <w:pPr>
        <w:pStyle w:val="ListParagraph"/>
        <w:numPr>
          <w:ilvl w:val="1"/>
          <w:numId w:val="11"/>
        </w:numPr>
        <w:spacing w:before="240"/>
        <w:rPr>
          <w:rFonts w:ascii="Arial" w:eastAsia="Arial" w:hAnsi="Arial" w:cs="Arial"/>
          <w:color w:val="000000" w:themeColor="text1"/>
          <w:sz w:val="20"/>
          <w:szCs w:val="20"/>
        </w:rPr>
      </w:pPr>
      <w:r w:rsidRPr="00FA5BF9">
        <w:rPr>
          <w:rFonts w:ascii="Arial" w:eastAsia="Arial" w:hAnsi="Arial" w:cs="Arial"/>
          <w:color w:val="000000" w:themeColor="text1"/>
          <w:sz w:val="20"/>
          <w:szCs w:val="20"/>
        </w:rPr>
        <w:t>In addition to the storage installed at BNL for the EIC project and ePIC collaboration, data management and workload management instances will be installed in 2024 for the BNL NP community and ePIC collaboration.</w:t>
      </w:r>
    </w:p>
    <w:p w14:paraId="015B4BE4" w14:textId="18419F1F" w:rsidR="77C6F4F3" w:rsidRPr="00FA5BF9" w:rsidRDefault="77C6F4F3" w:rsidP="4655D798">
      <w:pPr>
        <w:pStyle w:val="ListParagraph"/>
        <w:numPr>
          <w:ilvl w:val="0"/>
          <w:numId w:val="11"/>
        </w:numPr>
        <w:spacing w:before="240"/>
        <w:rPr>
          <w:rFonts w:ascii="Arial" w:eastAsia="Arial" w:hAnsi="Arial" w:cs="Arial"/>
          <w:color w:val="000000" w:themeColor="text1"/>
          <w:sz w:val="20"/>
          <w:szCs w:val="20"/>
        </w:rPr>
      </w:pPr>
      <w:r w:rsidRPr="00FA5BF9">
        <w:rPr>
          <w:rFonts w:ascii="Arial" w:eastAsia="Arial" w:hAnsi="Arial" w:cs="Arial"/>
          <w:color w:val="000000" w:themeColor="text1"/>
          <w:sz w:val="20"/>
          <w:szCs w:val="20"/>
        </w:rPr>
        <w:t>SDCC IT professionals are working with the BN</w:t>
      </w:r>
      <w:r w:rsidR="4379D2CB" w:rsidRPr="00FA5BF9">
        <w:rPr>
          <w:rFonts w:ascii="Arial" w:eastAsia="Arial" w:hAnsi="Arial" w:cs="Arial"/>
          <w:color w:val="000000" w:themeColor="text1"/>
          <w:sz w:val="20"/>
          <w:szCs w:val="20"/>
        </w:rPr>
        <w:t>L</w:t>
      </w:r>
      <w:r w:rsidRPr="00FA5BF9">
        <w:rPr>
          <w:rFonts w:ascii="Arial" w:eastAsia="Arial" w:hAnsi="Arial" w:cs="Arial"/>
          <w:color w:val="000000" w:themeColor="text1"/>
          <w:sz w:val="20"/>
          <w:szCs w:val="20"/>
        </w:rPr>
        <w:t xml:space="preserve"> Physics Department EIC group on collaboration and document development tools for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and ePIC experiments.</w:t>
      </w:r>
    </w:p>
    <w:p w14:paraId="28475D01" w14:textId="0BA8AA6F" w:rsidR="3984B38D" w:rsidRPr="00FA5BF9" w:rsidRDefault="32711CB9" w:rsidP="0182A075">
      <w:pPr>
        <w:pStyle w:val="ListParagraph"/>
        <w:numPr>
          <w:ilvl w:val="1"/>
          <w:numId w:val="11"/>
        </w:numPr>
        <w:spacing w:before="24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user database (aka Experiment Phonebook) has been successfully developed for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and its adoption for EIC is in progress.</w:t>
      </w:r>
    </w:p>
    <w:p w14:paraId="26089FE6" w14:textId="34B1FDD5" w:rsidR="6E432047" w:rsidRPr="00FA5BF9" w:rsidRDefault="6E432047" w:rsidP="3984B38D">
      <w:pPr>
        <w:tabs>
          <w:tab w:val="left" w:pos="720"/>
          <w:tab w:val="left" w:pos="1080"/>
        </w:tabs>
        <w:rPr>
          <w:rFonts w:ascii="Arial" w:eastAsia="Arial" w:hAnsi="Arial" w:cs="Arial"/>
          <w:color w:val="000000" w:themeColor="text1"/>
        </w:rPr>
      </w:pPr>
    </w:p>
    <w:p w14:paraId="7586188C" w14:textId="4F815658" w:rsidR="6E432047" w:rsidRPr="00FA5BF9" w:rsidRDefault="361D5CDD" w:rsidP="3984B38D">
      <w:pPr>
        <w:tabs>
          <w:tab w:val="left" w:pos="720"/>
          <w:tab w:val="left" w:pos="1080"/>
        </w:tabs>
        <w:spacing w:line="259" w:lineRule="auto"/>
        <w:rPr>
          <w:rFonts w:ascii="Arial" w:eastAsia="Arial" w:hAnsi="Arial" w:cs="Arial"/>
          <w:color w:val="000000" w:themeColor="text1"/>
          <w:u w:val="single"/>
        </w:rPr>
      </w:pPr>
      <w:r w:rsidRPr="00FA5BF9">
        <w:rPr>
          <w:rFonts w:ascii="Arial" w:eastAsia="Arial" w:hAnsi="Arial" w:cs="Arial"/>
          <w:color w:val="000000" w:themeColor="text1"/>
          <w:u w:val="single"/>
        </w:rPr>
        <w:t xml:space="preserve">5. </w:t>
      </w:r>
      <w:r w:rsidR="251C1AD2" w:rsidRPr="00FA5BF9">
        <w:rPr>
          <w:rFonts w:ascii="Arial" w:eastAsia="Arial" w:hAnsi="Arial" w:cs="Arial"/>
          <w:color w:val="000000" w:themeColor="text1"/>
          <w:u w:val="single"/>
        </w:rPr>
        <w:t>Polarimetry:</w:t>
      </w:r>
    </w:p>
    <w:p w14:paraId="764B82FD" w14:textId="7F337ECB" w:rsidR="420D59CA" w:rsidRPr="00FA5BF9" w:rsidRDefault="0A485264" w:rsidP="3984B38D">
      <w:pPr>
        <w:pStyle w:val="Heading1"/>
        <w:rPr>
          <w:rFonts w:ascii="Arial" w:eastAsia="Arial" w:hAnsi="Arial" w:cs="Arial"/>
          <w:color w:val="000000" w:themeColor="text1"/>
          <w:sz w:val="20"/>
          <w:szCs w:val="20"/>
          <w:u w:val="single"/>
        </w:rPr>
      </w:pPr>
      <w:r w:rsidRPr="00FA5BF9">
        <w:rPr>
          <w:rFonts w:ascii="Arial" w:eastAsia="Arial" w:hAnsi="Arial" w:cs="Arial"/>
          <w:color w:val="000000" w:themeColor="text1"/>
          <w:sz w:val="20"/>
          <w:szCs w:val="20"/>
          <w:u w:val="single"/>
        </w:rPr>
        <w:t>Technical Progress in FY202</w:t>
      </w:r>
      <w:r w:rsidR="00DD7BFF" w:rsidRPr="00FA5BF9">
        <w:rPr>
          <w:rFonts w:ascii="Arial" w:eastAsia="Arial" w:hAnsi="Arial" w:cs="Arial"/>
          <w:color w:val="000000" w:themeColor="text1"/>
          <w:sz w:val="20"/>
          <w:szCs w:val="20"/>
          <w:u w:val="single"/>
        </w:rPr>
        <w:t>4</w:t>
      </w:r>
      <w:r w:rsidRPr="00FA5BF9">
        <w:rPr>
          <w:rFonts w:ascii="Arial" w:eastAsia="Arial" w:hAnsi="Arial" w:cs="Arial"/>
          <w:color w:val="000000" w:themeColor="text1"/>
          <w:sz w:val="20"/>
          <w:szCs w:val="20"/>
          <w:u w:val="single"/>
        </w:rPr>
        <w:t xml:space="preserve"> and </w:t>
      </w:r>
      <w:r w:rsidR="6E7EF76E" w:rsidRPr="00FA5BF9">
        <w:rPr>
          <w:rFonts w:ascii="Arial" w:eastAsia="Arial" w:hAnsi="Arial" w:cs="Arial"/>
          <w:color w:val="000000" w:themeColor="text1"/>
          <w:sz w:val="20"/>
          <w:szCs w:val="20"/>
          <w:u w:val="single"/>
        </w:rPr>
        <w:t xml:space="preserve">Anticipated </w:t>
      </w:r>
      <w:r w:rsidRPr="00FA5BF9">
        <w:rPr>
          <w:rFonts w:ascii="Arial" w:eastAsia="Arial" w:hAnsi="Arial" w:cs="Arial"/>
          <w:color w:val="000000" w:themeColor="text1"/>
          <w:sz w:val="20"/>
          <w:szCs w:val="20"/>
          <w:u w:val="single"/>
        </w:rPr>
        <w:t>Progress in FY202</w:t>
      </w:r>
      <w:r w:rsidR="00DD7BFF" w:rsidRPr="00FA5BF9">
        <w:rPr>
          <w:rFonts w:ascii="Arial" w:eastAsia="Arial" w:hAnsi="Arial" w:cs="Arial"/>
          <w:color w:val="000000" w:themeColor="text1"/>
          <w:sz w:val="20"/>
          <w:szCs w:val="20"/>
          <w:u w:val="single"/>
        </w:rPr>
        <w:t>5</w:t>
      </w:r>
    </w:p>
    <w:p w14:paraId="536C4ECF" w14:textId="2544F313" w:rsidR="6E432047" w:rsidRPr="00FA5BF9" w:rsidRDefault="6E432047" w:rsidP="3984B38D">
      <w:pPr>
        <w:jc w:val="both"/>
        <w:rPr>
          <w:rFonts w:ascii="Arial" w:eastAsia="Arial" w:hAnsi="Arial" w:cs="Arial"/>
          <w:color w:val="000000" w:themeColor="text1"/>
        </w:rPr>
      </w:pPr>
    </w:p>
    <w:p w14:paraId="3A44F980" w14:textId="35B47565" w:rsidR="420D59CA" w:rsidRPr="00FA5BF9" w:rsidRDefault="134CA5A8" w:rsidP="3984B38D">
      <w:pPr>
        <w:jc w:val="both"/>
        <w:rPr>
          <w:rFonts w:ascii="Arial" w:eastAsia="Arial" w:hAnsi="Arial" w:cs="Arial"/>
          <w:color w:val="000000" w:themeColor="text1"/>
        </w:rPr>
      </w:pPr>
      <w:r w:rsidRPr="00FA5BF9">
        <w:rPr>
          <w:rFonts w:ascii="Arial" w:eastAsia="Arial" w:hAnsi="Arial" w:cs="Arial"/>
          <w:color w:val="000000" w:themeColor="text1"/>
        </w:rPr>
        <w:t>RHIC Polarimetry:</w:t>
      </w:r>
    </w:p>
    <w:p w14:paraId="3E333E6A" w14:textId="1AAD0C94" w:rsidR="6E432047" w:rsidRPr="00FA5BF9" w:rsidRDefault="31A64AE5" w:rsidP="737755AA">
      <w:pPr>
        <w:jc w:val="both"/>
        <w:rPr>
          <w:rFonts w:ascii="Arial" w:eastAsia="Arial" w:hAnsi="Arial" w:cs="Arial"/>
          <w:color w:val="000000" w:themeColor="text1"/>
        </w:rPr>
      </w:pPr>
      <w:r w:rsidRPr="00FA5BF9">
        <w:rPr>
          <w:rFonts w:ascii="Arial" w:eastAsia="Arial" w:hAnsi="Arial" w:cs="Arial"/>
          <w:color w:val="000000" w:themeColor="text1"/>
        </w:rPr>
        <w:t xml:space="preserve">The polarimetry system was operated successfully through the 2022 RHIC run. In addition to providing the crucial input for the beam studies, thousands of standard measurements during physics running were taken. The HJET analysis is carried out by Oleg </w:t>
      </w:r>
      <w:proofErr w:type="spellStart"/>
      <w:r w:rsidRPr="00FA5BF9">
        <w:rPr>
          <w:rFonts w:ascii="Arial" w:eastAsia="Arial" w:hAnsi="Arial" w:cs="Arial"/>
          <w:color w:val="000000" w:themeColor="text1"/>
        </w:rPr>
        <w:t>Eyser</w:t>
      </w:r>
      <w:proofErr w:type="spellEnd"/>
      <w:r w:rsidRPr="00FA5BF9">
        <w:rPr>
          <w:rFonts w:ascii="Arial" w:eastAsia="Arial" w:hAnsi="Arial" w:cs="Arial"/>
          <w:color w:val="000000" w:themeColor="text1"/>
        </w:rPr>
        <w:t xml:space="preserve">, and the </w:t>
      </w:r>
      <w:proofErr w:type="spellStart"/>
      <w:r w:rsidRPr="00FA5BF9">
        <w:rPr>
          <w:rFonts w:ascii="Arial" w:eastAsia="Arial" w:hAnsi="Arial" w:cs="Arial"/>
          <w:color w:val="000000" w:themeColor="text1"/>
        </w:rPr>
        <w:t>pC</w:t>
      </w:r>
      <w:proofErr w:type="spellEnd"/>
      <w:r w:rsidRPr="00FA5BF9">
        <w:rPr>
          <w:rFonts w:ascii="Arial" w:eastAsia="Arial" w:hAnsi="Arial" w:cs="Arial"/>
          <w:color w:val="000000" w:themeColor="text1"/>
        </w:rPr>
        <w:t xml:space="preserve"> data are analyzed by </w:t>
      </w:r>
      <w:proofErr w:type="spellStart"/>
      <w:r w:rsidRPr="00FA5BF9">
        <w:rPr>
          <w:rFonts w:ascii="Arial" w:eastAsia="Arial" w:hAnsi="Arial" w:cs="Arial"/>
          <w:color w:val="000000" w:themeColor="text1"/>
        </w:rPr>
        <w:t>Xiaoxuan</w:t>
      </w:r>
      <w:proofErr w:type="spellEnd"/>
      <w:r w:rsidRPr="00FA5BF9">
        <w:rPr>
          <w:rFonts w:ascii="Arial" w:eastAsia="Arial" w:hAnsi="Arial" w:cs="Arial"/>
          <w:color w:val="000000" w:themeColor="text1"/>
        </w:rPr>
        <w:t xml:space="preserve"> Chun. The analysis of the data has been </w:t>
      </w:r>
      <w:proofErr w:type="gramStart"/>
      <w:r w:rsidRPr="00FA5BF9">
        <w:rPr>
          <w:rFonts w:ascii="Arial" w:eastAsia="Arial" w:hAnsi="Arial" w:cs="Arial"/>
          <w:color w:val="000000" w:themeColor="text1"/>
        </w:rPr>
        <w:t>finalized</w:t>
      </w:r>
      <w:proofErr w:type="gramEnd"/>
      <w:r w:rsidRPr="00FA5BF9">
        <w:rPr>
          <w:rFonts w:ascii="Arial" w:eastAsia="Arial" w:hAnsi="Arial" w:cs="Arial"/>
          <w:color w:val="000000" w:themeColor="text1"/>
        </w:rPr>
        <w:t xml:space="preserve"> and the results will be provided to the STAR collaboration for spin physics analyses. The final determination of systematic uncertainties for the experiments was previously done by William </w:t>
      </w:r>
      <w:proofErr w:type="spellStart"/>
      <w:r w:rsidRPr="00FA5BF9">
        <w:rPr>
          <w:rFonts w:ascii="Arial" w:eastAsia="Arial" w:hAnsi="Arial" w:cs="Arial"/>
          <w:color w:val="000000" w:themeColor="text1"/>
        </w:rPr>
        <w:t>Schmidke</w:t>
      </w:r>
      <w:proofErr w:type="spellEnd"/>
      <w:r w:rsidRPr="00FA5BF9">
        <w:rPr>
          <w:rFonts w:ascii="Arial" w:eastAsia="Arial" w:hAnsi="Arial" w:cs="Arial"/>
          <w:color w:val="000000" w:themeColor="text1"/>
        </w:rPr>
        <w:t>, deceased in October 202</w:t>
      </w:r>
      <w:r w:rsidR="4111AB6E" w:rsidRPr="00FA5BF9">
        <w:rPr>
          <w:rFonts w:ascii="Arial" w:eastAsia="Arial" w:hAnsi="Arial" w:cs="Arial"/>
          <w:color w:val="000000" w:themeColor="text1"/>
        </w:rPr>
        <w:t>3</w:t>
      </w:r>
      <w:r w:rsidRPr="00FA5BF9">
        <w:rPr>
          <w:rFonts w:ascii="Arial" w:eastAsia="Arial" w:hAnsi="Arial" w:cs="Arial"/>
          <w:color w:val="000000" w:themeColor="text1"/>
        </w:rPr>
        <w:t xml:space="preserve">. While a search for his replacement is ongoing, this creates additional workload for other members of the group in the leadup to RHIC Run 24. The </w:t>
      </w:r>
      <w:proofErr w:type="spellStart"/>
      <w:r w:rsidRPr="00FA5BF9">
        <w:rPr>
          <w:rFonts w:ascii="Arial" w:eastAsia="Arial" w:hAnsi="Arial" w:cs="Arial"/>
          <w:color w:val="000000" w:themeColor="text1"/>
        </w:rPr>
        <w:t>pC</w:t>
      </w:r>
      <w:proofErr w:type="spellEnd"/>
      <w:r w:rsidRPr="00FA5BF9">
        <w:rPr>
          <w:rFonts w:ascii="Arial" w:eastAsia="Arial" w:hAnsi="Arial" w:cs="Arial"/>
          <w:color w:val="000000" w:themeColor="text1"/>
        </w:rPr>
        <w:t>-polarimeters and the H-jet are again reliably operated since April this year, in collaboration with Frank Rathmann (joint CAD/EIC).</w:t>
      </w:r>
    </w:p>
    <w:p w14:paraId="26486EF3" w14:textId="62D88D58" w:rsidR="4655D798" w:rsidRPr="00FA5BF9" w:rsidRDefault="4655D798" w:rsidP="3984B38D">
      <w:pPr>
        <w:jc w:val="both"/>
        <w:rPr>
          <w:rFonts w:ascii="Arial" w:eastAsia="Arial" w:hAnsi="Arial" w:cs="Arial"/>
          <w:color w:val="000000" w:themeColor="text1"/>
        </w:rPr>
      </w:pPr>
    </w:p>
    <w:p w14:paraId="7557BF3A" w14:textId="37889556" w:rsidR="420D59CA" w:rsidRPr="00FA5BF9" w:rsidRDefault="71F2476F" w:rsidP="3984B38D">
      <w:pPr>
        <w:tabs>
          <w:tab w:val="left" w:pos="720"/>
          <w:tab w:val="left" w:pos="1080"/>
        </w:tabs>
        <w:rPr>
          <w:rFonts w:ascii="Arial" w:eastAsia="Arial" w:hAnsi="Arial" w:cs="Arial"/>
          <w:color w:val="000000" w:themeColor="text1"/>
          <w:u w:val="single"/>
        </w:rPr>
      </w:pPr>
      <w:r w:rsidRPr="00FA5BF9">
        <w:rPr>
          <w:rFonts w:ascii="Arial" w:eastAsia="Arial" w:hAnsi="Arial" w:cs="Arial"/>
          <w:color w:val="000000" w:themeColor="text1"/>
          <w:u w:val="single"/>
        </w:rPr>
        <w:t xml:space="preserve">6. </w:t>
      </w:r>
      <w:r w:rsidR="07C75AF9" w:rsidRPr="00FA5BF9">
        <w:rPr>
          <w:rFonts w:ascii="Arial" w:eastAsia="Arial" w:hAnsi="Arial" w:cs="Arial"/>
          <w:color w:val="000000" w:themeColor="text1"/>
          <w:u w:val="single"/>
        </w:rPr>
        <w:t xml:space="preserve"> </w:t>
      </w:r>
      <w:r w:rsidR="3869C0D0" w:rsidRPr="00FA5BF9">
        <w:rPr>
          <w:rFonts w:ascii="Arial" w:eastAsia="Arial" w:hAnsi="Arial" w:cs="Arial"/>
          <w:color w:val="000000" w:themeColor="text1"/>
          <w:u w:val="single"/>
        </w:rPr>
        <w:t xml:space="preserve">Future </w:t>
      </w:r>
      <w:r w:rsidR="07C75AF9" w:rsidRPr="00FA5BF9">
        <w:rPr>
          <w:rFonts w:ascii="Arial" w:eastAsia="Arial" w:hAnsi="Arial" w:cs="Arial"/>
          <w:color w:val="000000" w:themeColor="text1"/>
          <w:u w:val="single"/>
        </w:rPr>
        <w:t>Software and Simulations:</w:t>
      </w:r>
    </w:p>
    <w:p w14:paraId="09D6A64C" w14:textId="530BAE8E" w:rsidR="6E432047" w:rsidRPr="005C6C5D" w:rsidRDefault="3EBCCC2A" w:rsidP="3984B38D">
      <w:pPr>
        <w:pStyle w:val="Heading1"/>
        <w:rPr>
          <w:rFonts w:ascii="Arial" w:eastAsia="Arial" w:hAnsi="Arial" w:cs="Arial"/>
          <w:sz w:val="20"/>
          <w:szCs w:val="20"/>
          <w:u w:val="single"/>
        </w:rPr>
      </w:pPr>
      <w:r w:rsidRPr="005C6C5D">
        <w:rPr>
          <w:rFonts w:ascii="Arial" w:eastAsia="Arial" w:hAnsi="Arial" w:cs="Arial"/>
          <w:sz w:val="20"/>
          <w:szCs w:val="20"/>
          <w:u w:val="single"/>
        </w:rPr>
        <w:t>Progress in FY202</w:t>
      </w:r>
      <w:r w:rsidR="00DD7BFF" w:rsidRPr="005C6C5D">
        <w:rPr>
          <w:rFonts w:ascii="Arial" w:eastAsia="Arial" w:hAnsi="Arial" w:cs="Arial"/>
          <w:sz w:val="20"/>
          <w:szCs w:val="20"/>
          <w:u w:val="single"/>
        </w:rPr>
        <w:t>4</w:t>
      </w:r>
      <w:r w:rsidRPr="005C6C5D">
        <w:rPr>
          <w:rFonts w:ascii="Arial" w:eastAsia="Arial" w:hAnsi="Arial" w:cs="Arial"/>
          <w:sz w:val="20"/>
          <w:szCs w:val="20"/>
          <w:u w:val="single"/>
        </w:rPr>
        <w:t xml:space="preserve"> and Anticipated Progress in FY202</w:t>
      </w:r>
      <w:r w:rsidR="00DD7BFF" w:rsidRPr="005C6C5D">
        <w:rPr>
          <w:rFonts w:ascii="Arial" w:eastAsia="Arial" w:hAnsi="Arial" w:cs="Arial"/>
          <w:sz w:val="20"/>
          <w:szCs w:val="20"/>
          <w:u w:val="single"/>
        </w:rPr>
        <w:t>5</w:t>
      </w:r>
    </w:p>
    <w:p w14:paraId="269A3AC0" w14:textId="263DBDA1" w:rsidR="6E432047" w:rsidRPr="005C6C5D" w:rsidRDefault="3EBCCC2A" w:rsidP="3984B38D">
      <w:pPr>
        <w:tabs>
          <w:tab w:val="left" w:pos="720"/>
          <w:tab w:val="left" w:pos="1080"/>
        </w:tabs>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03DE8FA5" w14:textId="5720F215"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b/>
          <w:bCs/>
          <w:color w:val="2F5496" w:themeColor="accent1" w:themeShade="BF"/>
        </w:rPr>
        <w:t>Alexander Kiselev</w:t>
      </w:r>
      <w:r w:rsidRPr="005C6C5D">
        <w:rPr>
          <w:rFonts w:ascii="Arial" w:eastAsia="Arial" w:hAnsi="Arial" w:cs="Arial"/>
          <w:color w:val="2F5496" w:themeColor="accent1" w:themeShade="BF"/>
        </w:rPr>
        <w:t xml:space="preserve"> came up with a conceptual design of a proximity-focusing Ring Imaging </w:t>
      </w:r>
      <w:proofErr w:type="spellStart"/>
      <w:r w:rsidRPr="005C6C5D">
        <w:rPr>
          <w:rFonts w:ascii="Arial" w:eastAsia="Arial" w:hAnsi="Arial" w:cs="Arial"/>
          <w:color w:val="2F5496" w:themeColor="accent1" w:themeShade="BF"/>
        </w:rPr>
        <w:t>CHerenkov</w:t>
      </w:r>
      <w:proofErr w:type="spellEnd"/>
      <w:r w:rsidRPr="005C6C5D">
        <w:rPr>
          <w:rFonts w:ascii="Arial" w:eastAsia="Arial" w:hAnsi="Arial" w:cs="Arial"/>
          <w:color w:val="2F5496" w:themeColor="accent1" w:themeShade="BF"/>
        </w:rPr>
        <w:t xml:space="preserve"> detector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in the electron-going endcap of the ePIC detector. He was informally leading the effort of a small international group of physicists from a dozen of institutions worldwide, between October 2022 and March 2023, with a goal of demonstrating that such a detector can provide 𝜋/K separation meeting the EIC Yellow Report requirements, with an almost uniform performance in the whole required angular acceptance and would be superior to the previously adopted modular RICH (</w:t>
      </w:r>
      <w:proofErr w:type="spellStart"/>
      <w:r w:rsidRPr="005C6C5D">
        <w:rPr>
          <w:rFonts w:ascii="Arial" w:eastAsia="Arial" w:hAnsi="Arial" w:cs="Arial"/>
          <w:color w:val="2F5496" w:themeColor="accent1" w:themeShade="BF"/>
        </w:rPr>
        <w:t>mRICH</w:t>
      </w:r>
      <w:proofErr w:type="spellEnd"/>
      <w:r w:rsidRPr="005C6C5D">
        <w:rPr>
          <w:rFonts w:ascii="Arial" w:eastAsia="Arial" w:hAnsi="Arial" w:cs="Arial"/>
          <w:color w:val="2F5496" w:themeColor="accent1" w:themeShade="BF"/>
        </w:rPr>
        <w:t xml:space="preserve">) concept. As a result of this effort, in a Collaboration review held in March 2023,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was selected as a baseline ePIC detector. In July 2023,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was successfully presented in an EIC Project PID Review, and shortly afterwards officially became the baseline Ring Imaging Cherenkov Detector in the ePIC electron-going endcap. Kiselev presently serves as a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Detector Subsystem Collaboration (DSC) leader.</w:t>
      </w:r>
    </w:p>
    <w:p w14:paraId="1D8F12DE" w14:textId="1B2DA9D1" w:rsidR="6E432047" w:rsidRPr="005C6C5D" w:rsidRDefault="3EBCCC2A" w:rsidP="3984B38D">
      <w:pPr>
        <w:spacing w:line="257" w:lineRule="auto"/>
        <w:jc w:val="both"/>
        <w:rPr>
          <w:rFonts w:ascii="Arial" w:eastAsia="Arial" w:hAnsi="Arial" w:cs="Arial"/>
          <w:b/>
          <w:bCs/>
          <w:color w:val="2F5496" w:themeColor="accent1" w:themeShade="BF"/>
        </w:rPr>
      </w:pPr>
      <w:r w:rsidRPr="005C6C5D">
        <w:rPr>
          <w:rFonts w:ascii="Arial" w:eastAsia="Arial" w:hAnsi="Arial" w:cs="Arial"/>
          <w:b/>
          <w:bCs/>
          <w:color w:val="2F5496" w:themeColor="accent1" w:themeShade="BF"/>
        </w:rPr>
        <w:t xml:space="preserve"> </w:t>
      </w:r>
    </w:p>
    <w:p w14:paraId="770641C5" w14:textId="4CD986DF"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lastRenderedPageBreak/>
        <w:t>Kiselev is also leading the BNL and EIC community effort aimed at facilitation of the INCOMs HRPPD (High-Rate Picosecond Photo Detectors) ultra-fast timing development for the EIC ePIC detector. Focus of the FY23 / FY24 activities were sensor modifications and adaptation for use in ePIC Cherenkov detectors. Kiselev designed a simplified pogo-pin based HRPPD interface which was used by INCOM during their HRPPD magnetic test resilience measurements at Argonne in February 2023, as well as for the HRPPD single photon timing resolution measurements at BNL in April-May 2023. The latter results (~35ps resolution, even prior to the instrumental effect unfolding) were presented at the FAST 2023 conference in Italy in May 2023.  Kiselev completely re-designed anode base plates for the new EIC HRPPDs. He also proposed high density compression interposers as a flexible interface between the new EIC HRPPD sensors and the readout interface boards. First PCB prototypes were built in April-May 2023 and later successfully tested at INCOM. Kiselev also designed passive interface boards used in this interface.</w:t>
      </w:r>
    </w:p>
    <w:p w14:paraId="4BCBBF9D" w14:textId="34D0B7A3"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0B9A68FA" w14:textId="29573350"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Kiselev also invested a substantial amount of time in further developing his 3D Inverse Ray Tracing software library (IRT) for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reconstruction, which was also successfully applied to the ePIC forward endcap dual radiator RICH (</w:t>
      </w:r>
      <w:proofErr w:type="spellStart"/>
      <w:r w:rsidRPr="005C6C5D">
        <w:rPr>
          <w:rFonts w:ascii="Arial" w:eastAsia="Arial" w:hAnsi="Arial" w:cs="Arial"/>
          <w:color w:val="2F5496" w:themeColor="accent1" w:themeShade="BF"/>
        </w:rPr>
        <w:t>dRICH</w:t>
      </w:r>
      <w:proofErr w:type="spellEnd"/>
      <w:r w:rsidRPr="005C6C5D">
        <w:rPr>
          <w:rFonts w:ascii="Arial" w:eastAsia="Arial" w:hAnsi="Arial" w:cs="Arial"/>
          <w:color w:val="2F5496" w:themeColor="accent1" w:themeShade="BF"/>
        </w:rPr>
        <w:t xml:space="preserve">) modeling, The new version of the codes provides event-level Cherenkov ring finding and reconstruction, based on a statistically sound chi^2 algorithm, with built-in ambiguity resolution and background hit accounting. Kiselev is also an author of a standalone GEANT4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simulation suite.</w:t>
      </w:r>
    </w:p>
    <w:p w14:paraId="54279287" w14:textId="75B00612"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0F524FB7" w14:textId="5AC1E6AB"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Kiselev is one of the co-organizers of the LAPPD / HRPPD Workshop series, which is aimed at facilitation of the knowledge exchange between various groups worldwide working on adopting this promising modern photosensor technology in the High Energy and Nuclear Physics experiments. The third and fourth workshops took place in April 2023 and May 2024 and were very well attended. Together with the management of the eRD109 Consortium (EIC electronics), in March 2023 Kiselev organized a topical one-day meeting with the ePIC PID detector groups, world renowned MCP-PMT experts, and ASIC developers, to pre-select an ASIC type for the HRPPD-based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sensor plane.  In addition, Kiselev is a co-PI of the eRD110 project (“Photosensors for EIC”) within the EIC Detector R&amp;D program. The project received substantial funding in FY23 and FY24, and several activities were either conducted already (see above) or being planned for the remaining part of the FY24 fiscal year. </w:t>
      </w:r>
    </w:p>
    <w:p w14:paraId="7E1014CD" w14:textId="6A081108"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1F76DF2B" w14:textId="3E31AE7F"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In early 2024, Kiselev designed a small scale fully automated mirror test stand for reflectivity measurements of Stony Brook mirror samples, as a function of light wavelength and incident angle. This test stand was built and commissioned at BNL, with the participation of several other PO physicists (</w:t>
      </w:r>
      <w:proofErr w:type="spellStart"/>
      <w:r w:rsidRPr="005C6C5D">
        <w:rPr>
          <w:rFonts w:ascii="Arial" w:eastAsia="Arial" w:hAnsi="Arial" w:cs="Arial"/>
          <w:color w:val="2F5496" w:themeColor="accent1" w:themeShade="BF"/>
        </w:rPr>
        <w:t>Zhoudunming</w:t>
      </w:r>
      <w:proofErr w:type="spellEnd"/>
      <w:r w:rsidRPr="005C6C5D">
        <w:rPr>
          <w:rFonts w:ascii="Arial" w:eastAsia="Arial" w:hAnsi="Arial" w:cs="Arial"/>
          <w:color w:val="2F5496" w:themeColor="accent1" w:themeShade="BF"/>
        </w:rPr>
        <w:t xml:space="preserve"> Tu, Sean Stoll, Craig Woody).  In Spring 2024, Kiselev designed a HRPPD QA station, including a dark box, large travel range translation stages, new HRPPD interface board and a modified 3D printed enclosure. This QA station is now under construction and will be commissioned in May-June 2024.</w:t>
      </w:r>
    </w:p>
    <w:p w14:paraId="424814D4" w14:textId="1A20866C"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144945A4" w14:textId="6CA6FFB3"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0008B701" w14:textId="658B1773"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b/>
          <w:bCs/>
          <w:color w:val="2F5496" w:themeColor="accent1" w:themeShade="BF"/>
        </w:rPr>
        <w:t>Brian Page</w:t>
      </w:r>
      <w:r w:rsidRPr="005C6C5D">
        <w:rPr>
          <w:rFonts w:ascii="Arial" w:eastAsia="Arial" w:hAnsi="Arial" w:cs="Arial"/>
          <w:color w:val="2F5496" w:themeColor="accent1" w:themeShade="BF"/>
        </w:rPr>
        <w:t>’s efforts in FY 2023 were focused primarily on advancing the ePIC detector design and physics program. Brian continued in his role as co-convener of the ePIC Jets and Heavy Flavor and in this context oversaw the development of software tools needed to integrate jet analyses into the overall ePIC software framework. He also worked to develop a set of benchmark analyses that will help track the performance of the simulated detector as the design and software evolve.</w:t>
      </w:r>
    </w:p>
    <w:p w14:paraId="28827C78" w14:textId="7FFEA1E1"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45188213" w14:textId="067A3E77"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During FY 23, Page became involved in the BNL-led effort to propose a proximity focusing ring-imaging Cherenkov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detector as the backward endcap PID solution for ePIC. His contributions focused on determining expected particle fluxes in the detector and evaluating the </w:t>
      </w:r>
      <w:proofErr w:type="spellStart"/>
      <w:r w:rsidRPr="005C6C5D">
        <w:rPr>
          <w:rFonts w:ascii="Arial" w:eastAsia="Arial" w:hAnsi="Arial" w:cs="Arial"/>
          <w:color w:val="2F5496" w:themeColor="accent1" w:themeShade="BF"/>
        </w:rPr>
        <w:t>pfRICH’s</w:t>
      </w:r>
      <w:proofErr w:type="spellEnd"/>
      <w:r w:rsidRPr="005C6C5D">
        <w:rPr>
          <w:rFonts w:ascii="Arial" w:eastAsia="Arial" w:hAnsi="Arial" w:cs="Arial"/>
          <w:color w:val="2F5496" w:themeColor="accent1" w:themeShade="BF"/>
        </w:rPr>
        <w:t xml:space="preserve"> capabilities in </w:t>
      </w:r>
      <w:proofErr w:type="spellStart"/>
      <w:r w:rsidRPr="005C6C5D">
        <w:rPr>
          <w:rFonts w:ascii="Arial" w:eastAsia="Arial" w:hAnsi="Arial" w:cs="Arial"/>
          <w:color w:val="2F5496" w:themeColor="accent1" w:themeShade="BF"/>
        </w:rPr>
        <w:t>ToF</w:t>
      </w:r>
      <w:proofErr w:type="spellEnd"/>
      <w:r w:rsidRPr="005C6C5D">
        <w:rPr>
          <w:rFonts w:ascii="Arial" w:eastAsia="Arial" w:hAnsi="Arial" w:cs="Arial"/>
          <w:color w:val="2F5496" w:themeColor="accent1" w:themeShade="BF"/>
        </w:rPr>
        <w:t xml:space="preserve"> PID and in providing a collision timing reference. Page also took a leading role in the preparation and editing of a Conceptual Design Report (CDR) for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system. After a review process, the ePIC Collaboration decided to move forward with </w:t>
      </w:r>
      <w:r w:rsidRPr="005C6C5D">
        <w:rPr>
          <w:rFonts w:ascii="Arial" w:eastAsia="Arial" w:hAnsi="Arial" w:cs="Arial"/>
          <w:color w:val="2F5496" w:themeColor="accent1" w:themeShade="BF"/>
        </w:rPr>
        <w:lastRenderedPageBreak/>
        <w:t xml:space="preserve">the proposed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system in the baseline design. Page continued working on physics studies related to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throughout the fiscal year.</w:t>
      </w:r>
    </w:p>
    <w:p w14:paraId="3F630DA9" w14:textId="6BAD29DF" w:rsidR="6E432047" w:rsidRPr="005C6C5D" w:rsidRDefault="3EBCCC2A" w:rsidP="3984B38D">
      <w:pPr>
        <w:spacing w:line="257" w:lineRule="auto"/>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04CB0175" w14:textId="551DD050"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Brian’s duties as convener of the Jets and Heavy Flavor working group and involvement with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continued into FY 2024. His focus within the working group has recently been on preparing for the upcoming EIC/ePIC preliminary technical design report (pre-TDR) by coordinating the studies and observables needed to demonstrate the ability of the ePIC detector to deliver the jet and heavy flavor physics program. He is also personally developing the plots displaying fundamental jet performance in the form of energy scale and resolution. </w:t>
      </w:r>
      <w:proofErr w:type="gramStart"/>
      <w:r w:rsidRPr="005C6C5D">
        <w:rPr>
          <w:rFonts w:ascii="Arial" w:eastAsia="Arial" w:hAnsi="Arial" w:cs="Arial"/>
          <w:color w:val="2F5496" w:themeColor="accent1" w:themeShade="BF"/>
        </w:rPr>
        <w:t>With regard to</w:t>
      </w:r>
      <w:proofErr w:type="gramEnd"/>
      <w:r w:rsidRPr="005C6C5D">
        <w:rPr>
          <w:rFonts w:ascii="Arial" w:eastAsia="Arial" w:hAnsi="Arial" w:cs="Arial"/>
          <w:color w:val="2F5496" w:themeColor="accent1" w:themeShade="BF"/>
        </w:rPr>
        <w:t xml:space="preserve">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effort, Brian has also begun jet studies to help define the requirements for a potential lepton-going endcap hadron calorimeter. Brian continues to perform various studies relevant to quantifying the detector performance utilizing a stand-alone GEANT4 model of the detector and has recently taken the lead in generating look-up tables which will be used in the ePIC reconstruction software to quantify PID detector performance. Brian has also become active (with A. Kiselev) in the effort to develop and utilize a test stand at BNL for characterizing the performance of HRPPD sensors which will be the photodetector solution for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w:t>
      </w:r>
    </w:p>
    <w:p w14:paraId="2B39766E" w14:textId="7BCC8059" w:rsidR="6E432047" w:rsidRPr="005C6C5D" w:rsidRDefault="3EBCCC2A" w:rsidP="3984B38D">
      <w:pPr>
        <w:spacing w:line="257" w:lineRule="auto"/>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5F57EA6E" w14:textId="70D6A438"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While Brian’s leadership role as co-convener of the Jets and Heavy Flavor working group will end due to term limits in July 2024, he has taken on several new leadership roles within the ePIC Collaboration. Beginning in the summer of 2023, Brian has served as the Vice-Chair of the ePIC Conferences and Talks Committee, which is responsible for coordinating external presentations for the Collaboration and for developing an official policy outlining the requirements and expectations concerning talks given on behalf of the ePIC Collaboration. In the last month, he was also voted in as one of the three BNL representatives on the ePIC Collaboration Council. Finally, starting in May 2024, Brian will serve as deputy detector subsystem collaboration leader (DSCL) for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where his primary responsibility will be coordinating the production of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contributions to the EIC (pre) technical design report (TDR)</w:t>
      </w:r>
    </w:p>
    <w:p w14:paraId="6377D43E" w14:textId="18E082FD" w:rsidR="6E432047" w:rsidRPr="005C6C5D" w:rsidRDefault="3EBCCC2A"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2BB7CAA5" w14:textId="087C7DC4" w:rsidR="6E432047" w:rsidRPr="005C6C5D" w:rsidRDefault="3EBCCC2A" w:rsidP="3984B38D">
      <w:pPr>
        <w:jc w:val="both"/>
        <w:rPr>
          <w:rFonts w:ascii="Arial" w:eastAsia="Arial" w:hAnsi="Arial" w:cs="Arial"/>
          <w:color w:val="2F5496" w:themeColor="accent1" w:themeShade="BF"/>
        </w:rPr>
      </w:pPr>
      <w:proofErr w:type="spellStart"/>
      <w:r w:rsidRPr="005C6C5D">
        <w:rPr>
          <w:rFonts w:ascii="Arial" w:eastAsia="Arial" w:hAnsi="Arial" w:cs="Arial"/>
          <w:b/>
          <w:bCs/>
          <w:color w:val="2F5496" w:themeColor="accent1" w:themeShade="BF"/>
        </w:rPr>
        <w:t>Zhoudunming</w:t>
      </w:r>
      <w:proofErr w:type="spellEnd"/>
      <w:r w:rsidRPr="005C6C5D">
        <w:rPr>
          <w:rFonts w:ascii="Arial" w:eastAsia="Arial" w:hAnsi="Arial" w:cs="Arial"/>
          <w:b/>
          <w:bCs/>
          <w:color w:val="2F5496" w:themeColor="accent1" w:themeShade="BF"/>
        </w:rPr>
        <w:t xml:space="preserve"> Tu</w:t>
      </w:r>
      <w:r w:rsidRPr="005C6C5D">
        <w:rPr>
          <w:rFonts w:ascii="Arial" w:eastAsia="Arial" w:hAnsi="Arial" w:cs="Arial"/>
          <w:color w:val="2F5496" w:themeColor="accent1" w:themeShade="BF"/>
        </w:rPr>
        <w:t xml:space="preserve"> is a staff scientist within the EIC group working on the ePIC detector at the EIC, especially in the exclusive working group for physics simulations and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detector in the backward direction. In addition, Tu has been working on phenomenology studies on quantum entanglement, gluon saturation, and Monte Carlo generator development. </w:t>
      </w:r>
    </w:p>
    <w:p w14:paraId="2A54A80A" w14:textId="1A33217B" w:rsidR="6E432047" w:rsidRPr="005C6C5D" w:rsidRDefault="3EBCCC2A" w:rsidP="3984B38D">
      <w:pPr>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38A82D5B" w14:textId="5D50CE21" w:rsidR="6E432047" w:rsidRPr="005C6C5D" w:rsidRDefault="3EBCCC2A" w:rsidP="3984B38D">
      <w:pPr>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For FY 2023, Tu has contributed significantly to the ePIC exclusive working group and produced the first physics benchmark for the ePIC collaboration. The physics channel is the diffractive vector meson production in </w:t>
      </w:r>
      <w:proofErr w:type="spellStart"/>
      <w:r w:rsidRPr="005C6C5D">
        <w:rPr>
          <w:rFonts w:ascii="Arial" w:eastAsia="Arial" w:hAnsi="Arial" w:cs="Arial"/>
          <w:color w:val="2F5496" w:themeColor="accent1" w:themeShade="BF"/>
        </w:rPr>
        <w:t>e+A</w:t>
      </w:r>
      <w:proofErr w:type="spellEnd"/>
      <w:r w:rsidRPr="005C6C5D">
        <w:rPr>
          <w:rFonts w:ascii="Arial" w:eastAsia="Arial" w:hAnsi="Arial" w:cs="Arial"/>
          <w:color w:val="2F5496" w:themeColor="accent1" w:themeShade="BF"/>
        </w:rPr>
        <w:t xml:space="preserve"> collisions as a probe of the gluon spatial distribution in heavy nuclei. This is one of the golden channels of the EIC white paper. The benchmark result has been used as an example for other collaborators to follow to work towards the Technical Design Report. In addition, Tu has contributed significantly to the proposal of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detector, which was selected as the baseline detector. On the phenomenology side, Tu has led </w:t>
      </w:r>
      <w:proofErr w:type="spellStart"/>
      <w:r w:rsidRPr="005C6C5D">
        <w:rPr>
          <w:rFonts w:ascii="Arial" w:eastAsia="Arial" w:hAnsi="Arial" w:cs="Arial"/>
          <w:color w:val="2F5496" w:themeColor="accent1" w:themeShade="BF"/>
        </w:rPr>
        <w:t>i</w:t>
      </w:r>
      <w:proofErr w:type="spellEnd"/>
      <w:r w:rsidRPr="005C6C5D">
        <w:rPr>
          <w:rFonts w:ascii="Arial" w:eastAsia="Arial" w:hAnsi="Arial" w:cs="Arial"/>
          <w:color w:val="2F5496" w:themeColor="accent1" w:themeShade="BF"/>
        </w:rPr>
        <w:t>) a study of quantum entanglement in electron-proton collisions with diffraction, where the work has found that the maximally entangled proton is also found in diffraction, but with a hint of delay compared to inclusive measurements. ii) Tu has proposed a double ratio measurement in ultra-peripheral collisions to better discover the gluon saturation. This work has been inspired by a similar double ratio at the EIC. iii) Tu has proposed a new observable for the EIC to study the question “how does Lambda hyperon obtain its spin” via the deep exclusive meson production in ep collisions. Generator and detector simulations studies have been conducted, which showed the possibility of narrowing down the underlying mechanism of the Lambda polarization puzzle at the EIC. All topics had resulted in journal publications, which were submitted during FY23, and published in FY24.</w:t>
      </w:r>
    </w:p>
    <w:p w14:paraId="2CF36C1B" w14:textId="05EA8001" w:rsidR="6E432047" w:rsidRPr="005C6C5D" w:rsidRDefault="3EBCCC2A" w:rsidP="3984B38D">
      <w:pPr>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4A70834E" w14:textId="79095DED" w:rsidR="6E432047" w:rsidRPr="005C6C5D" w:rsidRDefault="3EBCCC2A" w:rsidP="3984B38D">
      <w:pPr>
        <w:jc w:val="both"/>
        <w:rPr>
          <w:rFonts w:ascii="Arial" w:eastAsia="Arial" w:hAnsi="Arial" w:cs="Arial"/>
          <w:color w:val="2F5496" w:themeColor="accent1" w:themeShade="BF"/>
        </w:rPr>
      </w:pPr>
      <w:r w:rsidRPr="005C6C5D">
        <w:rPr>
          <w:rFonts w:ascii="Arial" w:eastAsia="Arial" w:hAnsi="Arial" w:cs="Arial"/>
          <w:b/>
          <w:bCs/>
          <w:color w:val="2F5496" w:themeColor="accent1" w:themeShade="BF"/>
        </w:rPr>
        <w:t>Jan Vanek</w:t>
      </w:r>
      <w:r w:rsidRPr="005C6C5D">
        <w:rPr>
          <w:rFonts w:ascii="Arial" w:eastAsia="Arial" w:hAnsi="Arial" w:cs="Arial"/>
          <w:color w:val="2F5496" w:themeColor="accent1" w:themeShade="BF"/>
        </w:rPr>
        <w:t xml:space="preserve"> is a postdoc fellow within the EIC group working on the development of a framework for the analysis of Lambda hyperon spin-spin correlations in </w:t>
      </w:r>
      <w:proofErr w:type="spellStart"/>
      <w:r w:rsidRPr="005C6C5D">
        <w:rPr>
          <w:rFonts w:ascii="Arial" w:eastAsia="Arial" w:hAnsi="Arial" w:cs="Arial"/>
          <w:color w:val="2F5496" w:themeColor="accent1" w:themeShade="BF"/>
        </w:rPr>
        <w:t>p+p</w:t>
      </w:r>
      <w:proofErr w:type="spellEnd"/>
      <w:r w:rsidRPr="005C6C5D">
        <w:rPr>
          <w:rFonts w:ascii="Arial" w:eastAsia="Arial" w:hAnsi="Arial" w:cs="Arial"/>
          <w:color w:val="2F5496" w:themeColor="accent1" w:themeShade="BF"/>
        </w:rPr>
        <w:t xml:space="preserve"> collisions measured by the STAR experiment in 2012. The key parts of the framework were successfully implemented which led to approval of preliminary results from this analysis in September 2023. These preliminary results were then presented at various international conferences, starting with </w:t>
      </w:r>
      <w:r w:rsidRPr="005C6C5D">
        <w:rPr>
          <w:rFonts w:ascii="Arial" w:eastAsia="Arial" w:hAnsi="Arial" w:cs="Arial"/>
          <w:color w:val="2F5496" w:themeColor="accent1" w:themeShade="BF"/>
        </w:rPr>
        <w:lastRenderedPageBreak/>
        <w:t xml:space="preserve">the SPIN conference in September 2023. The physics behind this analysis is deeply connected to the EIC physics, which investigates the puzzle of Lambda hyperon spin polarization and how the hadronization impacts the polarization. In addition, Jan has contributed significantly to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detector proposal during FY23, making full ePIC simulation with PID from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to demonstrate the physics case of the detector. The result of this simulation directly impacted the outcome of our proposal.</w:t>
      </w:r>
    </w:p>
    <w:p w14:paraId="5D67B71C" w14:textId="496F973F" w:rsidR="6E432047" w:rsidRPr="00FA5BF9" w:rsidRDefault="6E432047" w:rsidP="3984B38D">
      <w:pPr>
        <w:tabs>
          <w:tab w:val="left" w:pos="720"/>
          <w:tab w:val="left" w:pos="1080"/>
        </w:tabs>
        <w:rPr>
          <w:rFonts w:ascii="Arial" w:eastAsia="Arial" w:hAnsi="Arial" w:cs="Arial"/>
          <w:color w:val="000000" w:themeColor="text1"/>
        </w:rPr>
      </w:pPr>
    </w:p>
    <w:p w14:paraId="336DE2DE" w14:textId="20E44115" w:rsidR="420D59CA" w:rsidRPr="00FA5BF9" w:rsidRDefault="7E3C54DE"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u w:val="single"/>
        </w:rPr>
        <w:t>7</w:t>
      </w:r>
      <w:r w:rsidR="420D59CA" w:rsidRPr="00FA5BF9">
        <w:rPr>
          <w:rFonts w:ascii="Arial" w:eastAsia="Arial" w:hAnsi="Arial" w:cs="Arial"/>
          <w:color w:val="000000" w:themeColor="text1"/>
          <w:u w:val="single"/>
        </w:rPr>
        <w:t>.  Nuclear and Particle Physics Software group</w:t>
      </w:r>
    </w:p>
    <w:p w14:paraId="5C3B9F89" w14:textId="239B3E33" w:rsidR="6E432047" w:rsidRPr="00FA5BF9" w:rsidRDefault="6E432047" w:rsidP="3984B38D">
      <w:pPr>
        <w:tabs>
          <w:tab w:val="left" w:pos="720"/>
          <w:tab w:val="left" w:pos="1080"/>
        </w:tabs>
        <w:rPr>
          <w:rFonts w:ascii="Arial" w:eastAsia="Arial" w:hAnsi="Arial" w:cs="Arial"/>
          <w:color w:val="000000" w:themeColor="text1"/>
        </w:rPr>
      </w:pPr>
    </w:p>
    <w:p w14:paraId="53CACC01" w14:textId="77777777" w:rsidR="00FE5283" w:rsidRPr="00FA5BF9" w:rsidRDefault="420D59CA"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rPr>
        <w:t xml:space="preserve">The Nuclear and Particle Physics Software (NPPS) group within the Physics Department develops scientific software for experiments across BNL's nuclear and high energy physics programs, developing and promoting common software solutions and sharing of expertise, as well as tailoring solutions to </w:t>
      </w:r>
      <w:proofErr w:type="gramStart"/>
      <w:r w:rsidRPr="00FA5BF9">
        <w:rPr>
          <w:rFonts w:ascii="Arial" w:eastAsia="Arial" w:hAnsi="Arial" w:cs="Arial"/>
          <w:color w:val="000000" w:themeColor="text1"/>
        </w:rPr>
        <w:t>particular experimental</w:t>
      </w:r>
      <w:proofErr w:type="gramEnd"/>
      <w:r w:rsidRPr="00FA5BF9">
        <w:rPr>
          <w:rFonts w:ascii="Arial" w:eastAsia="Arial" w:hAnsi="Arial" w:cs="Arial"/>
          <w:color w:val="000000" w:themeColor="text1"/>
        </w:rPr>
        <w:t xml:space="preserve"> needs.</w:t>
      </w:r>
    </w:p>
    <w:p w14:paraId="60E0D65F" w14:textId="785B492B" w:rsidR="420D59CA" w:rsidRPr="00FA5BF9" w:rsidRDefault="420D59CA" w:rsidP="3984B38D">
      <w:pPr>
        <w:tabs>
          <w:tab w:val="left" w:pos="720"/>
          <w:tab w:val="left" w:pos="1080"/>
        </w:tabs>
        <w:rPr>
          <w:rFonts w:ascii="Arial" w:eastAsia="Arial" w:hAnsi="Arial" w:cs="Arial"/>
          <w:color w:val="000000" w:themeColor="text1"/>
        </w:rPr>
      </w:pPr>
    </w:p>
    <w:p w14:paraId="01B9A78A" w14:textId="44D6E530" w:rsidR="6E432047" w:rsidRPr="00FA5BF9" w:rsidRDefault="0A485264" w:rsidP="3984B38D">
      <w:pPr>
        <w:rPr>
          <w:rFonts w:ascii="Arial" w:eastAsia="Arial" w:hAnsi="Arial" w:cs="Arial"/>
          <w:color w:val="000000" w:themeColor="text1"/>
          <w:u w:val="single"/>
        </w:rPr>
      </w:pPr>
      <w:r w:rsidRPr="00FA5BF9">
        <w:rPr>
          <w:rFonts w:ascii="Arial" w:eastAsia="Arial" w:hAnsi="Arial" w:cs="Arial"/>
          <w:color w:val="000000" w:themeColor="text1"/>
          <w:u w:val="single"/>
        </w:rPr>
        <w:t>Technical Progress in FY202</w:t>
      </w:r>
      <w:r w:rsidR="00DD7BFF" w:rsidRPr="00FA5BF9">
        <w:rPr>
          <w:rFonts w:ascii="Arial" w:eastAsia="Arial" w:hAnsi="Arial" w:cs="Arial"/>
          <w:color w:val="000000" w:themeColor="text1"/>
          <w:u w:val="single"/>
        </w:rPr>
        <w:t>4</w:t>
      </w:r>
      <w:r w:rsidRPr="00FA5BF9">
        <w:rPr>
          <w:rFonts w:ascii="Arial" w:eastAsia="Arial" w:hAnsi="Arial" w:cs="Arial"/>
          <w:color w:val="000000" w:themeColor="text1"/>
          <w:u w:val="single"/>
        </w:rPr>
        <w:t xml:space="preserve"> and Expected Progress in FY202</w:t>
      </w:r>
      <w:r w:rsidR="00DD7BFF" w:rsidRPr="00FA5BF9">
        <w:rPr>
          <w:rFonts w:ascii="Arial" w:eastAsia="Arial" w:hAnsi="Arial" w:cs="Arial"/>
          <w:color w:val="000000" w:themeColor="text1"/>
          <w:u w:val="single"/>
        </w:rPr>
        <w:t>5</w:t>
      </w:r>
    </w:p>
    <w:p w14:paraId="44EB05AD" w14:textId="685A8671" w:rsidR="3984B38D" w:rsidRPr="00FA5BF9" w:rsidRDefault="3984B38D" w:rsidP="3984B38D">
      <w:pPr>
        <w:rPr>
          <w:rFonts w:ascii="Arial" w:eastAsia="Arial" w:hAnsi="Arial" w:cs="Arial"/>
          <w:color w:val="000000" w:themeColor="text1"/>
          <w:u w:val="single"/>
        </w:rPr>
      </w:pPr>
    </w:p>
    <w:p w14:paraId="69F1B373" w14:textId="6312690E" w:rsidR="495C91F0" w:rsidRPr="00FA5BF9" w:rsidRDefault="3FC40BA5" w:rsidP="3984B38D">
      <w:pPr>
        <w:rPr>
          <w:rFonts w:ascii="Arial" w:eastAsia="Arial" w:hAnsi="Arial" w:cs="Arial"/>
          <w:color w:val="222222"/>
        </w:rPr>
      </w:pPr>
      <w:r w:rsidRPr="00FA5BF9">
        <w:rPr>
          <w:rFonts w:ascii="Arial" w:eastAsia="Arial" w:hAnsi="Arial" w:cs="Arial"/>
          <w:color w:val="222222"/>
        </w:rPr>
        <w:t xml:space="preserve">Supporting the integration and validation of the geant4star full simulation for STAR designed to accurately model the forward calorimetry in the STAR upgrade. Geant4star is currently in physics validation and is expected to enter production </w:t>
      </w:r>
      <w:r w:rsidR="5CE915B5" w:rsidRPr="00FA5BF9">
        <w:rPr>
          <w:rFonts w:ascii="Arial" w:eastAsia="Arial" w:hAnsi="Arial" w:cs="Arial"/>
          <w:color w:val="222222"/>
        </w:rPr>
        <w:t xml:space="preserve">late in </w:t>
      </w:r>
      <w:r w:rsidRPr="00FA5BF9">
        <w:rPr>
          <w:rFonts w:ascii="Arial" w:eastAsia="Arial" w:hAnsi="Arial" w:cs="Arial"/>
          <w:color w:val="222222"/>
        </w:rPr>
        <w:t>FY2</w:t>
      </w:r>
      <w:r w:rsidR="3D36A0AD" w:rsidRPr="00FA5BF9">
        <w:rPr>
          <w:rFonts w:ascii="Arial" w:eastAsia="Arial" w:hAnsi="Arial" w:cs="Arial"/>
          <w:color w:val="222222"/>
        </w:rPr>
        <w:t>4</w:t>
      </w:r>
      <w:r w:rsidRPr="00FA5BF9">
        <w:rPr>
          <w:rFonts w:ascii="Arial" w:eastAsia="Arial" w:hAnsi="Arial" w:cs="Arial"/>
          <w:color w:val="222222"/>
        </w:rPr>
        <w:t xml:space="preserve">. </w:t>
      </w:r>
    </w:p>
    <w:p w14:paraId="29894F87" w14:textId="788118F6" w:rsidR="495C91F0" w:rsidRPr="00FA5BF9" w:rsidRDefault="3FC40BA5"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 xml:space="preserve">Ongoing leadership in supporting and developing the STAR software infrastructure including the GitHub based code repository, continuous integration and testing, containerization of the STAR software, and </w:t>
      </w:r>
      <w:r w:rsidR="5652C4FD" w:rsidRPr="00FA5BF9">
        <w:rPr>
          <w:rFonts w:ascii="Arial" w:eastAsia="Arial" w:hAnsi="Arial" w:cs="Arial"/>
          <w:color w:val="222222"/>
          <w:sz w:val="20"/>
          <w:szCs w:val="20"/>
        </w:rPr>
        <w:t xml:space="preserve">use </w:t>
      </w:r>
      <w:r w:rsidRPr="00FA5BF9">
        <w:rPr>
          <w:rFonts w:ascii="Arial" w:eastAsia="Arial" w:hAnsi="Arial" w:cs="Arial"/>
          <w:color w:val="222222"/>
          <w:sz w:val="20"/>
          <w:szCs w:val="20"/>
        </w:rPr>
        <w:t>of the Spack software packaging tool.</w:t>
      </w:r>
    </w:p>
    <w:p w14:paraId="6D7800FE" w14:textId="3B361799" w:rsidR="495C91F0" w:rsidRPr="00FA5BF9" w:rsidRDefault="3FC40BA5" w:rsidP="3984B38D">
      <w:pPr>
        <w:pStyle w:val="ListParagraph"/>
        <w:numPr>
          <w:ilvl w:val="0"/>
          <w:numId w:val="11"/>
        </w:numPr>
        <w:spacing w:line="259" w:lineRule="auto"/>
        <w:rPr>
          <w:rFonts w:ascii="Arial" w:eastAsia="Arial" w:hAnsi="Arial" w:cs="Arial"/>
          <w:color w:val="222222"/>
          <w:sz w:val="20"/>
          <w:szCs w:val="20"/>
        </w:rPr>
      </w:pPr>
      <w:r w:rsidRPr="00FA5BF9">
        <w:rPr>
          <w:rFonts w:ascii="Arial" w:eastAsia="Arial" w:hAnsi="Arial" w:cs="Arial"/>
          <w:color w:val="222222"/>
          <w:sz w:val="20"/>
          <w:szCs w:val="20"/>
        </w:rPr>
        <w:t>Leadership in the ongoing development of PHENIX's data &amp; analysis preservation (DAP) plan and infrastructure, strongly leveraging community tools including document repository (Zenodo), data repository (</w:t>
      </w:r>
      <w:proofErr w:type="spellStart"/>
      <w:r w:rsidRPr="00FA5BF9">
        <w:rPr>
          <w:rFonts w:ascii="Arial" w:eastAsia="Arial" w:hAnsi="Arial" w:cs="Arial"/>
          <w:color w:val="222222"/>
          <w:sz w:val="20"/>
          <w:szCs w:val="20"/>
        </w:rPr>
        <w:t>HepData</w:t>
      </w:r>
      <w:proofErr w:type="spellEnd"/>
      <w:r w:rsidRPr="00FA5BF9">
        <w:rPr>
          <w:rFonts w:ascii="Arial" w:eastAsia="Arial" w:hAnsi="Arial" w:cs="Arial"/>
          <w:color w:val="222222"/>
          <w:sz w:val="20"/>
          <w:szCs w:val="20"/>
        </w:rPr>
        <w:t xml:space="preserve">), a modern website (Jekyll) gathering information important to DAP, and a </w:t>
      </w:r>
      <w:proofErr w:type="gramStart"/>
      <w:r w:rsidRPr="00FA5BF9">
        <w:rPr>
          <w:rFonts w:ascii="Arial" w:eastAsia="Arial" w:hAnsi="Arial" w:cs="Arial"/>
          <w:color w:val="222222"/>
          <w:sz w:val="20"/>
          <w:szCs w:val="20"/>
        </w:rPr>
        <w:t>container based</w:t>
      </w:r>
      <w:proofErr w:type="gramEnd"/>
      <w:r w:rsidRPr="00FA5BF9">
        <w:rPr>
          <w:rFonts w:ascii="Arial" w:eastAsia="Arial" w:hAnsi="Arial" w:cs="Arial"/>
          <w:color w:val="222222"/>
          <w:sz w:val="20"/>
          <w:szCs w:val="20"/>
        </w:rPr>
        <w:t xml:space="preserve"> approach to preserving usable software and analysis workflows. </w:t>
      </w:r>
      <w:r w:rsidR="2B464767" w:rsidRPr="00FA5BF9">
        <w:rPr>
          <w:rFonts w:ascii="Arial" w:eastAsia="Arial" w:hAnsi="Arial" w:cs="Arial"/>
          <w:color w:val="222222"/>
          <w:sz w:val="20"/>
          <w:szCs w:val="20"/>
        </w:rPr>
        <w:t xml:space="preserve">Fully migrating </w:t>
      </w:r>
      <w:r w:rsidR="1D181CFF" w:rsidRPr="00FA5BF9">
        <w:rPr>
          <w:rFonts w:ascii="Arial" w:eastAsia="Arial" w:hAnsi="Arial" w:cs="Arial"/>
          <w:color w:val="222222"/>
          <w:sz w:val="20"/>
          <w:szCs w:val="20"/>
        </w:rPr>
        <w:t xml:space="preserve">the high priority </w:t>
      </w:r>
      <w:proofErr w:type="spellStart"/>
      <w:r w:rsidR="1D181CFF" w:rsidRPr="00FA5BF9">
        <w:rPr>
          <w:rFonts w:ascii="Arial" w:eastAsia="Arial" w:hAnsi="Arial" w:cs="Arial"/>
          <w:color w:val="222222"/>
          <w:sz w:val="20"/>
          <w:szCs w:val="20"/>
        </w:rPr>
        <w:t>d+Au</w:t>
      </w:r>
      <w:proofErr w:type="spellEnd"/>
      <w:r w:rsidR="1D181CFF" w:rsidRPr="00FA5BF9">
        <w:rPr>
          <w:rFonts w:ascii="Arial" w:eastAsia="Arial" w:hAnsi="Arial" w:cs="Arial"/>
          <w:color w:val="222222"/>
          <w:sz w:val="20"/>
          <w:szCs w:val="20"/>
        </w:rPr>
        <w:t xml:space="preserve"> direct photon</w:t>
      </w:r>
      <w:r w:rsidR="2B464767" w:rsidRPr="00FA5BF9">
        <w:rPr>
          <w:rFonts w:ascii="Arial" w:eastAsia="Arial" w:hAnsi="Arial" w:cs="Arial"/>
          <w:color w:val="222222"/>
          <w:sz w:val="20"/>
          <w:szCs w:val="20"/>
        </w:rPr>
        <w:t xml:space="preserve"> analysis to the DAP infrastructure including full containerization and REANA integration </w:t>
      </w:r>
      <w:r w:rsidR="6D69E5BA" w:rsidRPr="00FA5BF9">
        <w:rPr>
          <w:rFonts w:ascii="Arial" w:eastAsia="Arial" w:hAnsi="Arial" w:cs="Arial"/>
          <w:color w:val="222222"/>
          <w:sz w:val="20"/>
          <w:szCs w:val="20"/>
        </w:rPr>
        <w:t>was</w:t>
      </w:r>
      <w:r w:rsidR="61027237" w:rsidRPr="00FA5BF9">
        <w:rPr>
          <w:rFonts w:ascii="Arial" w:eastAsia="Arial" w:hAnsi="Arial" w:cs="Arial"/>
          <w:color w:val="222222"/>
          <w:sz w:val="20"/>
          <w:szCs w:val="20"/>
        </w:rPr>
        <w:t xml:space="preserve"> completed</w:t>
      </w:r>
      <w:r w:rsidR="2B464767" w:rsidRPr="00FA5BF9">
        <w:rPr>
          <w:rFonts w:ascii="Arial" w:eastAsia="Arial" w:hAnsi="Arial" w:cs="Arial"/>
          <w:color w:val="222222"/>
          <w:sz w:val="20"/>
          <w:szCs w:val="20"/>
        </w:rPr>
        <w:t xml:space="preserve"> during FY23.</w:t>
      </w:r>
    </w:p>
    <w:p w14:paraId="7078C8BD" w14:textId="2C6E5A0D" w:rsidR="495C91F0" w:rsidRPr="00FA5BF9" w:rsidRDefault="3FC40BA5"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 xml:space="preserve">Leadership in developing </w:t>
      </w:r>
      <w:proofErr w:type="spellStart"/>
      <w:r w:rsidRPr="00FA5BF9">
        <w:rPr>
          <w:rFonts w:ascii="Arial" w:eastAsia="Arial" w:hAnsi="Arial" w:cs="Arial"/>
          <w:color w:val="222222"/>
          <w:sz w:val="20"/>
          <w:szCs w:val="20"/>
        </w:rPr>
        <w:t>sPHENIX</w:t>
      </w:r>
      <w:proofErr w:type="spellEnd"/>
      <w:r w:rsidRPr="00FA5BF9">
        <w:rPr>
          <w:rFonts w:ascii="Arial" w:eastAsia="Arial" w:hAnsi="Arial" w:cs="Arial"/>
          <w:color w:val="222222"/>
          <w:sz w:val="20"/>
          <w:szCs w:val="20"/>
        </w:rPr>
        <w:t xml:space="preserve"> tracking software based on the ACTS community tracking software project This has progressed well and is deployed and </w:t>
      </w:r>
      <w:r w:rsidR="0ED2CB5E" w:rsidRPr="00FA5BF9">
        <w:rPr>
          <w:rFonts w:ascii="Arial" w:eastAsia="Arial" w:hAnsi="Arial" w:cs="Arial"/>
          <w:color w:val="222222"/>
          <w:sz w:val="20"/>
          <w:szCs w:val="20"/>
        </w:rPr>
        <w:t xml:space="preserve">operational </w:t>
      </w:r>
      <w:r w:rsidRPr="00FA5BF9">
        <w:rPr>
          <w:rFonts w:ascii="Arial" w:eastAsia="Arial" w:hAnsi="Arial" w:cs="Arial"/>
          <w:color w:val="222222"/>
          <w:sz w:val="20"/>
          <w:szCs w:val="20"/>
        </w:rPr>
        <w:t xml:space="preserve">for </w:t>
      </w:r>
      <w:proofErr w:type="spellStart"/>
      <w:r w:rsidRPr="00FA5BF9">
        <w:rPr>
          <w:rFonts w:ascii="Arial" w:eastAsia="Arial" w:hAnsi="Arial" w:cs="Arial"/>
          <w:color w:val="222222"/>
          <w:sz w:val="20"/>
          <w:szCs w:val="20"/>
        </w:rPr>
        <w:t>sPHENIX</w:t>
      </w:r>
      <w:proofErr w:type="spellEnd"/>
      <w:r w:rsidRPr="00FA5BF9">
        <w:rPr>
          <w:rFonts w:ascii="Arial" w:eastAsia="Arial" w:hAnsi="Arial" w:cs="Arial"/>
          <w:color w:val="222222"/>
          <w:sz w:val="20"/>
          <w:szCs w:val="20"/>
        </w:rPr>
        <w:t xml:space="preserve"> commissioning and </w:t>
      </w:r>
      <w:proofErr w:type="spellStart"/>
      <w:r w:rsidRPr="00FA5BF9">
        <w:rPr>
          <w:rFonts w:ascii="Arial" w:eastAsia="Arial" w:hAnsi="Arial" w:cs="Arial"/>
          <w:color w:val="222222"/>
          <w:sz w:val="20"/>
          <w:szCs w:val="20"/>
        </w:rPr>
        <w:t>datataking</w:t>
      </w:r>
      <w:proofErr w:type="spellEnd"/>
      <w:r w:rsidRPr="00FA5BF9">
        <w:rPr>
          <w:rFonts w:ascii="Arial" w:eastAsia="Arial" w:hAnsi="Arial" w:cs="Arial"/>
          <w:color w:val="222222"/>
          <w:sz w:val="20"/>
          <w:szCs w:val="20"/>
        </w:rPr>
        <w:t xml:space="preserve"> in FY23 and beyond.</w:t>
      </w:r>
    </w:p>
    <w:p w14:paraId="390A0FCC" w14:textId="154EBB33" w:rsidR="495C91F0" w:rsidRPr="00FA5BF9" w:rsidRDefault="29C31882"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 xml:space="preserve">Commissioned </w:t>
      </w:r>
      <w:r w:rsidR="3FC40BA5" w:rsidRPr="00FA5BF9">
        <w:rPr>
          <w:rFonts w:ascii="Arial" w:eastAsia="Arial" w:hAnsi="Arial" w:cs="Arial"/>
          <w:color w:val="222222"/>
          <w:sz w:val="20"/>
          <w:szCs w:val="20"/>
        </w:rPr>
        <w:t xml:space="preserve">with </w:t>
      </w:r>
      <w:proofErr w:type="spellStart"/>
      <w:r w:rsidR="3FC40BA5" w:rsidRPr="00FA5BF9">
        <w:rPr>
          <w:rFonts w:ascii="Arial" w:eastAsia="Arial" w:hAnsi="Arial" w:cs="Arial"/>
          <w:color w:val="222222"/>
          <w:sz w:val="20"/>
          <w:szCs w:val="20"/>
        </w:rPr>
        <w:t>sPHENIX</w:t>
      </w:r>
      <w:proofErr w:type="spellEnd"/>
      <w:r w:rsidR="3FC40BA5" w:rsidRPr="00FA5BF9">
        <w:rPr>
          <w:rFonts w:ascii="Arial" w:eastAsia="Arial" w:hAnsi="Arial" w:cs="Arial"/>
          <w:color w:val="222222"/>
          <w:sz w:val="20"/>
          <w:szCs w:val="20"/>
        </w:rPr>
        <w:t xml:space="preserve"> their conditions database </w:t>
      </w:r>
      <w:r w:rsidR="072D32C8" w:rsidRPr="00FA5BF9">
        <w:rPr>
          <w:rFonts w:ascii="Arial" w:eastAsia="Arial" w:hAnsi="Arial" w:cs="Arial"/>
          <w:color w:val="222222"/>
          <w:sz w:val="20"/>
          <w:szCs w:val="20"/>
        </w:rPr>
        <w:t xml:space="preserve">CDB </w:t>
      </w:r>
      <w:r w:rsidR="424B7D42" w:rsidRPr="00FA5BF9">
        <w:rPr>
          <w:rFonts w:ascii="Arial" w:eastAsia="Arial" w:hAnsi="Arial" w:cs="Arial"/>
          <w:color w:val="222222"/>
          <w:sz w:val="20"/>
          <w:szCs w:val="20"/>
        </w:rPr>
        <w:t xml:space="preserve">developed by NPPS, </w:t>
      </w:r>
      <w:r w:rsidR="3FC40BA5" w:rsidRPr="00FA5BF9">
        <w:rPr>
          <w:rFonts w:ascii="Arial" w:eastAsia="Arial" w:hAnsi="Arial" w:cs="Arial"/>
          <w:color w:val="222222"/>
          <w:sz w:val="20"/>
          <w:szCs w:val="20"/>
        </w:rPr>
        <w:t xml:space="preserve">using NPPS experience and software from the Belle II conditions database, an NPPS responsibility. The </w:t>
      </w:r>
      <w:r w:rsidR="16901B8C" w:rsidRPr="00FA5BF9">
        <w:rPr>
          <w:rFonts w:ascii="Arial" w:eastAsia="Arial" w:hAnsi="Arial" w:cs="Arial"/>
          <w:color w:val="222222"/>
          <w:sz w:val="20"/>
          <w:szCs w:val="20"/>
        </w:rPr>
        <w:t xml:space="preserve">new </w:t>
      </w:r>
      <w:r w:rsidR="3FC40BA5" w:rsidRPr="00FA5BF9">
        <w:rPr>
          <w:rFonts w:ascii="Arial" w:eastAsia="Arial" w:hAnsi="Arial" w:cs="Arial"/>
          <w:color w:val="222222"/>
          <w:sz w:val="20"/>
          <w:szCs w:val="20"/>
        </w:rPr>
        <w:t>experiment-agnostic</w:t>
      </w:r>
      <w:r w:rsidR="255CCC86" w:rsidRPr="00FA5BF9">
        <w:rPr>
          <w:rFonts w:ascii="Arial" w:eastAsia="Arial" w:hAnsi="Arial" w:cs="Arial"/>
          <w:color w:val="222222"/>
          <w:sz w:val="20"/>
          <w:szCs w:val="20"/>
        </w:rPr>
        <w:t xml:space="preserve"> version of the database together with</w:t>
      </w:r>
      <w:r w:rsidR="3FC40BA5" w:rsidRPr="00FA5BF9">
        <w:rPr>
          <w:rFonts w:ascii="Arial" w:eastAsia="Arial" w:hAnsi="Arial" w:cs="Arial"/>
          <w:color w:val="222222"/>
          <w:sz w:val="20"/>
          <w:szCs w:val="20"/>
        </w:rPr>
        <w:t xml:space="preserve"> client tools developed for it </w:t>
      </w:r>
      <w:r w:rsidR="2C6E387D" w:rsidRPr="00FA5BF9">
        <w:rPr>
          <w:rFonts w:ascii="Arial" w:eastAsia="Arial" w:hAnsi="Arial" w:cs="Arial"/>
          <w:color w:val="222222"/>
          <w:sz w:val="20"/>
          <w:szCs w:val="20"/>
        </w:rPr>
        <w:t xml:space="preserve">are now in production for </w:t>
      </w:r>
      <w:proofErr w:type="spellStart"/>
      <w:r w:rsidR="2C6E387D" w:rsidRPr="00FA5BF9">
        <w:rPr>
          <w:rFonts w:ascii="Arial" w:eastAsia="Arial" w:hAnsi="Arial" w:cs="Arial"/>
          <w:color w:val="222222"/>
          <w:sz w:val="20"/>
          <w:szCs w:val="20"/>
        </w:rPr>
        <w:t>sPHENIX</w:t>
      </w:r>
      <w:proofErr w:type="spellEnd"/>
      <w:r w:rsidR="2C6E387D" w:rsidRPr="00FA5BF9">
        <w:rPr>
          <w:rFonts w:ascii="Arial" w:eastAsia="Arial" w:hAnsi="Arial" w:cs="Arial"/>
          <w:color w:val="222222"/>
          <w:sz w:val="20"/>
          <w:szCs w:val="20"/>
        </w:rPr>
        <w:t xml:space="preserve"> </w:t>
      </w:r>
      <w:proofErr w:type="spellStart"/>
      <w:r w:rsidR="2C6E387D" w:rsidRPr="00FA5BF9">
        <w:rPr>
          <w:rFonts w:ascii="Arial" w:eastAsia="Arial" w:hAnsi="Arial" w:cs="Arial"/>
          <w:color w:val="222222"/>
          <w:sz w:val="20"/>
          <w:szCs w:val="20"/>
        </w:rPr>
        <w:t>datataking</w:t>
      </w:r>
      <w:proofErr w:type="spellEnd"/>
      <w:r w:rsidR="2C6E387D" w:rsidRPr="00FA5BF9">
        <w:rPr>
          <w:rFonts w:ascii="Arial" w:eastAsia="Arial" w:hAnsi="Arial" w:cs="Arial"/>
          <w:color w:val="222222"/>
          <w:sz w:val="20"/>
          <w:szCs w:val="20"/>
        </w:rPr>
        <w:t>.</w:t>
      </w:r>
      <w:r w:rsidR="3FC40BA5" w:rsidRPr="00FA5BF9">
        <w:rPr>
          <w:rFonts w:ascii="Arial" w:eastAsia="Arial" w:hAnsi="Arial" w:cs="Arial"/>
          <w:color w:val="222222"/>
          <w:sz w:val="20"/>
          <w:szCs w:val="20"/>
        </w:rPr>
        <w:t xml:space="preserve"> </w:t>
      </w:r>
      <w:r w:rsidR="65E04CD9" w:rsidRPr="00FA5BF9">
        <w:rPr>
          <w:rFonts w:ascii="Arial" w:eastAsia="Arial" w:hAnsi="Arial" w:cs="Arial"/>
          <w:color w:val="222222"/>
          <w:sz w:val="20"/>
          <w:szCs w:val="20"/>
        </w:rPr>
        <w:t xml:space="preserve">The </w:t>
      </w:r>
      <w:r w:rsidR="10376B7A" w:rsidRPr="00FA5BF9">
        <w:rPr>
          <w:rFonts w:ascii="Arial" w:eastAsia="Arial" w:hAnsi="Arial" w:cs="Arial"/>
          <w:color w:val="222222"/>
          <w:sz w:val="20"/>
          <w:szCs w:val="20"/>
        </w:rPr>
        <w:t>CDB has been further refined to become the HEP Software Foundation Reference Implementation CDB, with other experiments evaluating it including ePIC and DUNE.</w:t>
      </w:r>
    </w:p>
    <w:p w14:paraId="608BCE85" w14:textId="5425B63D" w:rsidR="3FC40BA5" w:rsidRPr="00FA5BF9" w:rsidRDefault="3FC40BA5"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 xml:space="preserve">Developed </w:t>
      </w:r>
      <w:r w:rsidR="5E106F93" w:rsidRPr="00FA5BF9">
        <w:rPr>
          <w:rFonts w:ascii="Arial" w:eastAsia="Arial" w:hAnsi="Arial" w:cs="Arial"/>
          <w:color w:val="222222"/>
          <w:sz w:val="20"/>
          <w:szCs w:val="20"/>
        </w:rPr>
        <w:t xml:space="preserve">and commissioned </w:t>
      </w:r>
      <w:r w:rsidRPr="00FA5BF9">
        <w:rPr>
          <w:rFonts w:ascii="Arial" w:eastAsia="Arial" w:hAnsi="Arial" w:cs="Arial"/>
          <w:color w:val="222222"/>
          <w:sz w:val="20"/>
          <w:szCs w:val="20"/>
        </w:rPr>
        <w:t xml:space="preserve">with </w:t>
      </w:r>
      <w:proofErr w:type="spellStart"/>
      <w:r w:rsidRPr="00FA5BF9">
        <w:rPr>
          <w:rFonts w:ascii="Arial" w:eastAsia="Arial" w:hAnsi="Arial" w:cs="Arial"/>
          <w:color w:val="222222"/>
          <w:sz w:val="20"/>
          <w:szCs w:val="20"/>
        </w:rPr>
        <w:t>sPHENIX</w:t>
      </w:r>
      <w:proofErr w:type="spellEnd"/>
      <w:r w:rsidRPr="00FA5BF9">
        <w:rPr>
          <w:rFonts w:ascii="Arial" w:eastAsia="Arial" w:hAnsi="Arial" w:cs="Arial"/>
          <w:color w:val="222222"/>
          <w:sz w:val="20"/>
          <w:szCs w:val="20"/>
        </w:rPr>
        <w:t xml:space="preserve"> the</w:t>
      </w:r>
      <w:r w:rsidR="11463BC9" w:rsidRPr="00FA5BF9">
        <w:rPr>
          <w:rFonts w:ascii="Arial" w:eastAsia="Arial" w:hAnsi="Arial" w:cs="Arial"/>
          <w:color w:val="222222"/>
          <w:sz w:val="20"/>
          <w:szCs w:val="20"/>
        </w:rPr>
        <w:t xml:space="preserve"> BNL-local</w:t>
      </w:r>
      <w:r w:rsidRPr="00FA5BF9">
        <w:rPr>
          <w:rFonts w:ascii="Arial" w:eastAsia="Arial" w:hAnsi="Arial" w:cs="Arial"/>
          <w:color w:val="222222"/>
          <w:sz w:val="20"/>
          <w:szCs w:val="20"/>
        </w:rPr>
        <w:t xml:space="preserve"> </w:t>
      </w:r>
      <w:r w:rsidR="56CBACF6" w:rsidRPr="00FA5BF9">
        <w:rPr>
          <w:rFonts w:ascii="Arial" w:eastAsia="Arial" w:hAnsi="Arial" w:cs="Arial"/>
          <w:color w:val="222222"/>
          <w:sz w:val="20"/>
          <w:szCs w:val="20"/>
        </w:rPr>
        <w:t>production</w:t>
      </w:r>
      <w:r w:rsidRPr="00FA5BF9">
        <w:rPr>
          <w:rFonts w:ascii="Arial" w:eastAsia="Arial" w:hAnsi="Arial" w:cs="Arial"/>
          <w:color w:val="222222"/>
          <w:sz w:val="20"/>
          <w:szCs w:val="20"/>
        </w:rPr>
        <w:t xml:space="preserve"> system</w:t>
      </w:r>
      <w:r w:rsidR="592BFCF6" w:rsidRPr="00FA5BF9">
        <w:rPr>
          <w:rFonts w:ascii="Arial" w:eastAsia="Arial" w:hAnsi="Arial" w:cs="Arial"/>
          <w:color w:val="222222"/>
          <w:sz w:val="20"/>
          <w:szCs w:val="20"/>
        </w:rPr>
        <w:t xml:space="preserve"> </w:t>
      </w:r>
      <w:r w:rsidR="2B69C32B" w:rsidRPr="00FA5BF9">
        <w:rPr>
          <w:rFonts w:ascii="Arial" w:eastAsia="Arial" w:hAnsi="Arial" w:cs="Arial"/>
          <w:color w:val="222222"/>
          <w:sz w:val="20"/>
          <w:szCs w:val="20"/>
        </w:rPr>
        <w:t>that will meet their production needs for the BNL-local processing that is expected to constitute all their managed processing at least through FY24. Should they later require distributed processing</w:t>
      </w:r>
      <w:r w:rsidR="180DE9E8" w:rsidRPr="00FA5BF9">
        <w:rPr>
          <w:rFonts w:ascii="Arial" w:eastAsia="Arial" w:hAnsi="Arial" w:cs="Arial"/>
          <w:color w:val="222222"/>
          <w:sz w:val="20"/>
          <w:szCs w:val="20"/>
        </w:rPr>
        <w:t xml:space="preserve">, a start was made on integrating </w:t>
      </w:r>
      <w:proofErr w:type="spellStart"/>
      <w:r w:rsidR="180DE9E8" w:rsidRPr="00FA5BF9">
        <w:rPr>
          <w:rFonts w:ascii="Arial" w:eastAsia="Arial" w:hAnsi="Arial" w:cs="Arial"/>
          <w:color w:val="222222"/>
          <w:sz w:val="20"/>
          <w:szCs w:val="20"/>
        </w:rPr>
        <w:t>PanDA</w:t>
      </w:r>
      <w:proofErr w:type="spellEnd"/>
      <w:r w:rsidR="180DE9E8" w:rsidRPr="00FA5BF9">
        <w:rPr>
          <w:rFonts w:ascii="Arial" w:eastAsia="Arial" w:hAnsi="Arial" w:cs="Arial"/>
          <w:color w:val="222222"/>
          <w:sz w:val="20"/>
          <w:szCs w:val="20"/>
        </w:rPr>
        <w:t xml:space="preserve"> for </w:t>
      </w:r>
      <w:proofErr w:type="spellStart"/>
      <w:r w:rsidR="180DE9E8" w:rsidRPr="00FA5BF9">
        <w:rPr>
          <w:rFonts w:ascii="Arial" w:eastAsia="Arial" w:hAnsi="Arial" w:cs="Arial"/>
          <w:color w:val="222222"/>
          <w:sz w:val="20"/>
          <w:szCs w:val="20"/>
        </w:rPr>
        <w:t>sPHENIX</w:t>
      </w:r>
      <w:proofErr w:type="spellEnd"/>
      <w:r w:rsidR="180DE9E8" w:rsidRPr="00FA5BF9">
        <w:rPr>
          <w:rFonts w:ascii="Arial" w:eastAsia="Arial" w:hAnsi="Arial" w:cs="Arial"/>
          <w:color w:val="222222"/>
          <w:sz w:val="20"/>
          <w:szCs w:val="20"/>
        </w:rPr>
        <w:t xml:space="preserve">, </w:t>
      </w:r>
      <w:proofErr w:type="spellStart"/>
      <w:r w:rsidR="180DE9E8" w:rsidRPr="00FA5BF9">
        <w:rPr>
          <w:rFonts w:ascii="Arial" w:eastAsia="Arial" w:hAnsi="Arial" w:cs="Arial"/>
          <w:color w:val="222222"/>
          <w:sz w:val="20"/>
          <w:szCs w:val="20"/>
        </w:rPr>
        <w:t>PanDA</w:t>
      </w:r>
      <w:proofErr w:type="spellEnd"/>
      <w:r w:rsidR="180DE9E8" w:rsidRPr="00FA5BF9">
        <w:rPr>
          <w:rFonts w:ascii="Arial" w:eastAsia="Arial" w:hAnsi="Arial" w:cs="Arial"/>
          <w:color w:val="222222"/>
          <w:sz w:val="20"/>
          <w:szCs w:val="20"/>
        </w:rPr>
        <w:t xml:space="preserve"> for EIC and others at BNL is in the process of being </w:t>
      </w:r>
      <w:proofErr w:type="gramStart"/>
      <w:r w:rsidR="180DE9E8" w:rsidRPr="00FA5BF9">
        <w:rPr>
          <w:rFonts w:ascii="Arial" w:eastAsia="Arial" w:hAnsi="Arial" w:cs="Arial"/>
          <w:color w:val="222222"/>
          <w:sz w:val="20"/>
          <w:szCs w:val="20"/>
        </w:rPr>
        <w:t>established, and</w:t>
      </w:r>
      <w:proofErr w:type="gramEnd"/>
      <w:r w:rsidR="180DE9E8" w:rsidRPr="00FA5BF9">
        <w:rPr>
          <w:rFonts w:ascii="Arial" w:eastAsia="Arial" w:hAnsi="Arial" w:cs="Arial"/>
          <w:color w:val="222222"/>
          <w:sz w:val="20"/>
          <w:szCs w:val="20"/>
        </w:rPr>
        <w:t xml:space="preserve"> will be available for </w:t>
      </w:r>
      <w:proofErr w:type="spellStart"/>
      <w:r w:rsidR="180DE9E8" w:rsidRPr="00FA5BF9">
        <w:rPr>
          <w:rFonts w:ascii="Arial" w:eastAsia="Arial" w:hAnsi="Arial" w:cs="Arial"/>
          <w:color w:val="222222"/>
          <w:sz w:val="20"/>
          <w:szCs w:val="20"/>
        </w:rPr>
        <w:t>sPHENIX</w:t>
      </w:r>
      <w:proofErr w:type="spellEnd"/>
      <w:r w:rsidR="180DE9E8" w:rsidRPr="00FA5BF9">
        <w:rPr>
          <w:rFonts w:ascii="Arial" w:eastAsia="Arial" w:hAnsi="Arial" w:cs="Arial"/>
          <w:color w:val="222222"/>
          <w:sz w:val="20"/>
          <w:szCs w:val="20"/>
        </w:rPr>
        <w:t xml:space="preserve"> use if needed.</w:t>
      </w:r>
    </w:p>
    <w:p w14:paraId="265B39EE" w14:textId="64A1E3E4" w:rsidR="495C91F0" w:rsidRPr="00FA5BF9" w:rsidRDefault="3FC40BA5"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 xml:space="preserve">Leadership in developing and supporting EIC simulation tools in support of the ongoing </w:t>
      </w:r>
      <w:r w:rsidR="38166C9F" w:rsidRPr="00FA5BF9">
        <w:rPr>
          <w:rFonts w:ascii="Arial" w:eastAsia="Arial" w:hAnsi="Arial" w:cs="Arial"/>
          <w:color w:val="222222"/>
          <w:sz w:val="20"/>
          <w:szCs w:val="20"/>
        </w:rPr>
        <w:t xml:space="preserve">(primarily ePIC) </w:t>
      </w:r>
      <w:r w:rsidRPr="00FA5BF9">
        <w:rPr>
          <w:rFonts w:ascii="Arial" w:eastAsia="Arial" w:hAnsi="Arial" w:cs="Arial"/>
          <w:color w:val="222222"/>
          <w:sz w:val="20"/>
          <w:szCs w:val="20"/>
        </w:rPr>
        <w:t xml:space="preserve">detector design and development effort. Full simulation work </w:t>
      </w:r>
      <w:r w:rsidR="6D5D4429" w:rsidRPr="00FA5BF9">
        <w:rPr>
          <w:rFonts w:ascii="Arial" w:eastAsia="Arial" w:hAnsi="Arial" w:cs="Arial"/>
          <w:color w:val="222222"/>
          <w:sz w:val="20"/>
          <w:szCs w:val="20"/>
        </w:rPr>
        <w:t xml:space="preserve">is focusing particularly on the </w:t>
      </w:r>
      <w:proofErr w:type="spellStart"/>
      <w:r w:rsidR="6D5D4429" w:rsidRPr="00FA5BF9">
        <w:rPr>
          <w:rFonts w:ascii="Arial" w:eastAsia="Arial" w:hAnsi="Arial" w:cs="Arial"/>
          <w:color w:val="222222"/>
          <w:sz w:val="20"/>
          <w:szCs w:val="20"/>
        </w:rPr>
        <w:t>pfRICH</w:t>
      </w:r>
      <w:proofErr w:type="spellEnd"/>
      <w:r w:rsidR="6D5D4429" w:rsidRPr="00FA5BF9">
        <w:rPr>
          <w:rFonts w:ascii="Arial" w:eastAsia="Arial" w:hAnsi="Arial" w:cs="Arial"/>
          <w:color w:val="222222"/>
          <w:sz w:val="20"/>
          <w:szCs w:val="20"/>
        </w:rPr>
        <w:t xml:space="preserve"> detector, the principal BNL responsibility among </w:t>
      </w:r>
      <w:proofErr w:type="spellStart"/>
      <w:r w:rsidR="6D5D4429" w:rsidRPr="00FA5BF9">
        <w:rPr>
          <w:rFonts w:ascii="Arial" w:eastAsia="Arial" w:hAnsi="Arial" w:cs="Arial"/>
          <w:color w:val="222222"/>
          <w:sz w:val="20"/>
          <w:szCs w:val="20"/>
        </w:rPr>
        <w:t>ePIC’s</w:t>
      </w:r>
      <w:proofErr w:type="spellEnd"/>
      <w:r w:rsidR="6D5D4429" w:rsidRPr="00FA5BF9">
        <w:rPr>
          <w:rFonts w:ascii="Arial" w:eastAsia="Arial" w:hAnsi="Arial" w:cs="Arial"/>
          <w:color w:val="222222"/>
          <w:sz w:val="20"/>
          <w:szCs w:val="20"/>
        </w:rPr>
        <w:t xml:space="preserve"> detector systems.</w:t>
      </w:r>
      <w:r w:rsidRPr="00FA5BF9">
        <w:rPr>
          <w:rFonts w:ascii="Arial" w:eastAsia="Arial" w:hAnsi="Arial" w:cs="Arial"/>
          <w:color w:val="222222"/>
          <w:sz w:val="20"/>
          <w:szCs w:val="20"/>
        </w:rPr>
        <w:t xml:space="preserve"> While the simulation emphasis has shifted to full simulation, support for fast simulation tools, still in use in the community, continues, as does support for the suite of event generators in use.</w:t>
      </w:r>
      <w:r w:rsidR="5EBB58E9" w:rsidRPr="00FA5BF9">
        <w:rPr>
          <w:rFonts w:ascii="Arial" w:eastAsia="Arial" w:hAnsi="Arial" w:cs="Arial"/>
          <w:color w:val="222222"/>
          <w:sz w:val="20"/>
          <w:szCs w:val="20"/>
        </w:rPr>
        <w:t xml:space="preserve"> NPPS provides simulation and software leadership for the ePIC Collaboration and the </w:t>
      </w:r>
      <w:proofErr w:type="spellStart"/>
      <w:r w:rsidR="5EBB58E9" w:rsidRPr="00FA5BF9">
        <w:rPr>
          <w:rFonts w:ascii="Arial" w:eastAsia="Arial" w:hAnsi="Arial" w:cs="Arial"/>
          <w:color w:val="222222"/>
          <w:sz w:val="20"/>
          <w:szCs w:val="20"/>
        </w:rPr>
        <w:t>pfRICH</w:t>
      </w:r>
      <w:proofErr w:type="spellEnd"/>
      <w:r w:rsidR="5EBB58E9" w:rsidRPr="00FA5BF9">
        <w:rPr>
          <w:rFonts w:ascii="Arial" w:eastAsia="Arial" w:hAnsi="Arial" w:cs="Arial"/>
          <w:color w:val="222222"/>
          <w:sz w:val="20"/>
          <w:szCs w:val="20"/>
        </w:rPr>
        <w:t xml:space="preserve"> Detector Subsystem Collaboration.</w:t>
      </w:r>
    </w:p>
    <w:p w14:paraId="7089BF38" w14:textId="619B5951" w:rsidR="495C91F0" w:rsidRPr="00FA5BF9" w:rsidRDefault="3FC40BA5"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 xml:space="preserve">Leadership in supporting and further developing collaborative tools and infrastructure for the EIC community, including a common GitHub repository, several GitHub/Jekyll based websites, mailing lists </w:t>
      </w:r>
      <w:r w:rsidRPr="00FA5BF9">
        <w:rPr>
          <w:rFonts w:ascii="Arial" w:eastAsia="Arial" w:hAnsi="Arial" w:cs="Arial"/>
          <w:color w:val="222222"/>
          <w:sz w:val="20"/>
          <w:szCs w:val="20"/>
        </w:rPr>
        <w:lastRenderedPageBreak/>
        <w:t xml:space="preserve">and document repositories. This effort </w:t>
      </w:r>
      <w:r w:rsidR="1059F653" w:rsidRPr="00FA5BF9">
        <w:rPr>
          <w:rFonts w:ascii="Arial" w:eastAsia="Arial" w:hAnsi="Arial" w:cs="Arial"/>
          <w:color w:val="222222"/>
          <w:sz w:val="20"/>
          <w:szCs w:val="20"/>
        </w:rPr>
        <w:t>supports</w:t>
      </w:r>
      <w:r w:rsidRPr="00FA5BF9">
        <w:rPr>
          <w:rFonts w:ascii="Arial" w:eastAsia="Arial" w:hAnsi="Arial" w:cs="Arial"/>
          <w:color w:val="222222"/>
          <w:sz w:val="20"/>
          <w:szCs w:val="20"/>
        </w:rPr>
        <w:t xml:space="preserve"> the rapidly evolving landscape of the EIC</w:t>
      </w:r>
      <w:r w:rsidR="23C13B23" w:rsidRPr="00FA5BF9">
        <w:rPr>
          <w:rFonts w:ascii="Arial" w:eastAsia="Arial" w:hAnsi="Arial" w:cs="Arial"/>
          <w:color w:val="222222"/>
          <w:sz w:val="20"/>
          <w:szCs w:val="20"/>
        </w:rPr>
        <w:t>/ePIC</w:t>
      </w:r>
      <w:r w:rsidRPr="00FA5BF9">
        <w:rPr>
          <w:rFonts w:ascii="Arial" w:eastAsia="Arial" w:hAnsi="Arial" w:cs="Arial"/>
          <w:color w:val="222222"/>
          <w:sz w:val="20"/>
          <w:szCs w:val="20"/>
        </w:rPr>
        <w:t xml:space="preserve"> experimental community. </w:t>
      </w:r>
    </w:p>
    <w:p w14:paraId="7B8E4D39" w14:textId="74B5793C" w:rsidR="495C91F0" w:rsidRPr="00FA5BF9" w:rsidRDefault="3FC40BA5"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 xml:space="preserve">Leadership in </w:t>
      </w:r>
      <w:r w:rsidR="2F60F58D" w:rsidRPr="00FA5BF9">
        <w:rPr>
          <w:rFonts w:ascii="Arial" w:eastAsia="Arial" w:hAnsi="Arial" w:cs="Arial"/>
          <w:color w:val="222222"/>
          <w:sz w:val="20"/>
          <w:szCs w:val="20"/>
        </w:rPr>
        <w:t xml:space="preserve">ePIC software and computing via </w:t>
      </w:r>
      <w:r w:rsidRPr="00FA5BF9">
        <w:rPr>
          <w:rFonts w:ascii="Arial" w:eastAsia="Arial" w:hAnsi="Arial" w:cs="Arial"/>
          <w:color w:val="222222"/>
          <w:sz w:val="20"/>
          <w:szCs w:val="20"/>
        </w:rPr>
        <w:t xml:space="preserve">the </w:t>
      </w:r>
      <w:r w:rsidR="138E91D8" w:rsidRPr="00FA5BF9">
        <w:rPr>
          <w:rFonts w:ascii="Arial" w:eastAsia="Arial" w:hAnsi="Arial" w:cs="Arial"/>
          <w:color w:val="222222"/>
          <w:sz w:val="20"/>
          <w:szCs w:val="20"/>
        </w:rPr>
        <w:t>ePIC Software and Computing Deputy Coordinator role. Through this role BNL/NPPS participates in the S&amp;C planning and management of the</w:t>
      </w:r>
      <w:r w:rsidR="6CB3DC60" w:rsidRPr="00FA5BF9">
        <w:rPr>
          <w:rFonts w:ascii="Arial" w:eastAsia="Arial" w:hAnsi="Arial" w:cs="Arial"/>
          <w:color w:val="222222"/>
          <w:sz w:val="20"/>
          <w:szCs w:val="20"/>
        </w:rPr>
        <w:t xml:space="preserve"> ePIC Collaboration. </w:t>
      </w:r>
      <w:proofErr w:type="gramStart"/>
      <w:r w:rsidR="6CB3DC60" w:rsidRPr="00FA5BF9">
        <w:rPr>
          <w:rFonts w:ascii="Arial" w:eastAsia="Arial" w:hAnsi="Arial" w:cs="Arial"/>
          <w:color w:val="222222"/>
          <w:sz w:val="20"/>
          <w:szCs w:val="20"/>
        </w:rPr>
        <w:t xml:space="preserve">Particular </w:t>
      </w:r>
      <w:r w:rsidR="2EFE9691" w:rsidRPr="00FA5BF9">
        <w:rPr>
          <w:rFonts w:ascii="Arial" w:eastAsia="Arial" w:hAnsi="Arial" w:cs="Arial"/>
          <w:color w:val="222222"/>
          <w:sz w:val="20"/>
          <w:szCs w:val="20"/>
        </w:rPr>
        <w:t>S&amp;C</w:t>
      </w:r>
      <w:proofErr w:type="gramEnd"/>
      <w:r w:rsidR="2EFE9691" w:rsidRPr="00FA5BF9">
        <w:rPr>
          <w:rFonts w:ascii="Arial" w:eastAsia="Arial" w:hAnsi="Arial" w:cs="Arial"/>
          <w:color w:val="222222"/>
          <w:sz w:val="20"/>
          <w:szCs w:val="20"/>
        </w:rPr>
        <w:t xml:space="preserve"> Deputy </w:t>
      </w:r>
      <w:r w:rsidR="6CB3DC60" w:rsidRPr="00FA5BF9">
        <w:rPr>
          <w:rFonts w:ascii="Arial" w:eastAsia="Arial" w:hAnsi="Arial" w:cs="Arial"/>
          <w:color w:val="222222"/>
          <w:sz w:val="20"/>
          <w:szCs w:val="20"/>
        </w:rPr>
        <w:t>responsibilities include the Streaming Computing Model and (when ‘activated’ by ePIC as an activity, expected in FY25) Distributed Computing.</w:t>
      </w:r>
      <w:r w:rsidR="2BE45EFF" w:rsidRPr="00FA5BF9">
        <w:rPr>
          <w:rFonts w:ascii="Arial" w:eastAsia="Arial" w:hAnsi="Arial" w:cs="Arial"/>
          <w:color w:val="222222"/>
          <w:sz w:val="20"/>
          <w:szCs w:val="20"/>
        </w:rPr>
        <w:t xml:space="preserve"> </w:t>
      </w:r>
      <w:r w:rsidRPr="00FA5BF9">
        <w:rPr>
          <w:rFonts w:ascii="Arial" w:eastAsia="Arial" w:hAnsi="Arial" w:cs="Arial"/>
          <w:color w:val="222222"/>
          <w:sz w:val="20"/>
          <w:szCs w:val="20"/>
        </w:rPr>
        <w:t xml:space="preserve">NPPS leadership </w:t>
      </w:r>
      <w:r w:rsidR="720609C6" w:rsidRPr="00FA5BF9">
        <w:rPr>
          <w:rFonts w:ascii="Arial" w:eastAsia="Arial" w:hAnsi="Arial" w:cs="Arial"/>
          <w:color w:val="222222"/>
          <w:sz w:val="20"/>
          <w:szCs w:val="20"/>
        </w:rPr>
        <w:t xml:space="preserve">and leading technical </w:t>
      </w:r>
      <w:r w:rsidRPr="00FA5BF9">
        <w:rPr>
          <w:rFonts w:ascii="Arial" w:eastAsia="Arial" w:hAnsi="Arial" w:cs="Arial"/>
          <w:color w:val="222222"/>
          <w:sz w:val="20"/>
          <w:szCs w:val="20"/>
        </w:rPr>
        <w:t xml:space="preserve">roles in </w:t>
      </w:r>
      <w:r w:rsidR="63BF8918" w:rsidRPr="00FA5BF9">
        <w:rPr>
          <w:rFonts w:ascii="Arial" w:eastAsia="Arial" w:hAnsi="Arial" w:cs="Arial"/>
          <w:color w:val="222222"/>
          <w:sz w:val="20"/>
          <w:szCs w:val="20"/>
        </w:rPr>
        <w:t xml:space="preserve">ePIC have included </w:t>
      </w:r>
      <w:r w:rsidRPr="00FA5BF9">
        <w:rPr>
          <w:rFonts w:ascii="Arial" w:eastAsia="Arial" w:hAnsi="Arial" w:cs="Arial"/>
          <w:color w:val="222222"/>
          <w:sz w:val="20"/>
          <w:szCs w:val="20"/>
        </w:rPr>
        <w:t xml:space="preserve">overall </w:t>
      </w:r>
      <w:r w:rsidR="1B257C08" w:rsidRPr="00FA5BF9">
        <w:rPr>
          <w:rFonts w:ascii="Arial" w:eastAsia="Arial" w:hAnsi="Arial" w:cs="Arial"/>
          <w:color w:val="222222"/>
          <w:sz w:val="20"/>
          <w:szCs w:val="20"/>
        </w:rPr>
        <w:t xml:space="preserve">S&amp;C </w:t>
      </w:r>
      <w:r w:rsidRPr="00FA5BF9">
        <w:rPr>
          <w:rFonts w:ascii="Arial" w:eastAsia="Arial" w:hAnsi="Arial" w:cs="Arial"/>
          <w:color w:val="222222"/>
          <w:sz w:val="20"/>
          <w:szCs w:val="20"/>
        </w:rPr>
        <w:t xml:space="preserve">co-coordination, simulation (full, fast and event generation), user support &amp; training, </w:t>
      </w:r>
      <w:r w:rsidR="3EEC66C7" w:rsidRPr="00FA5BF9">
        <w:rPr>
          <w:rFonts w:ascii="Arial" w:eastAsia="Arial" w:hAnsi="Arial" w:cs="Arial"/>
          <w:color w:val="222222"/>
          <w:sz w:val="20"/>
          <w:szCs w:val="20"/>
        </w:rPr>
        <w:t xml:space="preserve">tracking, </w:t>
      </w:r>
      <w:r w:rsidRPr="00FA5BF9">
        <w:rPr>
          <w:rFonts w:ascii="Arial" w:eastAsia="Arial" w:hAnsi="Arial" w:cs="Arial"/>
          <w:color w:val="222222"/>
          <w:sz w:val="20"/>
          <w:szCs w:val="20"/>
        </w:rPr>
        <w:t>distributed computing, and the streaming data model.</w:t>
      </w:r>
    </w:p>
    <w:p w14:paraId="79836960" w14:textId="5A805386" w:rsidR="6E432047" w:rsidRPr="00FA5BF9" w:rsidRDefault="6E432047" w:rsidP="3984B38D">
      <w:pPr>
        <w:tabs>
          <w:tab w:val="left" w:pos="720"/>
          <w:tab w:val="left" w:pos="1080"/>
        </w:tabs>
        <w:rPr>
          <w:rFonts w:ascii="Arial" w:eastAsia="Arial" w:hAnsi="Arial" w:cs="Arial"/>
          <w:color w:val="000000" w:themeColor="text1"/>
        </w:rPr>
      </w:pPr>
    </w:p>
    <w:p w14:paraId="5292B526" w14:textId="56D1509D" w:rsidR="420D59CA" w:rsidRPr="00FA5BF9" w:rsidRDefault="420D59CA" w:rsidP="3984B38D">
      <w:pPr>
        <w:pStyle w:val="ListParagraph"/>
        <w:numPr>
          <w:ilvl w:val="0"/>
          <w:numId w:val="8"/>
        </w:numPr>
        <w:tabs>
          <w:tab w:val="left" w:pos="1080"/>
        </w:tabs>
        <w:rPr>
          <w:rFonts w:ascii="Arial" w:eastAsia="Arial" w:hAnsi="Arial" w:cs="Arial"/>
          <w:color w:val="000000" w:themeColor="text1"/>
          <w:sz w:val="20"/>
          <w:szCs w:val="20"/>
        </w:rPr>
      </w:pPr>
      <w:r w:rsidRPr="00FA5BF9">
        <w:rPr>
          <w:rFonts w:ascii="Arial" w:eastAsia="Arial" w:hAnsi="Arial" w:cs="Arial"/>
          <w:color w:val="000000" w:themeColor="text1"/>
          <w:sz w:val="20"/>
          <w:szCs w:val="20"/>
          <w:u w:val="single"/>
        </w:rPr>
        <w:t>Future accomplishments</w:t>
      </w:r>
    </w:p>
    <w:p w14:paraId="2825A3E3" w14:textId="60F59246" w:rsidR="6E432047" w:rsidRPr="00FA5BF9" w:rsidRDefault="6E432047" w:rsidP="3984B38D">
      <w:pPr>
        <w:tabs>
          <w:tab w:val="left" w:pos="1080"/>
        </w:tabs>
        <w:rPr>
          <w:rFonts w:ascii="Arial" w:eastAsia="Arial" w:hAnsi="Arial" w:cs="Arial"/>
          <w:color w:val="000000" w:themeColor="text1"/>
        </w:rPr>
      </w:pPr>
    </w:p>
    <w:p w14:paraId="60640910" w14:textId="083103ED" w:rsidR="420D59CA" w:rsidRPr="00FA5BF9" w:rsidRDefault="48CAFF44" w:rsidP="3984B38D">
      <w:pPr>
        <w:keepNext/>
        <w:tabs>
          <w:tab w:val="left" w:pos="720"/>
          <w:tab w:val="left" w:pos="1080"/>
        </w:tabs>
        <w:jc w:val="both"/>
        <w:rPr>
          <w:rFonts w:ascii="Arial" w:eastAsia="Arial" w:hAnsi="Arial" w:cs="Arial"/>
          <w:color w:val="000000" w:themeColor="text1"/>
        </w:rPr>
      </w:pPr>
      <w:r w:rsidRPr="00FA5BF9">
        <w:rPr>
          <w:rFonts w:ascii="Arial" w:eastAsia="Arial" w:hAnsi="Arial" w:cs="Arial"/>
          <w:color w:val="000000" w:themeColor="text1"/>
          <w:u w:val="single"/>
        </w:rPr>
        <w:t>1.  C-AD Experiment</w:t>
      </w:r>
      <w:r w:rsidR="05D202E1" w:rsidRPr="00FA5BF9">
        <w:rPr>
          <w:rFonts w:ascii="Arial" w:eastAsia="Arial" w:hAnsi="Arial" w:cs="Arial"/>
          <w:color w:val="000000" w:themeColor="text1"/>
          <w:u w:val="single"/>
        </w:rPr>
        <w:t>al</w:t>
      </w:r>
      <w:r w:rsidRPr="00FA5BF9">
        <w:rPr>
          <w:rFonts w:ascii="Arial" w:eastAsia="Arial" w:hAnsi="Arial" w:cs="Arial"/>
          <w:color w:val="000000" w:themeColor="text1"/>
          <w:u w:val="single"/>
        </w:rPr>
        <w:t xml:space="preserve"> Support and Facilities Division</w:t>
      </w:r>
    </w:p>
    <w:p w14:paraId="053560B9" w14:textId="71279388" w:rsidR="6E432047" w:rsidRPr="00FA5BF9" w:rsidRDefault="6E432047" w:rsidP="3984B38D">
      <w:pPr>
        <w:rPr>
          <w:rFonts w:ascii="Arial" w:eastAsia="Arial" w:hAnsi="Arial" w:cs="Arial"/>
          <w:color w:val="000000" w:themeColor="text1"/>
        </w:rPr>
      </w:pPr>
    </w:p>
    <w:p w14:paraId="75166114" w14:textId="3975E9D7" w:rsidR="420D59CA" w:rsidRPr="00FA5BF9" w:rsidRDefault="0A485264" w:rsidP="3984B38D">
      <w:pPr>
        <w:spacing w:after="120"/>
        <w:rPr>
          <w:rFonts w:ascii="Arial" w:eastAsia="Arial" w:hAnsi="Arial" w:cs="Arial"/>
          <w:color w:val="000000" w:themeColor="text1"/>
        </w:rPr>
      </w:pPr>
      <w:r w:rsidRPr="00FA5BF9">
        <w:rPr>
          <w:rFonts w:ascii="Arial" w:eastAsia="Arial" w:hAnsi="Arial" w:cs="Arial"/>
          <w:color w:val="000000" w:themeColor="text1"/>
        </w:rPr>
        <w:t xml:space="preserve">Funds are requested to support </w:t>
      </w:r>
      <w:r w:rsidR="4F269F62" w:rsidRPr="00FA5BF9">
        <w:rPr>
          <w:rFonts w:ascii="Arial" w:eastAsia="Arial" w:hAnsi="Arial" w:cs="Arial"/>
          <w:color w:val="000000" w:themeColor="text1"/>
        </w:rPr>
        <w:t>19</w:t>
      </w:r>
      <w:r w:rsidRPr="00FA5BF9">
        <w:rPr>
          <w:rFonts w:ascii="Arial" w:eastAsia="Arial" w:hAnsi="Arial" w:cs="Arial"/>
          <w:color w:val="000000" w:themeColor="text1"/>
        </w:rPr>
        <w:t xml:space="preserve"> weeks of cryogenic operations for the physics running of RHIC in FY 202</w:t>
      </w:r>
      <w:r w:rsidR="4CC75488" w:rsidRPr="00FA5BF9">
        <w:rPr>
          <w:rFonts w:ascii="Arial" w:eastAsia="Arial" w:hAnsi="Arial" w:cs="Arial"/>
          <w:color w:val="000000" w:themeColor="text1"/>
        </w:rPr>
        <w:t>4</w:t>
      </w:r>
      <w:r w:rsidRPr="00FA5BF9">
        <w:rPr>
          <w:rFonts w:ascii="Arial" w:eastAsia="Arial" w:hAnsi="Arial" w:cs="Arial"/>
          <w:color w:val="000000" w:themeColor="text1"/>
        </w:rPr>
        <w:t xml:space="preserve">. During this running period RHIC will be running top energy 200 GeV transversely </w:t>
      </w:r>
      <w:r w:rsidR="7024D502" w:rsidRPr="00FA5BF9">
        <w:rPr>
          <w:rFonts w:ascii="Arial" w:eastAsia="Arial" w:hAnsi="Arial" w:cs="Arial"/>
          <w:color w:val="000000" w:themeColor="text1"/>
        </w:rPr>
        <w:t>polarized protons</w:t>
      </w:r>
      <w:r w:rsidRPr="00FA5BF9">
        <w:rPr>
          <w:rFonts w:ascii="Arial" w:eastAsia="Arial" w:hAnsi="Arial" w:cs="Arial"/>
          <w:color w:val="000000" w:themeColor="text1"/>
        </w:rPr>
        <w:t xml:space="preserve"> for the RHIC experimental program. This will </w:t>
      </w:r>
      <w:r w:rsidR="61027237" w:rsidRPr="00FA5BF9">
        <w:rPr>
          <w:rFonts w:ascii="Arial" w:eastAsia="Arial" w:hAnsi="Arial" w:cs="Arial"/>
          <w:color w:val="000000" w:themeColor="text1"/>
        </w:rPr>
        <w:t>be the</w:t>
      </w:r>
      <w:r w:rsidRPr="00FA5BF9">
        <w:rPr>
          <w:rFonts w:ascii="Arial" w:eastAsia="Arial" w:hAnsi="Arial" w:cs="Arial"/>
          <w:color w:val="000000" w:themeColor="text1"/>
        </w:rPr>
        <w:t xml:space="preserve"> first </w:t>
      </w:r>
      <w:r w:rsidR="32AB24CD" w:rsidRPr="00FA5BF9">
        <w:rPr>
          <w:rFonts w:ascii="Arial" w:eastAsia="Arial" w:hAnsi="Arial" w:cs="Arial"/>
          <w:color w:val="000000" w:themeColor="text1"/>
        </w:rPr>
        <w:t xml:space="preserve">full year </w:t>
      </w:r>
      <w:r w:rsidRPr="00FA5BF9">
        <w:rPr>
          <w:rFonts w:ascii="Arial" w:eastAsia="Arial" w:hAnsi="Arial" w:cs="Arial"/>
          <w:color w:val="000000" w:themeColor="text1"/>
        </w:rPr>
        <w:t xml:space="preserve">run for the new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detector</w:t>
      </w:r>
      <w:r w:rsidR="23426638" w:rsidRPr="00FA5BF9">
        <w:rPr>
          <w:rFonts w:ascii="Arial" w:eastAsia="Arial" w:hAnsi="Arial" w:cs="Arial"/>
          <w:color w:val="000000" w:themeColor="text1"/>
        </w:rPr>
        <w:t xml:space="preserve"> collecting physics data set</w:t>
      </w:r>
      <w:r w:rsidRPr="00FA5BF9">
        <w:rPr>
          <w:rFonts w:ascii="Arial" w:eastAsia="Arial" w:hAnsi="Arial" w:cs="Arial"/>
          <w:color w:val="000000" w:themeColor="text1"/>
        </w:rPr>
        <w:t>. The STAR detector is expected to run with the full suite of detectors that were used in the FY 202</w:t>
      </w:r>
      <w:r w:rsidR="65431199" w:rsidRPr="00FA5BF9">
        <w:rPr>
          <w:rFonts w:ascii="Arial" w:eastAsia="Arial" w:hAnsi="Arial" w:cs="Arial"/>
          <w:color w:val="000000" w:themeColor="text1"/>
        </w:rPr>
        <w:t>2</w:t>
      </w:r>
      <w:r w:rsidRPr="00FA5BF9">
        <w:rPr>
          <w:rFonts w:ascii="Arial" w:eastAsia="Arial" w:hAnsi="Arial" w:cs="Arial"/>
          <w:color w:val="000000" w:themeColor="text1"/>
        </w:rPr>
        <w:t xml:space="preserve"> run. It is anticipated that the STAR detector will quickly be timed, tuned, and start accumulating its physics data set early in the run. </w:t>
      </w:r>
    </w:p>
    <w:p w14:paraId="318F6959" w14:textId="74EA6FF1" w:rsidR="420D59CA" w:rsidRPr="00FA5BF9" w:rsidRDefault="420D59CA" w:rsidP="3984B38D">
      <w:pPr>
        <w:spacing w:after="120"/>
        <w:rPr>
          <w:rFonts w:ascii="Arial" w:eastAsia="Arial" w:hAnsi="Arial" w:cs="Arial"/>
          <w:color w:val="000000" w:themeColor="text1"/>
        </w:rPr>
      </w:pPr>
      <w:r w:rsidRPr="00FA5BF9">
        <w:rPr>
          <w:rFonts w:ascii="Arial" w:eastAsia="Arial" w:hAnsi="Arial" w:cs="Arial"/>
          <w:color w:val="000000" w:themeColor="text1"/>
        </w:rPr>
        <w:t>Detailed discussions for each of the experiment support groups are given in the following sections.</w:t>
      </w:r>
    </w:p>
    <w:p w14:paraId="163E8E65" w14:textId="116C1940" w:rsidR="420D59CA" w:rsidRPr="00FA5BF9" w:rsidRDefault="134CA5A8" w:rsidP="3984B38D">
      <w:pPr>
        <w:spacing w:after="120"/>
        <w:rPr>
          <w:rFonts w:ascii="Arial" w:eastAsia="Arial" w:hAnsi="Arial" w:cs="Arial"/>
          <w:color w:val="000000" w:themeColor="text1"/>
        </w:rPr>
      </w:pPr>
      <w:r w:rsidRPr="00FA5BF9">
        <w:rPr>
          <w:rFonts w:ascii="Arial" w:eastAsia="Arial" w:hAnsi="Arial" w:cs="Arial"/>
          <w:color w:val="000000" w:themeColor="text1"/>
          <w:u w:val="single"/>
        </w:rPr>
        <w:t>C-AD ES&amp;F Division</w:t>
      </w:r>
    </w:p>
    <w:p w14:paraId="60ABB708" w14:textId="3940FD40" w:rsidR="00DC381E" w:rsidRPr="00FA5BF9" w:rsidRDefault="0A485264" w:rsidP="3984B38D">
      <w:pPr>
        <w:tabs>
          <w:tab w:val="left" w:pos="720"/>
          <w:tab w:val="left" w:pos="1080"/>
        </w:tabs>
        <w:spacing w:after="120"/>
        <w:rPr>
          <w:rFonts w:ascii="Arial" w:eastAsia="Arial" w:hAnsi="Arial" w:cs="Arial"/>
          <w:color w:val="000000" w:themeColor="text1"/>
        </w:rPr>
      </w:pPr>
      <w:r w:rsidRPr="00FA5BF9">
        <w:rPr>
          <w:rFonts w:ascii="Arial" w:eastAsia="Arial" w:hAnsi="Arial" w:cs="Arial"/>
          <w:color w:val="000000" w:themeColor="text1"/>
        </w:rPr>
        <w:t xml:space="preserve">The ES&amp;F Division provides support for the RHIC experiments, the RHIC jet target and the infrastructure of the AGS and RHIC polarimeters. In addition, support is provided for facilities, which include C-AD AC power distribution, water systems, survey, mechanical and electrical services, physics and engineering liaison, </w:t>
      </w:r>
      <w:r w:rsidR="7CE3BBB8" w:rsidRPr="00FA5BF9">
        <w:rPr>
          <w:rFonts w:ascii="Arial" w:eastAsia="Arial" w:hAnsi="Arial" w:cs="Arial"/>
          <w:color w:val="000000" w:themeColor="text1"/>
        </w:rPr>
        <w:t>communications,</w:t>
      </w:r>
      <w:r w:rsidRPr="00FA5BF9">
        <w:rPr>
          <w:rFonts w:ascii="Arial" w:eastAsia="Arial" w:hAnsi="Arial" w:cs="Arial"/>
          <w:color w:val="000000" w:themeColor="text1"/>
        </w:rPr>
        <w:t xml:space="preserve"> and limited electronics equipment support. During accelerator operations, ES&amp;F operational crews are maintained on a</w:t>
      </w:r>
      <w:r w:rsidR="60CDFA19" w:rsidRPr="00FA5BF9">
        <w:rPr>
          <w:rFonts w:ascii="Arial" w:eastAsia="Arial" w:hAnsi="Arial" w:cs="Arial"/>
          <w:color w:val="000000" w:themeColor="text1"/>
        </w:rPr>
        <w:t>n</w:t>
      </w:r>
      <w:r w:rsidRPr="00FA5BF9">
        <w:rPr>
          <w:rFonts w:ascii="Arial" w:eastAsia="Arial" w:hAnsi="Arial" w:cs="Arial"/>
          <w:color w:val="000000" w:themeColor="text1"/>
        </w:rPr>
        <w:t xml:space="preserve"> </w:t>
      </w:r>
      <w:r w:rsidR="7E71EA44" w:rsidRPr="00FA5BF9">
        <w:rPr>
          <w:rFonts w:ascii="Arial" w:eastAsia="Arial" w:hAnsi="Arial" w:cs="Arial"/>
          <w:color w:val="000000" w:themeColor="text1"/>
        </w:rPr>
        <w:t xml:space="preserve">on-site </w:t>
      </w:r>
      <w:r w:rsidRPr="00FA5BF9">
        <w:rPr>
          <w:rFonts w:ascii="Arial" w:eastAsia="Arial" w:hAnsi="Arial" w:cs="Arial"/>
          <w:color w:val="000000" w:themeColor="text1"/>
        </w:rPr>
        <w:t>24-hour, 7-days-a-week basis to operate, service, and provide safety and security surveillance of the experimental areas and equipment as well as general support for accelerator operations.</w:t>
      </w:r>
    </w:p>
    <w:p w14:paraId="510EE97A" w14:textId="60B3758E" w:rsidR="4B124789" w:rsidRPr="00FA5BF9" w:rsidRDefault="4B124789" w:rsidP="3984B38D">
      <w:pPr>
        <w:rPr>
          <w:rFonts w:ascii="Arial" w:eastAsia="Arial" w:hAnsi="Arial" w:cs="Arial"/>
          <w:color w:val="000000" w:themeColor="text1"/>
          <w:u w:val="single"/>
        </w:rPr>
      </w:pPr>
      <w:r w:rsidRPr="00FA5BF9">
        <w:rPr>
          <w:rFonts w:ascii="Arial" w:eastAsia="Arial" w:hAnsi="Arial" w:cs="Arial"/>
          <w:color w:val="000000" w:themeColor="text1"/>
          <w:u w:val="single"/>
        </w:rPr>
        <w:t>C-AD ES&amp;F Division – Expected Progress in FY 2026</w:t>
      </w:r>
    </w:p>
    <w:p w14:paraId="4835A4A4" w14:textId="402BDE7B" w:rsidR="3984B38D" w:rsidRPr="00FA5BF9" w:rsidRDefault="3984B38D" w:rsidP="3984B38D">
      <w:pPr>
        <w:rPr>
          <w:rFonts w:ascii="Arial" w:eastAsia="Arial" w:hAnsi="Arial" w:cs="Arial"/>
          <w:color w:val="000000" w:themeColor="text1"/>
          <w:u w:val="single"/>
        </w:rPr>
      </w:pPr>
    </w:p>
    <w:p w14:paraId="35CC3580" w14:textId="670F44A2" w:rsidR="4B124789" w:rsidRPr="00FA5BF9" w:rsidRDefault="4B124789" w:rsidP="3984B38D">
      <w:pPr>
        <w:spacing w:after="160" w:line="257" w:lineRule="auto"/>
        <w:rPr>
          <w:rFonts w:ascii="Arial" w:eastAsia="Arial" w:hAnsi="Arial" w:cs="Arial"/>
          <w:color w:val="000000" w:themeColor="text1"/>
        </w:rPr>
      </w:pPr>
      <w:r w:rsidRPr="00FA5BF9">
        <w:rPr>
          <w:rFonts w:ascii="Arial" w:eastAsia="Arial" w:hAnsi="Arial" w:cs="Arial"/>
        </w:rPr>
        <w:t>Upon completion of the RHIC run at the end of fiscal year 2025, the</w:t>
      </w:r>
      <w:r w:rsidRPr="00FA5BF9">
        <w:rPr>
          <w:rFonts w:ascii="Arial" w:eastAsia="Arial" w:hAnsi="Arial" w:cs="Arial"/>
          <w:color w:val="000000" w:themeColor="text1"/>
        </w:rPr>
        <w:t xml:space="preserve"> ES&amp;F Division will continue to support operations for NASA Space Radiation Laboratory (NSRL) and the Brookhaven Linear Isotope Producer (BLIP).  During operations, ES&amp;F operational crews are maintained on-site to support, operate, service, and provide safety and security surveillance of the experimental areas and equipment as well as general support.</w:t>
      </w:r>
    </w:p>
    <w:p w14:paraId="4994F85D" w14:textId="65B50378" w:rsidR="0182A075" w:rsidRPr="00FA5BF9" w:rsidRDefault="4B124789" w:rsidP="0182A075">
      <w:pPr>
        <w:spacing w:after="160" w:line="257" w:lineRule="auto"/>
        <w:rPr>
          <w:rFonts w:ascii="Arial" w:eastAsia="Arial" w:hAnsi="Arial" w:cs="Arial"/>
        </w:rPr>
      </w:pPr>
      <w:r w:rsidRPr="00FA5BF9">
        <w:rPr>
          <w:rFonts w:ascii="Arial" w:eastAsia="Arial" w:hAnsi="Arial" w:cs="Arial"/>
        </w:rPr>
        <w:t xml:space="preserve">In addition, ES&amp;F will support and manage the Removal &amp; Repurposing (R&amp;R) projects in preparation for the installation of the Electron Ion Collider (EIC).  These projects include, but are not limited to RHIC, STAR, </w:t>
      </w:r>
      <w:proofErr w:type="spellStart"/>
      <w:r w:rsidRPr="00FA5BF9">
        <w:rPr>
          <w:rFonts w:ascii="Arial" w:eastAsia="Arial" w:hAnsi="Arial" w:cs="Arial"/>
        </w:rPr>
        <w:t>sPHENIX</w:t>
      </w:r>
      <w:proofErr w:type="spellEnd"/>
      <w:r w:rsidRPr="00FA5BF9">
        <w:rPr>
          <w:rFonts w:ascii="Arial" w:eastAsia="Arial" w:hAnsi="Arial" w:cs="Arial"/>
        </w:rPr>
        <w:t xml:space="preserve"> and Muon Steel removal at 1008 as these are identified as project dependencies for EIC.  Work will require careful coordination with Physics and the EIC project team to ensure that the project schedule for EIC is maintained.</w:t>
      </w:r>
    </w:p>
    <w:p w14:paraId="1A492728" w14:textId="6FE54448" w:rsidR="420D59CA" w:rsidRPr="00FA5BF9" w:rsidRDefault="420D59CA" w:rsidP="3984B38D">
      <w:pPr>
        <w:spacing w:after="120"/>
        <w:rPr>
          <w:rFonts w:ascii="Arial" w:eastAsia="Arial" w:hAnsi="Arial" w:cs="Arial"/>
          <w:color w:val="000000" w:themeColor="text1"/>
        </w:rPr>
      </w:pPr>
      <w:r w:rsidRPr="00FA5BF9">
        <w:rPr>
          <w:rFonts w:ascii="Arial" w:eastAsia="Arial" w:hAnsi="Arial" w:cs="Arial"/>
          <w:color w:val="000000" w:themeColor="text1"/>
          <w:u w:val="single"/>
        </w:rPr>
        <w:t>C-AD Support activities for the RHIC experiments</w:t>
      </w:r>
    </w:p>
    <w:p w14:paraId="79722692" w14:textId="286EBD57" w:rsidR="6E432047" w:rsidRPr="00FA5BF9" w:rsidRDefault="48CAFF44" w:rsidP="3984B38D">
      <w:pPr>
        <w:spacing w:after="120"/>
        <w:rPr>
          <w:rFonts w:ascii="Arial" w:eastAsia="Arial" w:hAnsi="Arial" w:cs="Arial"/>
          <w:color w:val="000000" w:themeColor="text1"/>
        </w:rPr>
      </w:pPr>
      <w:r w:rsidRPr="00FA5BF9">
        <w:rPr>
          <w:rFonts w:ascii="Arial" w:eastAsia="Arial" w:hAnsi="Arial" w:cs="Arial"/>
          <w:color w:val="000000" w:themeColor="text1"/>
        </w:rPr>
        <w:t>General facility work (water and electrical systems, heating, ventilation, and air conditioning upgrades, additional paving, etc.) will continue. A combination of operations, capital and special maintenance funds are used to support this work. Capital funds for general accelerator facility work are requested as a part of the C-AD Accelerator Operations FWP (KB0202011).</w:t>
      </w:r>
      <w:r w:rsidR="4B9C97BC" w:rsidRPr="00FA5BF9">
        <w:rPr>
          <w:rFonts w:ascii="Arial" w:eastAsia="Arial" w:hAnsi="Arial" w:cs="Arial"/>
          <w:color w:val="000000" w:themeColor="text1"/>
        </w:rPr>
        <w:t xml:space="preserve"> Other C-AD projects will require support including possible modifications and maintenance support for systems replacement.</w:t>
      </w:r>
    </w:p>
    <w:p w14:paraId="3A141FC5" w14:textId="1DE23306" w:rsidR="420D59CA" w:rsidRPr="00FA5BF9" w:rsidRDefault="420D59CA" w:rsidP="3984B38D">
      <w:pPr>
        <w:spacing w:after="120"/>
        <w:rPr>
          <w:rFonts w:ascii="Arial" w:eastAsia="Arial" w:hAnsi="Arial" w:cs="Arial"/>
          <w:color w:val="000000" w:themeColor="text1"/>
        </w:rPr>
      </w:pPr>
      <w:r w:rsidRPr="00FA5BF9">
        <w:rPr>
          <w:rFonts w:ascii="Arial" w:eastAsia="Arial" w:hAnsi="Arial" w:cs="Arial"/>
          <w:color w:val="000000" w:themeColor="text1"/>
          <w:u w:val="single"/>
        </w:rPr>
        <w:lastRenderedPageBreak/>
        <w:t>Other support activities</w:t>
      </w:r>
    </w:p>
    <w:p w14:paraId="06B65A56" w14:textId="20CD3F24" w:rsidR="420D59CA" w:rsidRPr="00FA5BF9" w:rsidRDefault="48CAFF44" w:rsidP="3984B38D">
      <w:pPr>
        <w:tabs>
          <w:tab w:val="left" w:pos="720"/>
          <w:tab w:val="left" w:pos="1080"/>
        </w:tabs>
        <w:jc w:val="both"/>
        <w:rPr>
          <w:rFonts w:ascii="Arial" w:eastAsia="Arial" w:hAnsi="Arial" w:cs="Arial"/>
          <w:color w:val="000000" w:themeColor="text1"/>
        </w:rPr>
      </w:pPr>
      <w:r w:rsidRPr="00FA5BF9">
        <w:rPr>
          <w:rFonts w:ascii="Arial" w:eastAsia="Arial" w:hAnsi="Arial" w:cs="Arial"/>
          <w:color w:val="000000" w:themeColor="text1"/>
        </w:rPr>
        <w:t>NSRL operations continue in FY202</w:t>
      </w:r>
      <w:r w:rsidR="7E088846" w:rsidRPr="00FA5BF9">
        <w:rPr>
          <w:rFonts w:ascii="Arial" w:eastAsia="Arial" w:hAnsi="Arial" w:cs="Arial"/>
          <w:color w:val="000000" w:themeColor="text1"/>
        </w:rPr>
        <w:t>5</w:t>
      </w:r>
      <w:r w:rsidRPr="00FA5BF9">
        <w:rPr>
          <w:rFonts w:ascii="Arial" w:eastAsia="Arial" w:hAnsi="Arial" w:cs="Arial"/>
          <w:color w:val="000000" w:themeColor="text1"/>
        </w:rPr>
        <w:t>, and 202</w:t>
      </w:r>
      <w:r w:rsidR="14498E3F" w:rsidRPr="00FA5BF9">
        <w:rPr>
          <w:rFonts w:ascii="Arial" w:eastAsia="Arial" w:hAnsi="Arial" w:cs="Arial"/>
          <w:color w:val="000000" w:themeColor="text1"/>
        </w:rPr>
        <w:t>6</w:t>
      </w:r>
      <w:r w:rsidRPr="00FA5BF9">
        <w:rPr>
          <w:rFonts w:ascii="Arial" w:eastAsia="Arial" w:hAnsi="Arial" w:cs="Arial"/>
          <w:color w:val="000000" w:themeColor="text1"/>
        </w:rPr>
        <w:t xml:space="preserve">. NASA continues to support NSRL operations for about 1000 hours per year. The </w:t>
      </w:r>
      <w:r w:rsidR="29F9BE2B" w:rsidRPr="00FA5BF9">
        <w:rPr>
          <w:rFonts w:ascii="Arial" w:eastAsia="Arial" w:hAnsi="Arial" w:cs="Arial"/>
          <w:color w:val="000000" w:themeColor="text1"/>
        </w:rPr>
        <w:t xml:space="preserve">Department of Defense </w:t>
      </w:r>
      <w:r w:rsidRPr="00FA5BF9">
        <w:rPr>
          <w:rFonts w:ascii="Arial" w:eastAsia="Arial" w:hAnsi="Arial" w:cs="Arial"/>
          <w:color w:val="000000" w:themeColor="text1"/>
        </w:rPr>
        <w:t xml:space="preserve">and others are likely to continue with their studies using the NSRL facility. Full costs are recovered for this work. </w:t>
      </w:r>
    </w:p>
    <w:p w14:paraId="271982C2" w14:textId="792403B3" w:rsidR="6E432047" w:rsidRPr="00FA5BF9" w:rsidRDefault="6E432047" w:rsidP="3984B38D">
      <w:pPr>
        <w:tabs>
          <w:tab w:val="left" w:pos="720"/>
          <w:tab w:val="left" w:pos="1080"/>
        </w:tabs>
        <w:jc w:val="both"/>
        <w:rPr>
          <w:rFonts w:ascii="Arial" w:eastAsia="Arial" w:hAnsi="Arial" w:cs="Arial"/>
          <w:color w:val="000000" w:themeColor="text1"/>
        </w:rPr>
      </w:pPr>
    </w:p>
    <w:p w14:paraId="4225E675" w14:textId="0AD34064" w:rsidR="5B4C229B" w:rsidRPr="00FA5BF9" w:rsidRDefault="0A485264" w:rsidP="3984B38D">
      <w:pPr>
        <w:widowControl w:val="0"/>
        <w:tabs>
          <w:tab w:val="left" w:pos="720"/>
          <w:tab w:val="left" w:pos="1080"/>
        </w:tabs>
        <w:spacing w:after="120"/>
        <w:jc w:val="both"/>
        <w:rPr>
          <w:rFonts w:ascii="Arial" w:eastAsia="Arial" w:hAnsi="Arial" w:cs="Arial"/>
          <w:color w:val="000000" w:themeColor="text1"/>
        </w:rPr>
      </w:pPr>
      <w:r w:rsidRPr="00FA5BF9">
        <w:rPr>
          <w:rFonts w:ascii="Arial" w:eastAsia="Arial" w:hAnsi="Arial" w:cs="Arial"/>
          <w:color w:val="000000" w:themeColor="text1"/>
        </w:rPr>
        <w:t>The TANDEM facility will continue to support commercial and other outside user programs through FY202</w:t>
      </w:r>
      <w:r w:rsidR="60E3B1E3" w:rsidRPr="00FA5BF9">
        <w:rPr>
          <w:rFonts w:ascii="Arial" w:eastAsia="Arial" w:hAnsi="Arial" w:cs="Arial"/>
          <w:color w:val="000000" w:themeColor="text1"/>
        </w:rPr>
        <w:t>5</w:t>
      </w:r>
      <w:r w:rsidRPr="00FA5BF9">
        <w:rPr>
          <w:rFonts w:ascii="Arial" w:eastAsia="Arial" w:hAnsi="Arial" w:cs="Arial"/>
          <w:color w:val="000000" w:themeColor="text1"/>
        </w:rPr>
        <w:t xml:space="preserve"> and 202</w:t>
      </w:r>
      <w:r w:rsidR="46772F7B" w:rsidRPr="00FA5BF9">
        <w:rPr>
          <w:rFonts w:ascii="Arial" w:eastAsia="Arial" w:hAnsi="Arial" w:cs="Arial"/>
          <w:color w:val="000000" w:themeColor="text1"/>
        </w:rPr>
        <w:t>6</w:t>
      </w:r>
      <w:r w:rsidRPr="00FA5BF9">
        <w:rPr>
          <w:rFonts w:ascii="Arial" w:eastAsia="Arial" w:hAnsi="Arial" w:cs="Arial"/>
          <w:color w:val="000000" w:themeColor="text1"/>
        </w:rPr>
        <w:t xml:space="preserve"> (with full costs recovered).</w:t>
      </w:r>
    </w:p>
    <w:p w14:paraId="41212751" w14:textId="68AF05C5" w:rsidR="72C60637" w:rsidRPr="00FA5BF9" w:rsidRDefault="72C60637" w:rsidP="3984B38D">
      <w:pPr>
        <w:rPr>
          <w:rFonts w:ascii="Arial" w:eastAsia="Arial" w:hAnsi="Arial" w:cs="Arial"/>
          <w:color w:val="000000" w:themeColor="text1"/>
          <w:u w:val="single"/>
        </w:rPr>
      </w:pPr>
      <w:r w:rsidRPr="00FA5BF9">
        <w:rPr>
          <w:rFonts w:ascii="Arial" w:eastAsia="Arial" w:hAnsi="Arial" w:cs="Arial"/>
          <w:color w:val="000000" w:themeColor="text1"/>
          <w:u w:val="single"/>
        </w:rPr>
        <w:t>2.  STAR Operations – Anticipated Progress in FY202</w:t>
      </w:r>
      <w:r w:rsidR="00DD7BFF" w:rsidRPr="00FA5BF9">
        <w:rPr>
          <w:rFonts w:ascii="Arial" w:eastAsia="Arial" w:hAnsi="Arial" w:cs="Arial"/>
          <w:color w:val="000000" w:themeColor="text1"/>
          <w:u w:val="single"/>
        </w:rPr>
        <w:t>6</w:t>
      </w:r>
      <w:r w:rsidRPr="00FA5BF9">
        <w:rPr>
          <w:rFonts w:ascii="Arial" w:eastAsia="Arial" w:hAnsi="Arial" w:cs="Arial"/>
          <w:color w:val="000000" w:themeColor="text1"/>
          <w:u w:val="single"/>
        </w:rPr>
        <w:t>-2</w:t>
      </w:r>
      <w:r w:rsidR="00DD7BFF" w:rsidRPr="00FA5BF9">
        <w:rPr>
          <w:rFonts w:ascii="Arial" w:eastAsia="Arial" w:hAnsi="Arial" w:cs="Arial"/>
          <w:color w:val="000000" w:themeColor="text1"/>
          <w:u w:val="single"/>
        </w:rPr>
        <w:t>7</w:t>
      </w:r>
    </w:p>
    <w:p w14:paraId="0E04A2DB" w14:textId="126541BB" w:rsidR="4655D798" w:rsidRPr="00FA5BF9" w:rsidRDefault="4655D798" w:rsidP="3984B38D">
      <w:pPr>
        <w:rPr>
          <w:rFonts w:ascii="Arial" w:eastAsia="Arial" w:hAnsi="Arial" w:cs="Arial"/>
        </w:rPr>
      </w:pPr>
    </w:p>
    <w:p w14:paraId="01164E47" w14:textId="2208CC64" w:rsidR="72C60637" w:rsidRPr="00FA5BF9" w:rsidRDefault="72C60637" w:rsidP="4655D798">
      <w:pPr>
        <w:rPr>
          <w:rFonts w:ascii="Arial" w:eastAsia="Arial" w:hAnsi="Arial" w:cs="Arial"/>
          <w:color w:val="000000" w:themeColor="text1"/>
        </w:rPr>
      </w:pPr>
      <w:r w:rsidRPr="00FA5BF9">
        <w:rPr>
          <w:rFonts w:ascii="Arial" w:eastAsia="Arial" w:hAnsi="Arial" w:cs="Arial"/>
          <w:color w:val="000000" w:themeColor="text1"/>
        </w:rPr>
        <w:t xml:space="preserve">The STAR Operations Group will continue its responsibility to support and maintain the operation of the STAR detector for data taking and for the integration and installation of new detectors. It is expected that the STAR detector will operate for 28 </w:t>
      </w:r>
      <w:proofErr w:type="spellStart"/>
      <w:r w:rsidRPr="00FA5BF9">
        <w:rPr>
          <w:rFonts w:ascii="Arial" w:eastAsia="Arial" w:hAnsi="Arial" w:cs="Arial"/>
          <w:color w:val="000000" w:themeColor="text1"/>
        </w:rPr>
        <w:t>cryo</w:t>
      </w:r>
      <w:proofErr w:type="spellEnd"/>
      <w:r w:rsidRPr="00FA5BF9">
        <w:rPr>
          <w:rFonts w:ascii="Arial" w:eastAsia="Arial" w:hAnsi="Arial" w:cs="Arial"/>
          <w:color w:val="000000" w:themeColor="text1"/>
        </w:rPr>
        <w:t xml:space="preserve"> weeks of scientific data taking in FY25 for the 200 GeV </w:t>
      </w:r>
      <w:proofErr w:type="spellStart"/>
      <w:r w:rsidRPr="00FA5BF9">
        <w:rPr>
          <w:rFonts w:ascii="Arial" w:eastAsia="Arial" w:hAnsi="Arial" w:cs="Arial"/>
          <w:color w:val="000000" w:themeColor="text1"/>
        </w:rPr>
        <w:t>Au+Au</w:t>
      </w:r>
      <w:proofErr w:type="spellEnd"/>
      <w:r w:rsidRPr="00FA5BF9">
        <w:rPr>
          <w:rFonts w:ascii="Arial" w:eastAsia="Arial" w:hAnsi="Arial" w:cs="Arial"/>
          <w:color w:val="000000" w:themeColor="text1"/>
        </w:rPr>
        <w:t xml:space="preserve"> run. Host-group activities and operations responsibilities continued. Management and coordination of STAR activities is not expected to change.</w:t>
      </w:r>
    </w:p>
    <w:p w14:paraId="13C89480" w14:textId="4ADD05F3" w:rsidR="72C60637" w:rsidRPr="00FA5BF9" w:rsidRDefault="72C60637" w:rsidP="3984B38D">
      <w:pPr>
        <w:pStyle w:val="ListParagraph"/>
        <w:numPr>
          <w:ilvl w:val="0"/>
          <w:numId w:val="11"/>
        </w:numPr>
        <w:spacing w:before="200" w:after="200"/>
        <w:rPr>
          <w:rFonts w:ascii="Arial" w:eastAsia="Arial" w:hAnsi="Arial" w:cs="Arial"/>
          <w:sz w:val="20"/>
          <w:szCs w:val="20"/>
        </w:rPr>
      </w:pPr>
      <w:r w:rsidRPr="00FA5BF9">
        <w:rPr>
          <w:rFonts w:ascii="Arial" w:eastAsia="Arial" w:hAnsi="Arial" w:cs="Arial"/>
          <w:color w:val="000000" w:themeColor="text1"/>
          <w:sz w:val="20"/>
          <w:szCs w:val="20"/>
        </w:rPr>
        <w:t xml:space="preserve">The yearly maintenance of the STAR detector system will take place including TPC electronics, Lasers, MTD, central calorimeter system, </w:t>
      </w:r>
      <w:proofErr w:type="spellStart"/>
      <w:r w:rsidRPr="00FA5BF9">
        <w:rPr>
          <w:rFonts w:ascii="Arial" w:eastAsia="Arial" w:hAnsi="Arial" w:cs="Arial"/>
          <w:color w:val="000000" w:themeColor="text1"/>
          <w:sz w:val="20"/>
          <w:szCs w:val="20"/>
        </w:rPr>
        <w:t>bTOF</w:t>
      </w:r>
      <w:proofErr w:type="spellEnd"/>
      <w:r w:rsidRPr="00FA5BF9">
        <w:rPr>
          <w:rFonts w:ascii="Arial" w:eastAsia="Arial" w:hAnsi="Arial" w:cs="Arial"/>
          <w:color w:val="000000" w:themeColor="text1"/>
          <w:sz w:val="20"/>
          <w:szCs w:val="20"/>
        </w:rPr>
        <w:t xml:space="preserve">, </w:t>
      </w:r>
      <w:proofErr w:type="spellStart"/>
      <w:r w:rsidRPr="00FA5BF9">
        <w:rPr>
          <w:rFonts w:ascii="Arial" w:eastAsia="Arial" w:hAnsi="Arial" w:cs="Arial"/>
          <w:color w:val="000000" w:themeColor="text1"/>
          <w:sz w:val="20"/>
          <w:szCs w:val="20"/>
        </w:rPr>
        <w:t>eTof</w:t>
      </w:r>
      <w:proofErr w:type="spellEnd"/>
      <w:r w:rsidRPr="00FA5BF9">
        <w:rPr>
          <w:rFonts w:ascii="Arial" w:eastAsia="Arial" w:hAnsi="Arial" w:cs="Arial"/>
          <w:color w:val="000000" w:themeColor="text1"/>
          <w:sz w:val="20"/>
          <w:szCs w:val="20"/>
        </w:rPr>
        <w:t>, and DAQ system</w:t>
      </w:r>
      <w:r w:rsidR="4EB41C27" w:rsidRPr="00FA5BF9">
        <w:rPr>
          <w:rFonts w:ascii="Arial" w:eastAsia="Arial" w:hAnsi="Arial" w:cs="Arial"/>
          <w:color w:val="000000" w:themeColor="text1"/>
          <w:sz w:val="20"/>
          <w:szCs w:val="20"/>
        </w:rPr>
        <w:t>.</w:t>
      </w:r>
    </w:p>
    <w:p w14:paraId="70842817" w14:textId="0A3B80E5" w:rsidR="72C60637" w:rsidRPr="00FA5BF9" w:rsidRDefault="72C60637"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completed Forward tracking and Calorimeter system will be operated and maintained for run-25 </w:t>
      </w:r>
    </w:p>
    <w:p w14:paraId="1107C899" w14:textId="3AD6F598" w:rsidR="72C60637" w:rsidRPr="00FA5BF9" w:rsidRDefault="72C60637"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operations of the STAR detector will be led by the STAR operations group, and the local group will be responsible </w:t>
      </w:r>
      <w:proofErr w:type="gramStart"/>
      <w:r w:rsidRPr="00FA5BF9">
        <w:rPr>
          <w:rFonts w:ascii="Arial" w:eastAsia="Arial" w:hAnsi="Arial" w:cs="Arial"/>
          <w:color w:val="000000" w:themeColor="text1"/>
          <w:sz w:val="20"/>
          <w:szCs w:val="20"/>
        </w:rPr>
        <w:t>in particular for</w:t>
      </w:r>
      <w:proofErr w:type="gramEnd"/>
      <w:r w:rsidRPr="00FA5BF9">
        <w:rPr>
          <w:rFonts w:ascii="Arial" w:eastAsia="Arial" w:hAnsi="Arial" w:cs="Arial"/>
          <w:color w:val="000000" w:themeColor="text1"/>
          <w:sz w:val="20"/>
          <w:szCs w:val="20"/>
        </w:rPr>
        <w:t xml:space="preserve"> maintaining the TPC subsystem, the </w:t>
      </w:r>
      <w:proofErr w:type="spellStart"/>
      <w:proofErr w:type="gramStart"/>
      <w:r w:rsidRPr="00FA5BF9">
        <w:rPr>
          <w:rFonts w:ascii="Arial" w:eastAsia="Arial" w:hAnsi="Arial" w:cs="Arial"/>
          <w:color w:val="000000" w:themeColor="text1"/>
          <w:sz w:val="20"/>
          <w:szCs w:val="20"/>
        </w:rPr>
        <w:t>TOF,eTOF</w:t>
      </w:r>
      <w:proofErr w:type="spellEnd"/>
      <w:proofErr w:type="gramEnd"/>
      <w:r w:rsidRPr="00FA5BF9">
        <w:rPr>
          <w:rFonts w:ascii="Arial" w:eastAsia="Arial" w:hAnsi="Arial" w:cs="Arial"/>
          <w:color w:val="000000" w:themeColor="text1"/>
          <w:sz w:val="20"/>
          <w:szCs w:val="20"/>
        </w:rPr>
        <w:t xml:space="preserve"> and MTD gas systems, the DAQ system, and forward tracking system.</w:t>
      </w:r>
    </w:p>
    <w:p w14:paraId="6D71BEDA" w14:textId="7D643B25" w:rsidR="72C60637" w:rsidRPr="00FA5BF9" w:rsidRDefault="72C60637" w:rsidP="4655D798">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The </w:t>
      </w:r>
      <w:proofErr w:type="spellStart"/>
      <w:r w:rsidRPr="00FA5BF9">
        <w:rPr>
          <w:rFonts w:ascii="Arial" w:eastAsia="Arial" w:hAnsi="Arial" w:cs="Arial"/>
          <w:color w:val="000000" w:themeColor="text1"/>
          <w:sz w:val="20"/>
          <w:szCs w:val="20"/>
        </w:rPr>
        <w:t>iTPC</w:t>
      </w:r>
      <w:proofErr w:type="spellEnd"/>
      <w:r w:rsidRPr="00FA5BF9">
        <w:rPr>
          <w:rFonts w:ascii="Arial" w:eastAsia="Arial" w:hAnsi="Arial" w:cs="Arial"/>
          <w:color w:val="000000" w:themeColor="text1"/>
          <w:sz w:val="20"/>
          <w:szCs w:val="20"/>
        </w:rPr>
        <w:t xml:space="preserve"> and TPC will be operated throughout runs 25. </w:t>
      </w:r>
    </w:p>
    <w:p w14:paraId="28A075C7" w14:textId="377F23BE" w:rsidR="72C60637" w:rsidRPr="00FA5BF9" w:rsidRDefault="72C60637" w:rsidP="3984B38D">
      <w:pPr>
        <w:pStyle w:val="ListParagraph"/>
        <w:numPr>
          <w:ilvl w:val="0"/>
          <w:numId w:val="11"/>
        </w:numPr>
        <w:spacing w:before="200" w:after="200"/>
        <w:rPr>
          <w:rFonts w:ascii="Arial" w:eastAsia="Arial" w:hAnsi="Arial" w:cs="Arial"/>
          <w:sz w:val="20"/>
          <w:szCs w:val="20"/>
        </w:rPr>
      </w:pPr>
      <w:r w:rsidRPr="00FA5BF9">
        <w:rPr>
          <w:rFonts w:ascii="Arial" w:eastAsia="Arial" w:hAnsi="Arial" w:cs="Arial"/>
          <w:color w:val="000000" w:themeColor="text1"/>
          <w:sz w:val="20"/>
          <w:szCs w:val="20"/>
        </w:rPr>
        <w:t xml:space="preserve">STAR Online computing information preservation activities for the online </w:t>
      </w:r>
      <w:proofErr w:type="spellStart"/>
      <w:r w:rsidRPr="00FA5BF9">
        <w:rPr>
          <w:rFonts w:ascii="Arial" w:eastAsia="Arial" w:hAnsi="Arial" w:cs="Arial"/>
          <w:color w:val="000000" w:themeColor="text1"/>
          <w:sz w:val="20"/>
          <w:szCs w:val="20"/>
        </w:rPr>
        <w:t>MetaData</w:t>
      </w:r>
      <w:proofErr w:type="spellEnd"/>
      <w:r w:rsidRPr="00FA5BF9">
        <w:rPr>
          <w:rFonts w:ascii="Arial" w:eastAsia="Arial" w:hAnsi="Arial" w:cs="Arial"/>
          <w:color w:val="000000" w:themeColor="text1"/>
          <w:sz w:val="20"/>
          <w:szCs w:val="20"/>
        </w:rPr>
        <w:t xml:space="preserve"> is well on its way and the offline preservation started in FY23.  Those efforts are expected to span over the next few years. The main objective is to ensure that once STAR’s operation ends, all currently available information pertaining to past runs remain available “statically”. </w:t>
      </w:r>
    </w:p>
    <w:p w14:paraId="0940D9D0" w14:textId="2258944D" w:rsidR="4655D798" w:rsidRPr="00FA5BF9" w:rsidRDefault="72C60637" w:rsidP="3984B38D">
      <w:pPr>
        <w:pStyle w:val="ListParagraph"/>
        <w:numPr>
          <w:ilvl w:val="0"/>
          <w:numId w:val="11"/>
        </w:numPr>
        <w:spacing w:before="200" w:after="200"/>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Settling the transition to a replacement Operating System is imperative before the end of SL7 support in June 2024. The migration of STAR online resources to alternative platforms is essentially completed and future runs secured in this dimension. Coordination with SDCC for offline infrastructure is essential, with the initial testbed for Alma 9 provided by SDCC. This facilitates solidifying the transition process while </w:t>
      </w:r>
      <w:proofErr w:type="gramStart"/>
      <w:r w:rsidRPr="00FA5BF9">
        <w:rPr>
          <w:rFonts w:ascii="Arial" w:eastAsia="Arial" w:hAnsi="Arial" w:cs="Arial"/>
          <w:color w:val="000000" w:themeColor="text1"/>
          <w:sz w:val="20"/>
          <w:szCs w:val="20"/>
        </w:rPr>
        <w:t>run-24</w:t>
      </w:r>
      <w:proofErr w:type="gramEnd"/>
      <w:r w:rsidRPr="00FA5BF9">
        <w:rPr>
          <w:rFonts w:ascii="Arial" w:eastAsia="Arial" w:hAnsi="Arial" w:cs="Arial"/>
          <w:color w:val="000000" w:themeColor="text1"/>
          <w:sz w:val="20"/>
          <w:szCs w:val="20"/>
        </w:rPr>
        <w:t xml:space="preserve"> is ongoing.</w:t>
      </w:r>
    </w:p>
    <w:p w14:paraId="154F2FC6" w14:textId="68DA2398" w:rsidR="00DC381E" w:rsidRPr="00FA5BF9" w:rsidRDefault="00DC381E" w:rsidP="3984B38D">
      <w:pPr>
        <w:rPr>
          <w:rFonts w:ascii="Arial" w:eastAsia="Arial" w:hAnsi="Arial" w:cs="Arial"/>
        </w:rPr>
      </w:pPr>
    </w:p>
    <w:p w14:paraId="3620A1A8" w14:textId="7AC65636" w:rsidR="6E432047" w:rsidRPr="00FA5BF9" w:rsidRDefault="754D4BFB" w:rsidP="3984B38D">
      <w:pPr>
        <w:tabs>
          <w:tab w:val="center" w:pos="4320"/>
          <w:tab w:val="right" w:pos="8640"/>
        </w:tabs>
        <w:spacing w:line="259" w:lineRule="auto"/>
        <w:rPr>
          <w:rFonts w:ascii="Arial" w:eastAsia="Arial" w:hAnsi="Arial" w:cs="Arial"/>
          <w:color w:val="000000" w:themeColor="text1"/>
          <w:u w:val="single"/>
        </w:rPr>
      </w:pPr>
      <w:r w:rsidRPr="00FA5BF9">
        <w:rPr>
          <w:rFonts w:ascii="Arial" w:eastAsia="Arial" w:hAnsi="Arial" w:cs="Arial"/>
          <w:color w:val="000000" w:themeColor="text1"/>
        </w:rPr>
        <w:t xml:space="preserve">3. </w:t>
      </w:r>
      <w:proofErr w:type="spellStart"/>
      <w:r w:rsidRPr="00FA5BF9">
        <w:rPr>
          <w:rFonts w:ascii="Arial" w:eastAsia="Arial" w:hAnsi="Arial" w:cs="Arial"/>
          <w:color w:val="000000" w:themeColor="text1"/>
          <w:u w:val="single"/>
        </w:rPr>
        <w:t>sPHENIX</w:t>
      </w:r>
      <w:proofErr w:type="spellEnd"/>
      <w:r w:rsidRPr="00FA5BF9">
        <w:rPr>
          <w:rFonts w:ascii="Arial" w:eastAsia="Arial" w:hAnsi="Arial" w:cs="Arial"/>
          <w:color w:val="000000" w:themeColor="text1"/>
          <w:u w:val="single"/>
        </w:rPr>
        <w:t xml:space="preserve"> Operations – Expected Progress in FY 202</w:t>
      </w:r>
      <w:r w:rsidR="00DD7BFF" w:rsidRPr="00FA5BF9">
        <w:rPr>
          <w:rFonts w:ascii="Arial" w:eastAsia="Arial" w:hAnsi="Arial" w:cs="Arial"/>
          <w:color w:val="000000" w:themeColor="text1"/>
          <w:u w:val="single"/>
        </w:rPr>
        <w:t>6</w:t>
      </w:r>
    </w:p>
    <w:p w14:paraId="19403694" w14:textId="77777777" w:rsidR="00DC381E" w:rsidRPr="00FA5BF9" w:rsidRDefault="00DC381E" w:rsidP="3984B38D">
      <w:pPr>
        <w:tabs>
          <w:tab w:val="center" w:pos="4320"/>
          <w:tab w:val="right" w:pos="8640"/>
        </w:tabs>
        <w:spacing w:line="259" w:lineRule="auto"/>
        <w:rPr>
          <w:rFonts w:ascii="Arial" w:eastAsia="Arial" w:hAnsi="Arial" w:cs="Arial"/>
          <w:color w:val="000000" w:themeColor="text1"/>
        </w:rPr>
      </w:pPr>
    </w:p>
    <w:p w14:paraId="72B808ED" w14:textId="42DB9667" w:rsidR="6E432047" w:rsidRPr="00FA5BF9" w:rsidRDefault="754D4BFB" w:rsidP="3984B38D">
      <w:pPr>
        <w:spacing w:line="259" w:lineRule="auto"/>
        <w:rPr>
          <w:rFonts w:ascii="Arial" w:eastAsia="Arial" w:hAnsi="Arial" w:cs="Arial"/>
          <w:color w:val="000000" w:themeColor="text1"/>
        </w:rPr>
      </w:pPr>
      <w:r w:rsidRPr="00FA5BF9">
        <w:rPr>
          <w:rFonts w:ascii="Arial" w:eastAsia="Arial" w:hAnsi="Arial" w:cs="Arial"/>
          <w:color w:val="000000" w:themeColor="text1"/>
        </w:rPr>
        <w:t>In FY 202</w:t>
      </w:r>
      <w:r w:rsidR="2CE9B73F" w:rsidRPr="00FA5BF9">
        <w:rPr>
          <w:rFonts w:ascii="Arial" w:eastAsia="Arial" w:hAnsi="Arial" w:cs="Arial"/>
          <w:color w:val="000000" w:themeColor="text1"/>
        </w:rPr>
        <w:t>5</w:t>
      </w:r>
      <w:r w:rsidRPr="00FA5BF9">
        <w:rPr>
          <w:rFonts w:ascii="Arial" w:eastAsia="Arial" w:hAnsi="Arial" w:cs="Arial"/>
          <w:color w:val="000000" w:themeColor="text1"/>
        </w:rPr>
        <w:t xml:space="preserve"> major activities for the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Ops group will be the maintenance, and as necessary repair of the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detector during the RHIC FY2</w:t>
      </w:r>
      <w:r w:rsidR="0D145033" w:rsidRPr="00FA5BF9">
        <w:rPr>
          <w:rFonts w:ascii="Arial" w:eastAsia="Arial" w:hAnsi="Arial" w:cs="Arial"/>
          <w:color w:val="000000" w:themeColor="text1"/>
        </w:rPr>
        <w:t>5</w:t>
      </w:r>
      <w:r w:rsidRPr="00FA5BF9">
        <w:rPr>
          <w:rFonts w:ascii="Arial" w:eastAsia="Arial" w:hAnsi="Arial" w:cs="Arial"/>
          <w:color w:val="000000" w:themeColor="text1"/>
        </w:rPr>
        <w:t xml:space="preserve"> shutdown, in preparation for the RHIC Run-202</w:t>
      </w:r>
      <w:r w:rsidR="05381268" w:rsidRPr="00FA5BF9">
        <w:rPr>
          <w:rFonts w:ascii="Arial" w:eastAsia="Arial" w:hAnsi="Arial" w:cs="Arial"/>
          <w:color w:val="000000" w:themeColor="text1"/>
        </w:rPr>
        <w:t>5</w:t>
      </w:r>
      <w:r w:rsidRPr="00FA5BF9">
        <w:rPr>
          <w:rFonts w:ascii="Arial" w:eastAsia="Arial" w:hAnsi="Arial" w:cs="Arial"/>
          <w:color w:val="000000" w:themeColor="text1"/>
        </w:rPr>
        <w:t xml:space="preserve">. </w:t>
      </w:r>
      <w:r w:rsidR="0C11FA96" w:rsidRPr="00FA5BF9">
        <w:rPr>
          <w:rFonts w:ascii="Arial" w:eastAsia="Arial" w:hAnsi="Arial" w:cs="Arial"/>
          <w:color w:val="000000" w:themeColor="text1"/>
        </w:rPr>
        <w:t>Activities also include support for data-taking an</w:t>
      </w:r>
      <w:r w:rsidR="778FEF7E" w:rsidRPr="00FA5BF9">
        <w:rPr>
          <w:rFonts w:ascii="Arial" w:eastAsia="Arial" w:hAnsi="Arial" w:cs="Arial"/>
          <w:color w:val="000000" w:themeColor="text1"/>
        </w:rPr>
        <w:t xml:space="preserve">d operation </w:t>
      </w:r>
      <w:r w:rsidR="0C11FA96" w:rsidRPr="00FA5BF9">
        <w:rPr>
          <w:rFonts w:ascii="Arial" w:eastAsia="Arial" w:hAnsi="Arial" w:cs="Arial"/>
          <w:color w:val="000000" w:themeColor="text1"/>
        </w:rPr>
        <w:t>during RHIC Run-2025.</w:t>
      </w:r>
    </w:p>
    <w:p w14:paraId="27C0810E" w14:textId="61F9DCD3" w:rsidR="6E432047" w:rsidRPr="00FA5BF9" w:rsidRDefault="2774430B" w:rsidP="3984B38D">
      <w:pPr>
        <w:spacing w:line="259" w:lineRule="auto"/>
        <w:rPr>
          <w:rFonts w:ascii="Arial" w:eastAsia="Arial" w:hAnsi="Arial" w:cs="Arial"/>
          <w:color w:val="000000" w:themeColor="text1"/>
        </w:rPr>
      </w:pPr>
      <w:r w:rsidRPr="00FA5BF9">
        <w:rPr>
          <w:rFonts w:ascii="Arial" w:eastAsia="Arial" w:hAnsi="Arial" w:cs="Arial"/>
          <w:color w:val="000000" w:themeColor="text1"/>
        </w:rPr>
        <w:t xml:space="preserve"> </w:t>
      </w:r>
    </w:p>
    <w:p w14:paraId="2917C985" w14:textId="78566DD3" w:rsidR="6E432047" w:rsidRPr="00FA5BF9" w:rsidRDefault="754D4BFB" w:rsidP="3984B38D">
      <w:pPr>
        <w:spacing w:line="259" w:lineRule="auto"/>
        <w:rPr>
          <w:rFonts w:ascii="Arial" w:eastAsia="Arial" w:hAnsi="Arial" w:cs="Arial"/>
          <w:color w:val="000000" w:themeColor="text1"/>
        </w:rPr>
      </w:pPr>
      <w:r w:rsidRPr="00FA5BF9">
        <w:rPr>
          <w:rFonts w:ascii="Arial" w:eastAsia="Arial" w:hAnsi="Arial" w:cs="Arial"/>
          <w:color w:val="000000" w:themeColor="text1"/>
        </w:rPr>
        <w:t xml:space="preserve">Tasks performed by the members of the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group in FY202</w:t>
      </w:r>
      <w:r w:rsidR="5A59513C" w:rsidRPr="00FA5BF9">
        <w:rPr>
          <w:rFonts w:ascii="Arial" w:eastAsia="Arial" w:hAnsi="Arial" w:cs="Arial"/>
          <w:color w:val="000000" w:themeColor="text1"/>
        </w:rPr>
        <w:t>5</w:t>
      </w:r>
      <w:r w:rsidRPr="00FA5BF9">
        <w:rPr>
          <w:rFonts w:ascii="Arial" w:eastAsia="Arial" w:hAnsi="Arial" w:cs="Arial"/>
          <w:color w:val="000000" w:themeColor="text1"/>
        </w:rPr>
        <w:t xml:space="preserve"> include:</w:t>
      </w:r>
    </w:p>
    <w:p w14:paraId="2B633ED0" w14:textId="0351314B" w:rsidR="6E432047" w:rsidRPr="00FA5BF9" w:rsidRDefault="754D4B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Production of spare electronics, data acquisition and detector subsystem components needed for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Maintenance and Operations prior to and during RHIC Run-202</w:t>
      </w:r>
      <w:r w:rsidR="2D769061" w:rsidRPr="00FA5BF9">
        <w:rPr>
          <w:rFonts w:ascii="Arial" w:eastAsia="Arial" w:hAnsi="Arial" w:cs="Arial"/>
          <w:color w:val="000000" w:themeColor="text1"/>
          <w:sz w:val="20"/>
          <w:szCs w:val="20"/>
        </w:rPr>
        <w:t>5</w:t>
      </w:r>
      <w:r w:rsidRPr="00FA5BF9">
        <w:rPr>
          <w:rFonts w:ascii="Arial" w:eastAsia="Arial" w:hAnsi="Arial" w:cs="Arial"/>
          <w:color w:val="000000" w:themeColor="text1"/>
          <w:sz w:val="20"/>
          <w:szCs w:val="20"/>
        </w:rPr>
        <w:t xml:space="preserve">. </w:t>
      </w:r>
    </w:p>
    <w:p w14:paraId="58F90059" w14:textId="6B3D9573" w:rsidR="6E432047" w:rsidRPr="00FA5BF9" w:rsidRDefault="754D4B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Trigger design, </w:t>
      </w:r>
      <w:r w:rsidR="7CE3BBB8" w:rsidRPr="00FA5BF9">
        <w:rPr>
          <w:rFonts w:ascii="Arial" w:eastAsia="Arial" w:hAnsi="Arial" w:cs="Arial"/>
          <w:color w:val="000000" w:themeColor="text1"/>
          <w:sz w:val="20"/>
          <w:szCs w:val="20"/>
        </w:rPr>
        <w:t>implementation,</w:t>
      </w:r>
      <w:r w:rsidRPr="00FA5BF9">
        <w:rPr>
          <w:rFonts w:ascii="Arial" w:eastAsia="Arial" w:hAnsi="Arial" w:cs="Arial"/>
          <w:color w:val="000000" w:themeColor="text1"/>
          <w:sz w:val="20"/>
          <w:szCs w:val="20"/>
        </w:rPr>
        <w:t xml:space="preserve"> and commissioning in preparation for </w:t>
      </w:r>
      <w:proofErr w:type="spellStart"/>
      <w:r w:rsidR="3266B346" w:rsidRPr="00FA5BF9">
        <w:rPr>
          <w:rFonts w:ascii="Arial" w:eastAsia="Arial" w:hAnsi="Arial" w:cs="Arial"/>
          <w:color w:val="000000" w:themeColor="text1"/>
          <w:sz w:val="20"/>
          <w:szCs w:val="20"/>
        </w:rPr>
        <w:t>Au+Au</w:t>
      </w:r>
      <w:proofErr w:type="spellEnd"/>
      <w:r w:rsidR="3266B346" w:rsidRPr="00FA5BF9">
        <w:rPr>
          <w:rFonts w:ascii="Arial" w:eastAsia="Arial" w:hAnsi="Arial" w:cs="Arial"/>
          <w:color w:val="000000" w:themeColor="text1"/>
          <w:sz w:val="20"/>
          <w:szCs w:val="20"/>
        </w:rPr>
        <w:t xml:space="preserve"> </w:t>
      </w:r>
      <w:r w:rsidRPr="00FA5BF9">
        <w:rPr>
          <w:rFonts w:ascii="Arial" w:eastAsia="Arial" w:hAnsi="Arial" w:cs="Arial"/>
          <w:color w:val="000000" w:themeColor="text1"/>
          <w:sz w:val="20"/>
          <w:szCs w:val="20"/>
        </w:rPr>
        <w:t>data-taking during Run-202</w:t>
      </w:r>
      <w:r w:rsidR="7F774C1E" w:rsidRPr="00FA5BF9">
        <w:rPr>
          <w:rFonts w:ascii="Arial" w:eastAsia="Arial" w:hAnsi="Arial" w:cs="Arial"/>
          <w:color w:val="000000" w:themeColor="text1"/>
          <w:sz w:val="20"/>
          <w:szCs w:val="20"/>
        </w:rPr>
        <w:t>5</w:t>
      </w:r>
      <w:r w:rsidRPr="00FA5BF9">
        <w:rPr>
          <w:rFonts w:ascii="Arial" w:eastAsia="Arial" w:hAnsi="Arial" w:cs="Arial"/>
          <w:color w:val="000000" w:themeColor="text1"/>
          <w:sz w:val="20"/>
          <w:szCs w:val="20"/>
        </w:rPr>
        <w:t>.</w:t>
      </w:r>
    </w:p>
    <w:p w14:paraId="175AB6D6" w14:textId="683DD2C7" w:rsidR="6E432047" w:rsidRPr="00FA5BF9" w:rsidRDefault="754D4B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Operation of the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detector in RHIC Run-202</w:t>
      </w:r>
      <w:r w:rsidR="145A487A" w:rsidRPr="00FA5BF9">
        <w:rPr>
          <w:rFonts w:ascii="Arial" w:eastAsia="Arial" w:hAnsi="Arial" w:cs="Arial"/>
          <w:color w:val="000000" w:themeColor="text1"/>
          <w:sz w:val="20"/>
          <w:szCs w:val="20"/>
        </w:rPr>
        <w:t>5</w:t>
      </w:r>
      <w:r w:rsidRPr="00FA5BF9">
        <w:rPr>
          <w:rFonts w:ascii="Arial" w:eastAsia="Arial" w:hAnsi="Arial" w:cs="Arial"/>
          <w:color w:val="000000" w:themeColor="text1"/>
          <w:sz w:val="20"/>
          <w:szCs w:val="20"/>
        </w:rPr>
        <w:t xml:space="preserve"> including calibration, monitoring and data-taking. </w:t>
      </w:r>
    </w:p>
    <w:p w14:paraId="5BDFD97F" w14:textId="5259D83C" w:rsidR="6E432047" w:rsidRPr="00FA5BF9" w:rsidRDefault="754D4B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Participation in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Run Coordination and Data Operations.</w:t>
      </w:r>
    </w:p>
    <w:p w14:paraId="5D83140C" w14:textId="40C49D75" w:rsidR="6E432047" w:rsidRPr="00FA5BF9" w:rsidRDefault="754D4B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Management of Safety for all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activities.</w:t>
      </w:r>
    </w:p>
    <w:p w14:paraId="0A106B31" w14:textId="2FD79000" w:rsidR="6E432047" w:rsidRPr="00FA5BF9" w:rsidRDefault="754D4B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Simulations, Offline and Online computing in support of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including simulations and software supporting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data analysis. </w:t>
      </w:r>
    </w:p>
    <w:p w14:paraId="72B1DBD0" w14:textId="6547C405" w:rsidR="00B11EDA" w:rsidRPr="00FA5BF9" w:rsidRDefault="754D4B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lastRenderedPageBreak/>
        <w:t xml:space="preserve">Administrative support provided for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visiting scientists and students who come to BNL to participate in various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w:t>
      </w:r>
      <w:r w:rsidR="44DB2BCD" w:rsidRPr="00FA5BF9">
        <w:rPr>
          <w:rFonts w:ascii="Arial" w:eastAsia="Arial" w:hAnsi="Arial" w:cs="Arial"/>
          <w:color w:val="000000" w:themeColor="text1"/>
          <w:sz w:val="20"/>
          <w:szCs w:val="20"/>
        </w:rPr>
        <w:t xml:space="preserve">data-taking </w:t>
      </w:r>
      <w:r w:rsidRPr="00FA5BF9">
        <w:rPr>
          <w:rFonts w:ascii="Arial" w:eastAsia="Arial" w:hAnsi="Arial" w:cs="Arial"/>
          <w:color w:val="000000" w:themeColor="text1"/>
          <w:sz w:val="20"/>
          <w:szCs w:val="20"/>
        </w:rPr>
        <w:t xml:space="preserve">and </w:t>
      </w:r>
      <w:r w:rsidR="0520340E" w:rsidRPr="00FA5BF9">
        <w:rPr>
          <w:rFonts w:ascii="Arial" w:eastAsia="Arial" w:hAnsi="Arial" w:cs="Arial"/>
          <w:color w:val="000000" w:themeColor="text1"/>
          <w:sz w:val="20"/>
          <w:szCs w:val="20"/>
        </w:rPr>
        <w:t>operation</w:t>
      </w:r>
      <w:r w:rsidRPr="00FA5BF9">
        <w:rPr>
          <w:rFonts w:ascii="Arial" w:eastAsia="Arial" w:hAnsi="Arial" w:cs="Arial"/>
          <w:color w:val="000000" w:themeColor="text1"/>
          <w:sz w:val="20"/>
          <w:szCs w:val="20"/>
        </w:rPr>
        <w:t xml:space="preserve"> activities,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w:t>
      </w:r>
      <w:proofErr w:type="spellStart"/>
      <w:r w:rsidRPr="00FA5BF9">
        <w:rPr>
          <w:rFonts w:ascii="Arial" w:eastAsia="Arial" w:hAnsi="Arial" w:cs="Arial"/>
          <w:color w:val="000000" w:themeColor="text1"/>
          <w:sz w:val="20"/>
          <w:szCs w:val="20"/>
        </w:rPr>
        <w:t>Workfests</w:t>
      </w:r>
      <w:proofErr w:type="spellEnd"/>
      <w:r w:rsidRPr="00FA5BF9">
        <w:rPr>
          <w:rFonts w:ascii="Arial" w:eastAsia="Arial" w:hAnsi="Arial" w:cs="Arial"/>
          <w:color w:val="000000" w:themeColor="text1"/>
          <w:sz w:val="20"/>
          <w:szCs w:val="20"/>
        </w:rPr>
        <w:t xml:space="preserve"> and reviews. </w:t>
      </w:r>
    </w:p>
    <w:p w14:paraId="72F0EAB4" w14:textId="336149EE" w:rsidR="00B11EDA" w:rsidRPr="00FA5BF9" w:rsidRDefault="68F580D3"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Planning and preparation for possible RHIC running in FY26.</w:t>
      </w:r>
    </w:p>
    <w:p w14:paraId="4D09F464" w14:textId="652B7F13" w:rsidR="00B11EDA" w:rsidRPr="00FA5BF9" w:rsidRDefault="68F580D3"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Planning and preparation for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Removal and Repurposing (R&amp;R).</w:t>
      </w:r>
      <w:r w:rsidR="754D4BFB" w:rsidRPr="00FA5BF9">
        <w:rPr>
          <w:rFonts w:ascii="Arial" w:eastAsia="Arial" w:hAnsi="Arial" w:cs="Arial"/>
          <w:color w:val="000000" w:themeColor="text1"/>
          <w:sz w:val="20"/>
          <w:szCs w:val="20"/>
        </w:rPr>
        <w:t xml:space="preserve"> </w:t>
      </w:r>
      <w:r w:rsidR="2774430B" w:rsidRPr="00FA5BF9">
        <w:br/>
      </w:r>
      <w:r w:rsidR="754D4BFB" w:rsidRPr="00FA5BF9">
        <w:rPr>
          <w:rFonts w:ascii="Arial" w:eastAsia="Arial" w:hAnsi="Arial" w:cs="Arial"/>
          <w:color w:val="000000" w:themeColor="text1"/>
          <w:sz w:val="20"/>
          <w:szCs w:val="20"/>
        </w:rPr>
        <w:t xml:space="preserve"> </w:t>
      </w:r>
    </w:p>
    <w:p w14:paraId="6DC49124" w14:textId="0E6939B5" w:rsidR="6E432047" w:rsidRPr="00FA5BF9" w:rsidRDefault="754D4BFB" w:rsidP="3984B38D">
      <w:pPr>
        <w:pStyle w:val="ListParagraph"/>
        <w:spacing w:line="259" w:lineRule="auto"/>
        <w:ind w:left="0"/>
        <w:rPr>
          <w:rFonts w:ascii="Arial" w:eastAsia="Arial" w:hAnsi="Arial" w:cs="Arial"/>
          <w:color w:val="000000" w:themeColor="text1"/>
          <w:sz w:val="20"/>
          <w:szCs w:val="20"/>
        </w:rPr>
      </w:pPr>
      <w:proofErr w:type="spellStart"/>
      <w:r w:rsidRPr="00FA5BF9">
        <w:rPr>
          <w:rFonts w:ascii="Arial" w:eastAsia="Arial" w:hAnsi="Arial" w:cs="Arial"/>
          <w:color w:val="000000" w:themeColor="text1"/>
          <w:sz w:val="20"/>
          <w:szCs w:val="20"/>
          <w:u w:val="single"/>
        </w:rPr>
        <w:t>sPHENIX</w:t>
      </w:r>
      <w:proofErr w:type="spellEnd"/>
      <w:r w:rsidRPr="00FA5BF9">
        <w:rPr>
          <w:rFonts w:ascii="Arial" w:eastAsia="Arial" w:hAnsi="Arial" w:cs="Arial"/>
          <w:color w:val="000000" w:themeColor="text1"/>
          <w:sz w:val="20"/>
          <w:szCs w:val="20"/>
          <w:u w:val="single"/>
        </w:rPr>
        <w:t xml:space="preserve"> Operations – Expected Progress in FY 202</w:t>
      </w:r>
      <w:r w:rsidR="00DD7BFF" w:rsidRPr="00FA5BF9">
        <w:rPr>
          <w:rFonts w:ascii="Arial" w:eastAsia="Arial" w:hAnsi="Arial" w:cs="Arial"/>
          <w:color w:val="000000" w:themeColor="text1"/>
          <w:sz w:val="20"/>
          <w:szCs w:val="20"/>
          <w:u w:val="single"/>
        </w:rPr>
        <w:t>7</w:t>
      </w:r>
      <w:r w:rsidRPr="00FA5BF9">
        <w:rPr>
          <w:rFonts w:ascii="Arial" w:eastAsia="Arial" w:hAnsi="Arial" w:cs="Arial"/>
          <w:color w:val="000000" w:themeColor="text1"/>
          <w:sz w:val="20"/>
          <w:szCs w:val="20"/>
          <w:u w:val="single"/>
        </w:rPr>
        <w:t>:</w:t>
      </w:r>
    </w:p>
    <w:p w14:paraId="28418839" w14:textId="73BEDBD3" w:rsidR="6E432047" w:rsidRPr="00FA5BF9" w:rsidRDefault="6E432047" w:rsidP="3984B38D">
      <w:pPr>
        <w:spacing w:line="259" w:lineRule="auto"/>
        <w:rPr>
          <w:rFonts w:ascii="Arial" w:eastAsia="Arial" w:hAnsi="Arial" w:cs="Arial"/>
          <w:color w:val="000000" w:themeColor="text1"/>
        </w:rPr>
      </w:pPr>
      <w:r w:rsidRPr="00FA5BF9">
        <w:br/>
      </w:r>
      <w:r w:rsidR="754D4BFB" w:rsidRPr="00FA5BF9">
        <w:rPr>
          <w:rFonts w:ascii="Arial" w:eastAsia="Arial" w:hAnsi="Arial" w:cs="Arial"/>
          <w:color w:val="000000" w:themeColor="text1"/>
        </w:rPr>
        <w:t>In FY 202</w:t>
      </w:r>
      <w:r w:rsidR="49A8AA97" w:rsidRPr="00FA5BF9">
        <w:rPr>
          <w:rFonts w:ascii="Arial" w:eastAsia="Arial" w:hAnsi="Arial" w:cs="Arial"/>
          <w:color w:val="000000" w:themeColor="text1"/>
        </w:rPr>
        <w:t>6</w:t>
      </w:r>
      <w:r w:rsidR="754D4BFB" w:rsidRPr="00FA5BF9">
        <w:rPr>
          <w:rFonts w:ascii="Arial" w:eastAsia="Arial" w:hAnsi="Arial" w:cs="Arial"/>
          <w:color w:val="000000" w:themeColor="text1"/>
        </w:rPr>
        <w:t xml:space="preserve"> major activities for the </w:t>
      </w:r>
      <w:proofErr w:type="spellStart"/>
      <w:r w:rsidR="754D4BFB" w:rsidRPr="00FA5BF9">
        <w:rPr>
          <w:rFonts w:ascii="Arial" w:eastAsia="Arial" w:hAnsi="Arial" w:cs="Arial"/>
          <w:color w:val="000000" w:themeColor="text1"/>
        </w:rPr>
        <w:t>sPHENIX</w:t>
      </w:r>
      <w:proofErr w:type="spellEnd"/>
      <w:r w:rsidR="754D4BFB" w:rsidRPr="00FA5BF9">
        <w:rPr>
          <w:rFonts w:ascii="Arial" w:eastAsia="Arial" w:hAnsi="Arial" w:cs="Arial"/>
          <w:color w:val="000000" w:themeColor="text1"/>
        </w:rPr>
        <w:t xml:space="preserve"> Ops group will be the maintenance</w:t>
      </w:r>
      <w:r w:rsidR="31A17CAA" w:rsidRPr="00FA5BF9">
        <w:rPr>
          <w:rFonts w:ascii="Arial" w:eastAsia="Arial" w:hAnsi="Arial" w:cs="Arial"/>
          <w:color w:val="000000" w:themeColor="text1"/>
        </w:rPr>
        <w:t>, and as necessary repair</w:t>
      </w:r>
      <w:r w:rsidR="754D4BFB" w:rsidRPr="00FA5BF9">
        <w:rPr>
          <w:rFonts w:ascii="Arial" w:eastAsia="Arial" w:hAnsi="Arial" w:cs="Arial"/>
          <w:color w:val="000000" w:themeColor="text1"/>
        </w:rPr>
        <w:t xml:space="preserve"> of the </w:t>
      </w:r>
      <w:proofErr w:type="spellStart"/>
      <w:r w:rsidR="754D4BFB" w:rsidRPr="00FA5BF9">
        <w:rPr>
          <w:rFonts w:ascii="Arial" w:eastAsia="Arial" w:hAnsi="Arial" w:cs="Arial"/>
          <w:color w:val="000000" w:themeColor="text1"/>
        </w:rPr>
        <w:t>sPHENIX</w:t>
      </w:r>
      <w:proofErr w:type="spellEnd"/>
      <w:r w:rsidR="754D4BFB" w:rsidRPr="00FA5BF9">
        <w:rPr>
          <w:rFonts w:ascii="Arial" w:eastAsia="Arial" w:hAnsi="Arial" w:cs="Arial"/>
          <w:color w:val="000000" w:themeColor="text1"/>
        </w:rPr>
        <w:t xml:space="preserve"> detector during </w:t>
      </w:r>
      <w:r w:rsidR="7B443985" w:rsidRPr="00FA5BF9">
        <w:rPr>
          <w:rFonts w:ascii="Arial" w:eastAsia="Arial" w:hAnsi="Arial" w:cs="Arial"/>
          <w:color w:val="000000" w:themeColor="text1"/>
        </w:rPr>
        <w:t>any</w:t>
      </w:r>
      <w:r w:rsidR="754D4BFB" w:rsidRPr="00FA5BF9">
        <w:rPr>
          <w:rFonts w:ascii="Arial" w:eastAsia="Arial" w:hAnsi="Arial" w:cs="Arial"/>
          <w:color w:val="000000" w:themeColor="text1"/>
        </w:rPr>
        <w:t xml:space="preserve"> RHIC </w:t>
      </w:r>
      <w:r w:rsidR="3D0F3C21" w:rsidRPr="00FA5BF9">
        <w:rPr>
          <w:rFonts w:ascii="Arial" w:eastAsia="Arial" w:hAnsi="Arial" w:cs="Arial"/>
          <w:color w:val="000000" w:themeColor="text1"/>
        </w:rPr>
        <w:t xml:space="preserve">operation that may take place in FY26. </w:t>
      </w:r>
      <w:r w:rsidR="582E9C36" w:rsidRPr="00FA5BF9">
        <w:rPr>
          <w:rFonts w:ascii="Arial" w:eastAsia="Arial" w:hAnsi="Arial" w:cs="Arial"/>
          <w:color w:val="000000" w:themeColor="text1"/>
        </w:rPr>
        <w:t>Activities</w:t>
      </w:r>
      <w:r w:rsidR="3D0F3C21" w:rsidRPr="00FA5BF9">
        <w:rPr>
          <w:rFonts w:ascii="Arial" w:eastAsia="Arial" w:hAnsi="Arial" w:cs="Arial"/>
          <w:color w:val="000000" w:themeColor="text1"/>
        </w:rPr>
        <w:t xml:space="preserve"> include </w:t>
      </w:r>
      <w:r w:rsidR="16671E43" w:rsidRPr="00FA5BF9">
        <w:rPr>
          <w:rFonts w:ascii="Arial" w:eastAsia="Arial" w:hAnsi="Arial" w:cs="Arial"/>
          <w:color w:val="000000" w:themeColor="text1"/>
        </w:rPr>
        <w:t xml:space="preserve">any data-taking that may take place in FY26, </w:t>
      </w:r>
      <w:r w:rsidR="3D0F3C21" w:rsidRPr="00FA5BF9">
        <w:rPr>
          <w:rFonts w:ascii="Arial" w:eastAsia="Arial" w:hAnsi="Arial" w:cs="Arial"/>
          <w:color w:val="000000" w:themeColor="text1"/>
        </w:rPr>
        <w:t xml:space="preserve">final operations, </w:t>
      </w:r>
      <w:r w:rsidR="248A11C5" w:rsidRPr="00FA5BF9">
        <w:rPr>
          <w:rFonts w:ascii="Arial" w:eastAsia="Arial" w:hAnsi="Arial" w:cs="Arial"/>
          <w:color w:val="000000" w:themeColor="text1"/>
        </w:rPr>
        <w:t xml:space="preserve">calibration and normalization runs of </w:t>
      </w:r>
      <w:proofErr w:type="spellStart"/>
      <w:r w:rsidR="248A11C5" w:rsidRPr="00FA5BF9">
        <w:rPr>
          <w:rFonts w:ascii="Arial" w:eastAsia="Arial" w:hAnsi="Arial" w:cs="Arial"/>
          <w:color w:val="000000" w:themeColor="text1"/>
        </w:rPr>
        <w:t>sPHENIX</w:t>
      </w:r>
      <w:proofErr w:type="spellEnd"/>
      <w:r w:rsidR="248A11C5" w:rsidRPr="00FA5BF9">
        <w:rPr>
          <w:rFonts w:ascii="Arial" w:eastAsia="Arial" w:hAnsi="Arial" w:cs="Arial"/>
          <w:color w:val="000000" w:themeColor="text1"/>
        </w:rPr>
        <w:t xml:space="preserve"> at the end of the experiment</w:t>
      </w:r>
      <w:r w:rsidR="419D436D" w:rsidRPr="00FA5BF9">
        <w:rPr>
          <w:rFonts w:ascii="Arial" w:eastAsia="Arial" w:hAnsi="Arial" w:cs="Arial"/>
          <w:color w:val="000000" w:themeColor="text1"/>
        </w:rPr>
        <w:t>’</w:t>
      </w:r>
      <w:r w:rsidR="248A11C5" w:rsidRPr="00FA5BF9">
        <w:rPr>
          <w:rFonts w:ascii="Arial" w:eastAsia="Arial" w:hAnsi="Arial" w:cs="Arial"/>
          <w:color w:val="000000" w:themeColor="text1"/>
        </w:rPr>
        <w:t xml:space="preserve">s </w:t>
      </w:r>
      <w:r w:rsidR="1148BC75" w:rsidRPr="00FA5BF9">
        <w:rPr>
          <w:rFonts w:ascii="Arial" w:eastAsia="Arial" w:hAnsi="Arial" w:cs="Arial"/>
          <w:color w:val="000000" w:themeColor="text1"/>
        </w:rPr>
        <w:t>operating</w:t>
      </w:r>
      <w:r w:rsidR="248A11C5" w:rsidRPr="00FA5BF9">
        <w:rPr>
          <w:rFonts w:ascii="Arial" w:eastAsia="Arial" w:hAnsi="Arial" w:cs="Arial"/>
          <w:color w:val="000000" w:themeColor="text1"/>
        </w:rPr>
        <w:t xml:space="preserve"> period</w:t>
      </w:r>
      <w:r w:rsidR="26F3E612" w:rsidRPr="00FA5BF9">
        <w:rPr>
          <w:rFonts w:ascii="Arial" w:eastAsia="Arial" w:hAnsi="Arial" w:cs="Arial"/>
          <w:color w:val="000000" w:themeColor="text1"/>
        </w:rPr>
        <w:t>, and preparation for</w:t>
      </w:r>
      <w:r w:rsidR="1353AFC1" w:rsidRPr="00FA5BF9">
        <w:rPr>
          <w:rFonts w:ascii="Arial" w:eastAsia="Arial" w:hAnsi="Arial" w:cs="Arial"/>
          <w:color w:val="000000" w:themeColor="text1"/>
        </w:rPr>
        <w:t xml:space="preserve"> and beginning of</w:t>
      </w:r>
      <w:r w:rsidR="26F3E612" w:rsidRPr="00FA5BF9">
        <w:rPr>
          <w:rFonts w:ascii="Arial" w:eastAsia="Arial" w:hAnsi="Arial" w:cs="Arial"/>
          <w:color w:val="000000" w:themeColor="text1"/>
        </w:rPr>
        <w:t xml:space="preserve"> the Removal and Repurposing </w:t>
      </w:r>
      <w:r w:rsidR="7D427579" w:rsidRPr="00FA5BF9">
        <w:rPr>
          <w:rFonts w:ascii="Arial" w:eastAsia="Arial" w:hAnsi="Arial" w:cs="Arial"/>
          <w:color w:val="000000" w:themeColor="text1"/>
        </w:rPr>
        <w:t xml:space="preserve">(R&amp;R) </w:t>
      </w:r>
      <w:r w:rsidR="26F3E612" w:rsidRPr="00FA5BF9">
        <w:rPr>
          <w:rFonts w:ascii="Arial" w:eastAsia="Arial" w:hAnsi="Arial" w:cs="Arial"/>
          <w:color w:val="000000" w:themeColor="text1"/>
        </w:rPr>
        <w:t xml:space="preserve">of </w:t>
      </w:r>
      <w:proofErr w:type="spellStart"/>
      <w:r w:rsidR="26F3E612" w:rsidRPr="00FA5BF9">
        <w:rPr>
          <w:rFonts w:ascii="Arial" w:eastAsia="Arial" w:hAnsi="Arial" w:cs="Arial"/>
          <w:color w:val="000000" w:themeColor="text1"/>
        </w:rPr>
        <w:t>sPHENIX</w:t>
      </w:r>
      <w:proofErr w:type="spellEnd"/>
      <w:r w:rsidR="12D45184" w:rsidRPr="00FA5BF9">
        <w:rPr>
          <w:rFonts w:ascii="Arial" w:eastAsia="Arial" w:hAnsi="Arial" w:cs="Arial"/>
          <w:color w:val="000000" w:themeColor="text1"/>
        </w:rPr>
        <w:t>.</w:t>
      </w:r>
      <w:r w:rsidR="26F3E612" w:rsidRPr="00FA5BF9">
        <w:rPr>
          <w:rFonts w:ascii="Arial" w:eastAsia="Arial" w:hAnsi="Arial" w:cs="Arial"/>
          <w:color w:val="000000" w:themeColor="text1"/>
        </w:rPr>
        <w:t xml:space="preserve"> </w:t>
      </w:r>
    </w:p>
    <w:p w14:paraId="29CFBBC3" w14:textId="08F81B59" w:rsidR="6E432047" w:rsidRPr="00FA5BF9" w:rsidRDefault="248A11C5" w:rsidP="3984B38D">
      <w:pPr>
        <w:spacing w:line="259" w:lineRule="auto"/>
        <w:rPr>
          <w:rFonts w:ascii="Arial" w:eastAsia="Arial" w:hAnsi="Arial" w:cs="Arial"/>
          <w:color w:val="000000" w:themeColor="text1"/>
        </w:rPr>
      </w:pPr>
      <w:r w:rsidRPr="00FA5BF9">
        <w:rPr>
          <w:rFonts w:ascii="Arial" w:eastAsia="Arial" w:hAnsi="Arial" w:cs="Arial"/>
          <w:color w:val="000000" w:themeColor="text1"/>
        </w:rPr>
        <w:t xml:space="preserve"> </w:t>
      </w:r>
      <w:r w:rsidR="6E432047" w:rsidRPr="00FA5BF9">
        <w:br/>
      </w:r>
      <w:r w:rsidR="754D4BFB" w:rsidRPr="00FA5BF9">
        <w:rPr>
          <w:rFonts w:ascii="Arial" w:eastAsia="Arial" w:hAnsi="Arial" w:cs="Arial"/>
          <w:color w:val="000000" w:themeColor="text1"/>
        </w:rPr>
        <w:t xml:space="preserve">Tasks performed by the members of the </w:t>
      </w:r>
      <w:proofErr w:type="spellStart"/>
      <w:r w:rsidR="754D4BFB" w:rsidRPr="00FA5BF9">
        <w:rPr>
          <w:rFonts w:ascii="Arial" w:eastAsia="Arial" w:hAnsi="Arial" w:cs="Arial"/>
          <w:color w:val="000000" w:themeColor="text1"/>
        </w:rPr>
        <w:t>sPHENIX</w:t>
      </w:r>
      <w:proofErr w:type="spellEnd"/>
      <w:r w:rsidR="754D4BFB" w:rsidRPr="00FA5BF9">
        <w:rPr>
          <w:rFonts w:ascii="Arial" w:eastAsia="Arial" w:hAnsi="Arial" w:cs="Arial"/>
          <w:color w:val="000000" w:themeColor="text1"/>
        </w:rPr>
        <w:t xml:space="preserve"> group in FY202</w:t>
      </w:r>
      <w:r w:rsidR="0BB9656D" w:rsidRPr="00FA5BF9">
        <w:rPr>
          <w:rFonts w:ascii="Arial" w:eastAsia="Arial" w:hAnsi="Arial" w:cs="Arial"/>
          <w:color w:val="000000" w:themeColor="text1"/>
        </w:rPr>
        <w:t>6</w:t>
      </w:r>
      <w:r w:rsidR="754D4BFB" w:rsidRPr="00FA5BF9">
        <w:rPr>
          <w:rFonts w:ascii="Arial" w:eastAsia="Arial" w:hAnsi="Arial" w:cs="Arial"/>
          <w:color w:val="000000" w:themeColor="text1"/>
        </w:rPr>
        <w:t xml:space="preserve"> include:</w:t>
      </w:r>
    </w:p>
    <w:p w14:paraId="6E33BB61" w14:textId="3128EB65" w:rsidR="54A78EFB" w:rsidRPr="00FA5BF9" w:rsidRDefault="54A78E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Operation of the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detector during any RHIC Run that may take place in FY26 including calibration, monitoring and data-taking.  </w:t>
      </w:r>
    </w:p>
    <w:p w14:paraId="5A10CC25" w14:textId="4E014326" w:rsidR="54A78EFB" w:rsidRPr="00FA5BF9" w:rsidRDefault="54A78E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Participation in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Run Coordination and Data Operations.</w:t>
      </w:r>
    </w:p>
    <w:p w14:paraId="594B8A91" w14:textId="252409DF" w:rsidR="042C8643" w:rsidRPr="00FA5BF9" w:rsidRDefault="042C8643"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Trigger design, implementation and commissioning in preparation for a possible </w:t>
      </w:r>
      <w:proofErr w:type="spellStart"/>
      <w:r w:rsidRPr="00FA5BF9">
        <w:rPr>
          <w:rFonts w:ascii="Arial" w:eastAsia="Arial" w:hAnsi="Arial" w:cs="Arial"/>
          <w:color w:val="000000" w:themeColor="text1"/>
          <w:sz w:val="20"/>
          <w:szCs w:val="20"/>
        </w:rPr>
        <w:t>p+Au</w:t>
      </w:r>
      <w:proofErr w:type="spellEnd"/>
      <w:r w:rsidRPr="00FA5BF9">
        <w:rPr>
          <w:rFonts w:ascii="Arial" w:eastAsia="Arial" w:hAnsi="Arial" w:cs="Arial"/>
          <w:color w:val="000000" w:themeColor="text1"/>
          <w:sz w:val="20"/>
          <w:szCs w:val="20"/>
        </w:rPr>
        <w:t xml:space="preserve"> data-taking </w:t>
      </w:r>
      <w:r w:rsidR="2547E3B0" w:rsidRPr="00FA5BF9">
        <w:rPr>
          <w:rFonts w:ascii="Arial" w:eastAsia="Arial" w:hAnsi="Arial" w:cs="Arial"/>
          <w:color w:val="000000" w:themeColor="text1"/>
          <w:sz w:val="20"/>
          <w:szCs w:val="20"/>
        </w:rPr>
        <w:t xml:space="preserve">run </w:t>
      </w:r>
      <w:r w:rsidRPr="00FA5BF9">
        <w:rPr>
          <w:rFonts w:ascii="Arial" w:eastAsia="Arial" w:hAnsi="Arial" w:cs="Arial"/>
          <w:color w:val="000000" w:themeColor="text1"/>
          <w:sz w:val="20"/>
          <w:szCs w:val="20"/>
        </w:rPr>
        <w:t xml:space="preserve">at RHIC in </w:t>
      </w:r>
      <w:r w:rsidR="42C920A3" w:rsidRPr="00FA5BF9">
        <w:rPr>
          <w:rFonts w:ascii="Arial" w:eastAsia="Arial" w:hAnsi="Arial" w:cs="Arial"/>
          <w:color w:val="000000" w:themeColor="text1"/>
          <w:sz w:val="20"/>
          <w:szCs w:val="20"/>
        </w:rPr>
        <w:t>FY</w:t>
      </w:r>
      <w:r w:rsidRPr="00FA5BF9">
        <w:rPr>
          <w:rFonts w:ascii="Arial" w:eastAsia="Arial" w:hAnsi="Arial" w:cs="Arial"/>
          <w:color w:val="000000" w:themeColor="text1"/>
          <w:sz w:val="20"/>
          <w:szCs w:val="20"/>
        </w:rPr>
        <w:t>26.</w:t>
      </w:r>
    </w:p>
    <w:p w14:paraId="37F17F99" w14:textId="6EBD3313" w:rsidR="54A78EFB" w:rsidRPr="00FA5BF9" w:rsidRDefault="54A78E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Preparation for final </w:t>
      </w:r>
      <w:r w:rsidR="37E1CC78" w:rsidRPr="00FA5BF9">
        <w:rPr>
          <w:rFonts w:ascii="Arial" w:eastAsia="Arial" w:hAnsi="Arial" w:cs="Arial"/>
          <w:color w:val="000000" w:themeColor="text1"/>
          <w:sz w:val="20"/>
          <w:szCs w:val="20"/>
        </w:rPr>
        <w:t xml:space="preserve">detector </w:t>
      </w:r>
      <w:r w:rsidRPr="00FA5BF9">
        <w:rPr>
          <w:rFonts w:ascii="Arial" w:eastAsia="Arial" w:hAnsi="Arial" w:cs="Arial"/>
          <w:color w:val="000000" w:themeColor="text1"/>
          <w:sz w:val="20"/>
          <w:szCs w:val="20"/>
        </w:rPr>
        <w:t>calibra</w:t>
      </w:r>
      <w:r w:rsidR="31D1A1AA" w:rsidRPr="00FA5BF9">
        <w:rPr>
          <w:rFonts w:ascii="Arial" w:eastAsia="Arial" w:hAnsi="Arial" w:cs="Arial"/>
          <w:color w:val="000000" w:themeColor="text1"/>
          <w:sz w:val="20"/>
          <w:szCs w:val="20"/>
        </w:rPr>
        <w:t>tion</w:t>
      </w:r>
      <w:r w:rsidR="0345A620" w:rsidRPr="00FA5BF9">
        <w:rPr>
          <w:rFonts w:ascii="Arial" w:eastAsia="Arial" w:hAnsi="Arial" w:cs="Arial"/>
          <w:color w:val="000000" w:themeColor="text1"/>
          <w:sz w:val="20"/>
          <w:szCs w:val="20"/>
        </w:rPr>
        <w:t xml:space="preserve">, normalization and survey prior to </w:t>
      </w:r>
      <w:r w:rsidR="1E8928BB" w:rsidRPr="00FA5BF9">
        <w:rPr>
          <w:rFonts w:ascii="Arial" w:eastAsia="Arial" w:hAnsi="Arial" w:cs="Arial"/>
          <w:color w:val="000000" w:themeColor="text1"/>
          <w:sz w:val="20"/>
          <w:szCs w:val="20"/>
        </w:rPr>
        <w:t>the end</w:t>
      </w:r>
      <w:r w:rsidR="0345A620" w:rsidRPr="00FA5BF9">
        <w:rPr>
          <w:rFonts w:ascii="Arial" w:eastAsia="Arial" w:hAnsi="Arial" w:cs="Arial"/>
          <w:color w:val="000000" w:themeColor="text1"/>
          <w:sz w:val="20"/>
          <w:szCs w:val="20"/>
        </w:rPr>
        <w:t xml:space="preserve"> of </w:t>
      </w:r>
      <w:proofErr w:type="spellStart"/>
      <w:r w:rsidR="0345A620" w:rsidRPr="00FA5BF9">
        <w:rPr>
          <w:rFonts w:ascii="Arial" w:eastAsia="Arial" w:hAnsi="Arial" w:cs="Arial"/>
          <w:color w:val="000000" w:themeColor="text1"/>
          <w:sz w:val="20"/>
          <w:szCs w:val="20"/>
        </w:rPr>
        <w:t>sPHENIX</w:t>
      </w:r>
      <w:proofErr w:type="spellEnd"/>
      <w:r w:rsidR="234EFAF7" w:rsidRPr="00FA5BF9">
        <w:rPr>
          <w:rFonts w:ascii="Arial" w:eastAsia="Arial" w:hAnsi="Arial" w:cs="Arial"/>
          <w:color w:val="000000" w:themeColor="text1"/>
          <w:sz w:val="20"/>
          <w:szCs w:val="20"/>
        </w:rPr>
        <w:t xml:space="preserve"> operations</w:t>
      </w:r>
      <w:r w:rsidR="0345A620" w:rsidRPr="00FA5BF9">
        <w:rPr>
          <w:rFonts w:ascii="Arial" w:eastAsia="Arial" w:hAnsi="Arial" w:cs="Arial"/>
          <w:color w:val="000000" w:themeColor="text1"/>
          <w:sz w:val="20"/>
          <w:szCs w:val="20"/>
        </w:rPr>
        <w:t xml:space="preserve">. </w:t>
      </w:r>
    </w:p>
    <w:p w14:paraId="49EE0A16" w14:textId="6217E080" w:rsidR="754D4BFB" w:rsidRPr="00FA5BF9" w:rsidRDefault="754D4B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P</w:t>
      </w:r>
      <w:r w:rsidR="1BFEA259" w:rsidRPr="00FA5BF9">
        <w:rPr>
          <w:rFonts w:ascii="Arial" w:eastAsia="Arial" w:hAnsi="Arial" w:cs="Arial"/>
          <w:color w:val="000000" w:themeColor="text1"/>
          <w:sz w:val="20"/>
          <w:szCs w:val="20"/>
        </w:rPr>
        <w:t xml:space="preserve">lanning and preparation for </w:t>
      </w:r>
      <w:proofErr w:type="spellStart"/>
      <w:r w:rsidR="1BFEA259" w:rsidRPr="00FA5BF9">
        <w:rPr>
          <w:rFonts w:ascii="Arial" w:eastAsia="Arial" w:hAnsi="Arial" w:cs="Arial"/>
          <w:color w:val="000000" w:themeColor="text1"/>
          <w:sz w:val="20"/>
          <w:szCs w:val="20"/>
        </w:rPr>
        <w:t>sPHENIX</w:t>
      </w:r>
      <w:proofErr w:type="spellEnd"/>
      <w:r w:rsidR="1BFEA259" w:rsidRPr="00FA5BF9">
        <w:rPr>
          <w:rFonts w:ascii="Arial" w:eastAsia="Arial" w:hAnsi="Arial" w:cs="Arial"/>
          <w:color w:val="000000" w:themeColor="text1"/>
          <w:sz w:val="20"/>
          <w:szCs w:val="20"/>
        </w:rPr>
        <w:t xml:space="preserve"> R&amp;R including the production of </w:t>
      </w:r>
      <w:r w:rsidR="125A8B24" w:rsidRPr="00FA5BF9">
        <w:rPr>
          <w:rFonts w:ascii="Arial" w:eastAsia="Arial" w:hAnsi="Arial" w:cs="Arial"/>
          <w:color w:val="000000" w:themeColor="text1"/>
          <w:sz w:val="20"/>
          <w:szCs w:val="20"/>
        </w:rPr>
        <w:t xml:space="preserve">lifting and </w:t>
      </w:r>
      <w:r w:rsidR="1BFEA259" w:rsidRPr="00FA5BF9">
        <w:rPr>
          <w:rFonts w:ascii="Arial" w:eastAsia="Arial" w:hAnsi="Arial" w:cs="Arial"/>
          <w:color w:val="000000" w:themeColor="text1"/>
          <w:sz w:val="20"/>
          <w:szCs w:val="20"/>
        </w:rPr>
        <w:t xml:space="preserve">disassembly </w:t>
      </w:r>
      <w:r w:rsidR="01880630" w:rsidRPr="00FA5BF9">
        <w:rPr>
          <w:rFonts w:ascii="Arial" w:eastAsia="Arial" w:hAnsi="Arial" w:cs="Arial"/>
          <w:color w:val="000000" w:themeColor="text1"/>
          <w:sz w:val="20"/>
          <w:szCs w:val="20"/>
        </w:rPr>
        <w:t xml:space="preserve">equipment, writing of R&amp;R </w:t>
      </w:r>
      <w:r w:rsidR="1BFEA259" w:rsidRPr="00FA5BF9">
        <w:rPr>
          <w:rFonts w:ascii="Arial" w:eastAsia="Arial" w:hAnsi="Arial" w:cs="Arial"/>
          <w:color w:val="000000" w:themeColor="text1"/>
          <w:sz w:val="20"/>
          <w:szCs w:val="20"/>
        </w:rPr>
        <w:t>procedures,</w:t>
      </w:r>
      <w:r w:rsidR="797DABB8" w:rsidRPr="00FA5BF9">
        <w:rPr>
          <w:rFonts w:ascii="Arial" w:eastAsia="Arial" w:hAnsi="Arial" w:cs="Arial"/>
          <w:color w:val="000000" w:themeColor="text1"/>
          <w:sz w:val="20"/>
          <w:szCs w:val="20"/>
        </w:rPr>
        <w:t xml:space="preserve"> management of property disposition and retirement</w:t>
      </w:r>
      <w:r w:rsidR="728EBDA7" w:rsidRPr="00FA5BF9">
        <w:rPr>
          <w:rFonts w:ascii="Arial" w:eastAsia="Arial" w:hAnsi="Arial" w:cs="Arial"/>
          <w:color w:val="000000" w:themeColor="text1"/>
          <w:sz w:val="20"/>
          <w:szCs w:val="20"/>
        </w:rPr>
        <w:t>, reviews and approvals of R&amp;R plans</w:t>
      </w:r>
      <w:r w:rsidR="4F65409E" w:rsidRPr="00FA5BF9">
        <w:rPr>
          <w:rFonts w:ascii="Arial" w:eastAsia="Arial" w:hAnsi="Arial" w:cs="Arial"/>
          <w:color w:val="000000" w:themeColor="text1"/>
          <w:sz w:val="20"/>
          <w:szCs w:val="20"/>
        </w:rPr>
        <w:t>,</w:t>
      </w:r>
      <w:r w:rsidR="728EBDA7" w:rsidRPr="00FA5BF9">
        <w:rPr>
          <w:rFonts w:ascii="Arial" w:eastAsia="Arial" w:hAnsi="Arial" w:cs="Arial"/>
          <w:color w:val="000000" w:themeColor="text1"/>
          <w:sz w:val="20"/>
          <w:szCs w:val="20"/>
        </w:rPr>
        <w:t xml:space="preserve"> and associated documentation.</w:t>
      </w:r>
    </w:p>
    <w:p w14:paraId="3B5DF229" w14:textId="5C431703" w:rsidR="564A503A" w:rsidRPr="00FA5BF9" w:rsidRDefault="564A503A"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Beginning of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R&amp;R at the end of RHIC operations.</w:t>
      </w:r>
    </w:p>
    <w:p w14:paraId="7B2DE76D" w14:textId="4C79CC00" w:rsidR="564A503A" w:rsidRPr="00FA5BF9" w:rsidRDefault="564A503A"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Preparation for and beginning of the removal of the B1008 steel muon walls.</w:t>
      </w:r>
      <w:r w:rsidR="1BFEA259" w:rsidRPr="00FA5BF9">
        <w:rPr>
          <w:rFonts w:ascii="Arial" w:eastAsia="Arial" w:hAnsi="Arial" w:cs="Arial"/>
          <w:color w:val="000000" w:themeColor="text1"/>
          <w:sz w:val="20"/>
          <w:szCs w:val="20"/>
        </w:rPr>
        <w:t xml:space="preserve"> </w:t>
      </w:r>
    </w:p>
    <w:p w14:paraId="6A90FB38" w14:textId="340BEA18" w:rsidR="6E432047" w:rsidRPr="00FA5BF9" w:rsidRDefault="754D4B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Management of Safety for all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activities.</w:t>
      </w:r>
    </w:p>
    <w:p w14:paraId="4345D666" w14:textId="452F8F57" w:rsidR="6E432047" w:rsidRPr="00FA5BF9" w:rsidRDefault="754D4B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Simulations, Offline and Online computing in support of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including simulations and software supporting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data analysis.</w:t>
      </w:r>
    </w:p>
    <w:p w14:paraId="58F4AE41" w14:textId="278EC95D" w:rsidR="754D4BFB" w:rsidRPr="00FA5BF9" w:rsidRDefault="754D4BFB" w:rsidP="3984B38D">
      <w:pPr>
        <w:pStyle w:val="ListParagraph"/>
        <w:numPr>
          <w:ilvl w:val="0"/>
          <w:numId w:val="2"/>
        </w:numPr>
        <w:spacing w:line="259" w:lineRule="auto"/>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Administrative support provided for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visiting scientists and students who come to BNL to participate in various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production and testing activities,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w:t>
      </w:r>
      <w:proofErr w:type="spellStart"/>
      <w:r w:rsidRPr="00FA5BF9">
        <w:rPr>
          <w:rFonts w:ascii="Arial" w:eastAsia="Arial" w:hAnsi="Arial" w:cs="Arial"/>
          <w:color w:val="000000" w:themeColor="text1"/>
          <w:sz w:val="20"/>
          <w:szCs w:val="20"/>
        </w:rPr>
        <w:t>Workfests</w:t>
      </w:r>
      <w:proofErr w:type="spellEnd"/>
      <w:r w:rsidRPr="00FA5BF9">
        <w:rPr>
          <w:rFonts w:ascii="Arial" w:eastAsia="Arial" w:hAnsi="Arial" w:cs="Arial"/>
          <w:color w:val="000000" w:themeColor="text1"/>
          <w:sz w:val="20"/>
          <w:szCs w:val="20"/>
        </w:rPr>
        <w:t xml:space="preserve"> and reviews.</w:t>
      </w:r>
    </w:p>
    <w:p w14:paraId="5B313C07" w14:textId="34022F1A" w:rsidR="4655D798" w:rsidRPr="00FA5BF9" w:rsidRDefault="4655D798" w:rsidP="3984B38D">
      <w:pPr>
        <w:spacing w:line="259" w:lineRule="auto"/>
        <w:rPr>
          <w:rFonts w:ascii="Arial" w:eastAsia="Arial" w:hAnsi="Arial" w:cs="Arial"/>
          <w:color w:val="000000" w:themeColor="text1"/>
        </w:rPr>
      </w:pPr>
    </w:p>
    <w:p w14:paraId="7926C48D" w14:textId="75E7263B" w:rsidR="420D59CA" w:rsidRPr="00FA5BF9" w:rsidRDefault="420D59CA"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u w:val="single"/>
        </w:rPr>
        <w:t>4.  RHIC Computing Facility at the SDCC</w:t>
      </w:r>
    </w:p>
    <w:p w14:paraId="70F41D7F" w14:textId="0D460261" w:rsidR="6E432047" w:rsidRPr="00FA5BF9" w:rsidRDefault="6E432047" w:rsidP="3984B38D">
      <w:pPr>
        <w:tabs>
          <w:tab w:val="left" w:pos="720"/>
          <w:tab w:val="left" w:pos="1080"/>
        </w:tabs>
        <w:rPr>
          <w:rFonts w:ascii="Arial" w:eastAsia="Arial" w:hAnsi="Arial" w:cs="Arial"/>
          <w:color w:val="000000" w:themeColor="text1"/>
        </w:rPr>
      </w:pPr>
    </w:p>
    <w:p w14:paraId="43031F10" w14:textId="6614354D" w:rsidR="134CA5A8" w:rsidRPr="00FA5BF9" w:rsidRDefault="134CA5A8"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u w:val="single"/>
        </w:rPr>
        <w:t>Expected Progress in FY 202</w:t>
      </w:r>
      <w:r w:rsidR="39CC32B9" w:rsidRPr="00FA5BF9">
        <w:rPr>
          <w:rFonts w:ascii="Arial" w:eastAsia="Arial" w:hAnsi="Arial" w:cs="Arial"/>
          <w:color w:val="000000" w:themeColor="text1"/>
          <w:u w:val="single"/>
        </w:rPr>
        <w:t>5</w:t>
      </w:r>
      <w:r w:rsidRPr="00FA5BF9">
        <w:rPr>
          <w:rFonts w:ascii="Arial" w:eastAsia="Arial" w:hAnsi="Arial" w:cs="Arial"/>
          <w:color w:val="000000" w:themeColor="text1"/>
          <w:u w:val="single"/>
        </w:rPr>
        <w:t>+</w:t>
      </w:r>
    </w:p>
    <w:p w14:paraId="2903EE6B" w14:textId="797F880A" w:rsidR="3984B38D" w:rsidRPr="00FA5BF9" w:rsidRDefault="3984B38D" w:rsidP="3984B38D">
      <w:pPr>
        <w:tabs>
          <w:tab w:val="left" w:pos="720"/>
          <w:tab w:val="left" w:pos="1080"/>
        </w:tabs>
        <w:rPr>
          <w:rFonts w:ascii="Arial" w:eastAsia="Arial" w:hAnsi="Arial" w:cs="Arial"/>
          <w:color w:val="000000" w:themeColor="text1"/>
          <w:u w:val="single"/>
        </w:rPr>
      </w:pPr>
    </w:p>
    <w:p w14:paraId="6EDD6387" w14:textId="27928144" w:rsidR="6E432047" w:rsidRPr="00FA5BF9" w:rsidRDefault="0A485264" w:rsidP="3984B38D">
      <w:pPr>
        <w:rPr>
          <w:rFonts w:ascii="Arial" w:eastAsia="Arial" w:hAnsi="Arial" w:cs="Arial"/>
          <w:color w:val="000000" w:themeColor="text1"/>
        </w:rPr>
      </w:pPr>
      <w:r w:rsidRPr="00FA5BF9">
        <w:rPr>
          <w:rFonts w:ascii="Arial" w:eastAsia="Arial" w:hAnsi="Arial" w:cs="Arial"/>
          <w:color w:val="000000" w:themeColor="text1"/>
        </w:rPr>
        <w:t>The facility will perform all necessary functions and developments in support of the challenging RHIC runs in 202</w:t>
      </w:r>
      <w:r w:rsidR="13EE3AE5" w:rsidRPr="00FA5BF9">
        <w:rPr>
          <w:rFonts w:ascii="Arial" w:eastAsia="Arial" w:hAnsi="Arial" w:cs="Arial"/>
          <w:color w:val="000000" w:themeColor="text1"/>
        </w:rPr>
        <w:t>5</w:t>
      </w:r>
      <w:r w:rsidRPr="00FA5BF9">
        <w:rPr>
          <w:rFonts w:ascii="Arial" w:eastAsia="Arial" w:hAnsi="Arial" w:cs="Arial"/>
          <w:color w:val="000000" w:themeColor="text1"/>
        </w:rPr>
        <w:t>-202</w:t>
      </w:r>
      <w:r w:rsidR="14430B9C" w:rsidRPr="00FA5BF9">
        <w:rPr>
          <w:rFonts w:ascii="Arial" w:eastAsia="Arial" w:hAnsi="Arial" w:cs="Arial"/>
          <w:color w:val="000000" w:themeColor="text1"/>
        </w:rPr>
        <w:t>6</w:t>
      </w:r>
      <w:r w:rsidRPr="00FA5BF9">
        <w:rPr>
          <w:rFonts w:ascii="Arial" w:eastAsia="Arial" w:hAnsi="Arial" w:cs="Arial"/>
          <w:color w:val="000000" w:themeColor="text1"/>
        </w:rPr>
        <w:t xml:space="preserve"> with STAR and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taking data. </w:t>
      </w:r>
    </w:p>
    <w:p w14:paraId="31723C31" w14:textId="4EBD4CD9" w:rsidR="71B3C398" w:rsidRPr="00FA5BF9" w:rsidRDefault="71B3C398" w:rsidP="3984B38D">
      <w:pPr>
        <w:pStyle w:val="ListParagraph"/>
        <w:numPr>
          <w:ilvl w:val="1"/>
          <w:numId w:val="7"/>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Unprecedented annual data volume, comparable to that of the LHC experiments, will be recorded by the </w:t>
      </w:r>
      <w:proofErr w:type="spellStart"/>
      <w:r w:rsidRPr="00FA5BF9">
        <w:rPr>
          <w:rFonts w:ascii="Arial" w:eastAsia="Arial" w:hAnsi="Arial" w:cs="Arial"/>
          <w:color w:val="000000" w:themeColor="text1"/>
          <w:sz w:val="20"/>
          <w:szCs w:val="20"/>
        </w:rPr>
        <w:t>sPHENIX</w:t>
      </w:r>
      <w:proofErr w:type="spellEnd"/>
      <w:r w:rsidRPr="00FA5BF9">
        <w:rPr>
          <w:rFonts w:ascii="Arial" w:eastAsia="Arial" w:hAnsi="Arial" w:cs="Arial"/>
          <w:color w:val="000000" w:themeColor="text1"/>
          <w:sz w:val="20"/>
          <w:szCs w:val="20"/>
        </w:rPr>
        <w:t xml:space="preserve"> experiment in 2024/25.</w:t>
      </w:r>
    </w:p>
    <w:p w14:paraId="1A625DC5" w14:textId="194EB080" w:rsidR="6E432047" w:rsidRPr="00FA5BF9" w:rsidRDefault="134CA5A8" w:rsidP="3984B38D">
      <w:pPr>
        <w:pStyle w:val="ListParagraph"/>
        <w:numPr>
          <w:ilvl w:val="1"/>
          <w:numId w:val="7"/>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An additional tape library</w:t>
      </w:r>
      <w:r w:rsidR="01699CF2" w:rsidRPr="00FA5BF9">
        <w:rPr>
          <w:rFonts w:ascii="Arial" w:eastAsia="Arial" w:hAnsi="Arial" w:cs="Arial"/>
          <w:color w:val="000000" w:themeColor="text1"/>
          <w:sz w:val="20"/>
          <w:szCs w:val="20"/>
        </w:rPr>
        <w:t xml:space="preserve">, storage and CPU </w:t>
      </w:r>
      <w:r w:rsidR="52E2F150" w:rsidRPr="00FA5BF9">
        <w:rPr>
          <w:rFonts w:ascii="Arial" w:eastAsia="Arial" w:hAnsi="Arial" w:cs="Arial"/>
          <w:color w:val="000000" w:themeColor="text1"/>
          <w:sz w:val="20"/>
          <w:szCs w:val="20"/>
        </w:rPr>
        <w:t xml:space="preserve">are </w:t>
      </w:r>
      <w:r w:rsidRPr="00FA5BF9">
        <w:rPr>
          <w:rFonts w:ascii="Arial" w:eastAsia="Arial" w:hAnsi="Arial" w:cs="Arial"/>
          <w:color w:val="000000" w:themeColor="text1"/>
          <w:sz w:val="20"/>
          <w:szCs w:val="20"/>
        </w:rPr>
        <w:t>planned to be deployed in 2024</w:t>
      </w:r>
      <w:r w:rsidR="2BF90362" w:rsidRPr="00FA5BF9">
        <w:rPr>
          <w:rFonts w:ascii="Arial" w:eastAsia="Arial" w:hAnsi="Arial" w:cs="Arial"/>
          <w:color w:val="000000" w:themeColor="text1"/>
          <w:sz w:val="20"/>
          <w:szCs w:val="20"/>
        </w:rPr>
        <w:t>/25</w:t>
      </w:r>
      <w:r w:rsidRPr="00FA5BF9">
        <w:rPr>
          <w:rFonts w:ascii="Arial" w:eastAsia="Arial" w:hAnsi="Arial" w:cs="Arial"/>
          <w:color w:val="000000" w:themeColor="text1"/>
          <w:sz w:val="20"/>
          <w:szCs w:val="20"/>
        </w:rPr>
        <w:t>.</w:t>
      </w:r>
    </w:p>
    <w:p w14:paraId="5AA7CA85" w14:textId="2B7CD1DC" w:rsidR="6E432047" w:rsidRPr="00FA5BF9" w:rsidRDefault="0A485264" w:rsidP="3984B38D">
      <w:pPr>
        <w:pStyle w:val="ListParagraph"/>
        <w:numPr>
          <w:ilvl w:val="0"/>
          <w:numId w:val="7"/>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Simplification of access to services hosted at the SDCC through </w:t>
      </w:r>
      <w:r w:rsidR="35B6CA16" w:rsidRPr="00FA5BF9">
        <w:rPr>
          <w:rFonts w:ascii="Arial" w:eastAsia="Arial" w:hAnsi="Arial" w:cs="Arial"/>
          <w:color w:val="000000" w:themeColor="text1"/>
          <w:sz w:val="20"/>
          <w:szCs w:val="20"/>
        </w:rPr>
        <w:t xml:space="preserve">the </w:t>
      </w:r>
      <w:r w:rsidRPr="00FA5BF9">
        <w:rPr>
          <w:rFonts w:ascii="Arial" w:eastAsia="Arial" w:hAnsi="Arial" w:cs="Arial"/>
          <w:color w:val="000000" w:themeColor="text1"/>
          <w:sz w:val="20"/>
          <w:szCs w:val="20"/>
        </w:rPr>
        <w:t xml:space="preserve">deployment of Federated Identification </w:t>
      </w:r>
      <w:r w:rsidR="1D1EAFC5" w:rsidRPr="00FA5BF9">
        <w:rPr>
          <w:rFonts w:ascii="Arial" w:eastAsia="Arial" w:hAnsi="Arial" w:cs="Arial"/>
          <w:color w:val="000000" w:themeColor="text1"/>
          <w:sz w:val="20"/>
          <w:szCs w:val="20"/>
        </w:rPr>
        <w:t xml:space="preserve">and </w:t>
      </w:r>
      <w:proofErr w:type="spellStart"/>
      <w:r w:rsidR="1D1EAFC5" w:rsidRPr="00FA5BF9">
        <w:rPr>
          <w:rFonts w:ascii="Arial" w:eastAsia="Arial" w:hAnsi="Arial" w:cs="Arial"/>
          <w:color w:val="000000" w:themeColor="text1"/>
          <w:sz w:val="20"/>
          <w:szCs w:val="20"/>
        </w:rPr>
        <w:t>coManage</w:t>
      </w:r>
      <w:proofErr w:type="spellEnd"/>
      <w:r w:rsidR="1D1EAFC5" w:rsidRPr="00FA5BF9">
        <w:rPr>
          <w:rFonts w:ascii="Arial" w:eastAsia="Arial" w:hAnsi="Arial" w:cs="Arial"/>
          <w:color w:val="000000" w:themeColor="text1"/>
          <w:sz w:val="20"/>
          <w:szCs w:val="20"/>
        </w:rPr>
        <w:t xml:space="preserve"> </w:t>
      </w:r>
      <w:r w:rsidRPr="00FA5BF9">
        <w:rPr>
          <w:rFonts w:ascii="Arial" w:eastAsia="Arial" w:hAnsi="Arial" w:cs="Arial"/>
          <w:color w:val="000000" w:themeColor="text1"/>
          <w:sz w:val="20"/>
          <w:szCs w:val="20"/>
        </w:rPr>
        <w:t xml:space="preserve">will be </w:t>
      </w:r>
      <w:r w:rsidR="35B6CA16" w:rsidRPr="00FA5BF9">
        <w:rPr>
          <w:rFonts w:ascii="Arial" w:eastAsia="Arial" w:hAnsi="Arial" w:cs="Arial"/>
          <w:color w:val="000000" w:themeColor="text1"/>
          <w:sz w:val="20"/>
          <w:szCs w:val="20"/>
        </w:rPr>
        <w:t>pursued.</w:t>
      </w:r>
      <w:r w:rsidRPr="00FA5BF9">
        <w:rPr>
          <w:rFonts w:ascii="Arial" w:eastAsia="Arial" w:hAnsi="Arial" w:cs="Arial"/>
          <w:color w:val="000000" w:themeColor="text1"/>
          <w:sz w:val="20"/>
          <w:szCs w:val="20"/>
        </w:rPr>
        <w:t xml:space="preserve"> </w:t>
      </w:r>
    </w:p>
    <w:p w14:paraId="7C09EEDE" w14:textId="4C63B45C" w:rsidR="6E432047" w:rsidRPr="00FA5BF9" w:rsidRDefault="0A485264" w:rsidP="3984B38D">
      <w:pPr>
        <w:pStyle w:val="ListParagraph"/>
        <w:numPr>
          <w:ilvl w:val="0"/>
          <w:numId w:val="7"/>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Leadership in EIC computing will be strengthened within available effort at the facility</w:t>
      </w:r>
      <w:r w:rsidR="1F14596E" w:rsidRPr="00FA5BF9">
        <w:rPr>
          <w:rFonts w:ascii="Arial" w:eastAsia="Arial" w:hAnsi="Arial" w:cs="Arial"/>
          <w:color w:val="000000" w:themeColor="text1"/>
          <w:sz w:val="20"/>
          <w:szCs w:val="20"/>
        </w:rPr>
        <w:t xml:space="preserve">, including role of ECSJI </w:t>
      </w:r>
    </w:p>
    <w:p w14:paraId="0476455D" w14:textId="5E2168C3" w:rsidR="1F14596E" w:rsidRPr="00FA5BF9" w:rsidRDefault="1F14596E" w:rsidP="3984B38D">
      <w:pPr>
        <w:pStyle w:val="ListParagraph"/>
        <w:numPr>
          <w:ilvl w:val="1"/>
          <w:numId w:val="7"/>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ePIC Computing reviews will be organized in FY25 and FY26</w:t>
      </w:r>
    </w:p>
    <w:p w14:paraId="224D75EA" w14:textId="1881780D" w:rsidR="085FA57A" w:rsidRPr="00FA5BF9" w:rsidRDefault="085FA57A" w:rsidP="3984B38D">
      <w:pPr>
        <w:pStyle w:val="ListParagraph"/>
        <w:numPr>
          <w:ilvl w:val="1"/>
          <w:numId w:val="7"/>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Host Labs (BNL + </w:t>
      </w:r>
      <w:proofErr w:type="spellStart"/>
      <w:r w:rsidRPr="00FA5BF9">
        <w:rPr>
          <w:rFonts w:ascii="Arial" w:eastAsia="Arial" w:hAnsi="Arial" w:cs="Arial"/>
          <w:color w:val="000000" w:themeColor="text1"/>
          <w:sz w:val="20"/>
          <w:szCs w:val="20"/>
        </w:rPr>
        <w:t>JLab</w:t>
      </w:r>
      <w:proofErr w:type="spellEnd"/>
      <w:r w:rsidRPr="00FA5BF9">
        <w:rPr>
          <w:rFonts w:ascii="Arial" w:eastAsia="Arial" w:hAnsi="Arial" w:cs="Arial"/>
          <w:color w:val="000000" w:themeColor="text1"/>
          <w:sz w:val="20"/>
          <w:szCs w:val="20"/>
        </w:rPr>
        <w:t>) computing will be reported to EIC RRB</w:t>
      </w:r>
    </w:p>
    <w:p w14:paraId="7D950BAB" w14:textId="21AF5F23" w:rsidR="420D59CA" w:rsidRPr="00FA5BF9" w:rsidRDefault="0A485264" w:rsidP="3984B38D">
      <w:pPr>
        <w:pStyle w:val="ListParagraph"/>
        <w:numPr>
          <w:ilvl w:val="0"/>
          <w:numId w:val="7"/>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 xml:space="preserve">Support for analysis and data preservation will </w:t>
      </w:r>
      <w:r w:rsidR="35B6CA16" w:rsidRPr="00FA5BF9">
        <w:rPr>
          <w:rFonts w:ascii="Arial" w:eastAsia="Arial" w:hAnsi="Arial" w:cs="Arial"/>
          <w:color w:val="000000" w:themeColor="text1"/>
          <w:sz w:val="20"/>
          <w:szCs w:val="20"/>
        </w:rPr>
        <w:t>be expanded</w:t>
      </w:r>
      <w:r w:rsidRPr="00FA5BF9">
        <w:rPr>
          <w:rFonts w:ascii="Arial" w:eastAsia="Arial" w:hAnsi="Arial" w:cs="Arial"/>
          <w:color w:val="000000" w:themeColor="text1"/>
          <w:sz w:val="20"/>
          <w:szCs w:val="20"/>
        </w:rPr>
        <w:t>.</w:t>
      </w:r>
    </w:p>
    <w:p w14:paraId="421FB73E" w14:textId="2FDE2F5F" w:rsidR="4B770CC5" w:rsidRPr="00FA5BF9" w:rsidRDefault="4B770CC5" w:rsidP="3984B38D">
      <w:pPr>
        <w:pStyle w:val="ListParagraph"/>
        <w:numPr>
          <w:ilvl w:val="1"/>
          <w:numId w:val="7"/>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lastRenderedPageBreak/>
        <w:t>We will work on data preservation for RHIC experiments as a use case for data preservation for future EIC data.</w:t>
      </w:r>
    </w:p>
    <w:p w14:paraId="7D83A658" w14:textId="5B3A6A93" w:rsidR="73EF55F2" w:rsidRPr="00FA5BF9" w:rsidRDefault="73EF55F2" w:rsidP="3984B38D">
      <w:pPr>
        <w:pStyle w:val="ListParagraph"/>
        <w:numPr>
          <w:ilvl w:val="0"/>
          <w:numId w:val="7"/>
        </w:numPr>
        <w:rPr>
          <w:rFonts w:ascii="Arial" w:eastAsia="Arial" w:hAnsi="Arial" w:cs="Arial"/>
          <w:color w:val="000000" w:themeColor="text1"/>
          <w:sz w:val="20"/>
          <w:szCs w:val="20"/>
        </w:rPr>
      </w:pPr>
      <w:r w:rsidRPr="00FA5BF9">
        <w:rPr>
          <w:rFonts w:ascii="Arial" w:eastAsia="Arial" w:hAnsi="Arial" w:cs="Arial"/>
          <w:color w:val="000000" w:themeColor="text1"/>
          <w:sz w:val="20"/>
          <w:szCs w:val="20"/>
        </w:rPr>
        <w:t>Continue development of coll</w:t>
      </w:r>
      <w:r w:rsidR="651E1483" w:rsidRPr="00FA5BF9">
        <w:rPr>
          <w:rFonts w:ascii="Arial" w:eastAsia="Arial" w:hAnsi="Arial" w:cs="Arial"/>
          <w:color w:val="000000" w:themeColor="text1"/>
          <w:sz w:val="20"/>
          <w:szCs w:val="20"/>
        </w:rPr>
        <w:t>a</w:t>
      </w:r>
      <w:r w:rsidRPr="00FA5BF9">
        <w:rPr>
          <w:rFonts w:ascii="Arial" w:eastAsia="Arial" w:hAnsi="Arial" w:cs="Arial"/>
          <w:color w:val="000000" w:themeColor="text1"/>
          <w:sz w:val="20"/>
          <w:szCs w:val="20"/>
        </w:rPr>
        <w:t>borative tools, including docum</w:t>
      </w:r>
      <w:r w:rsidR="643C3FBD" w:rsidRPr="00FA5BF9">
        <w:rPr>
          <w:rFonts w:ascii="Arial" w:eastAsia="Arial" w:hAnsi="Arial" w:cs="Arial"/>
          <w:color w:val="000000" w:themeColor="text1"/>
          <w:sz w:val="20"/>
          <w:szCs w:val="20"/>
        </w:rPr>
        <w:t>e</w:t>
      </w:r>
      <w:r w:rsidRPr="00FA5BF9">
        <w:rPr>
          <w:rFonts w:ascii="Arial" w:eastAsia="Arial" w:hAnsi="Arial" w:cs="Arial"/>
          <w:color w:val="000000" w:themeColor="text1"/>
          <w:sz w:val="20"/>
          <w:szCs w:val="20"/>
        </w:rPr>
        <w:t>nts development platform for RHIC and EIC experiments, deploy the first ver</w:t>
      </w:r>
      <w:r w:rsidR="5D16DBC2" w:rsidRPr="00FA5BF9">
        <w:rPr>
          <w:rFonts w:ascii="Arial" w:eastAsia="Arial" w:hAnsi="Arial" w:cs="Arial"/>
          <w:color w:val="000000" w:themeColor="text1"/>
          <w:sz w:val="20"/>
          <w:szCs w:val="20"/>
        </w:rPr>
        <w:t>s</w:t>
      </w:r>
      <w:r w:rsidRPr="00FA5BF9">
        <w:rPr>
          <w:rFonts w:ascii="Arial" w:eastAsia="Arial" w:hAnsi="Arial" w:cs="Arial"/>
          <w:color w:val="000000" w:themeColor="text1"/>
          <w:sz w:val="20"/>
          <w:szCs w:val="20"/>
        </w:rPr>
        <w:t>ion of experim</w:t>
      </w:r>
      <w:r w:rsidR="1AA23EDD" w:rsidRPr="00FA5BF9">
        <w:rPr>
          <w:rFonts w:ascii="Arial" w:eastAsia="Arial" w:hAnsi="Arial" w:cs="Arial"/>
          <w:color w:val="000000" w:themeColor="text1"/>
          <w:sz w:val="20"/>
          <w:szCs w:val="20"/>
        </w:rPr>
        <w:t>e</w:t>
      </w:r>
      <w:r w:rsidRPr="00FA5BF9">
        <w:rPr>
          <w:rFonts w:ascii="Arial" w:eastAsia="Arial" w:hAnsi="Arial" w:cs="Arial"/>
          <w:color w:val="000000" w:themeColor="text1"/>
          <w:sz w:val="20"/>
          <w:szCs w:val="20"/>
        </w:rPr>
        <w:t xml:space="preserve">nt user database (aka </w:t>
      </w:r>
      <w:r w:rsidR="26AD4DD9" w:rsidRPr="00FA5BF9">
        <w:rPr>
          <w:rFonts w:ascii="Arial" w:eastAsia="Arial" w:hAnsi="Arial" w:cs="Arial"/>
          <w:color w:val="000000" w:themeColor="text1"/>
          <w:sz w:val="20"/>
          <w:szCs w:val="20"/>
        </w:rPr>
        <w:t>phonebook) for ePIC experim</w:t>
      </w:r>
      <w:r w:rsidR="2ACFBD23" w:rsidRPr="00FA5BF9">
        <w:rPr>
          <w:rFonts w:ascii="Arial" w:eastAsia="Arial" w:hAnsi="Arial" w:cs="Arial"/>
          <w:color w:val="000000" w:themeColor="text1"/>
          <w:sz w:val="20"/>
          <w:szCs w:val="20"/>
        </w:rPr>
        <w:t>e</w:t>
      </w:r>
      <w:r w:rsidR="26AD4DD9" w:rsidRPr="00FA5BF9">
        <w:rPr>
          <w:rFonts w:ascii="Arial" w:eastAsia="Arial" w:hAnsi="Arial" w:cs="Arial"/>
          <w:color w:val="000000" w:themeColor="text1"/>
          <w:sz w:val="20"/>
          <w:szCs w:val="20"/>
        </w:rPr>
        <w:t>nt</w:t>
      </w:r>
    </w:p>
    <w:p w14:paraId="200077B9" w14:textId="6F5F24F9" w:rsidR="6E432047" w:rsidRPr="00FA5BF9" w:rsidRDefault="6E432047" w:rsidP="3984B38D">
      <w:pPr>
        <w:tabs>
          <w:tab w:val="left" w:pos="720"/>
          <w:tab w:val="left" w:pos="1080"/>
        </w:tabs>
        <w:rPr>
          <w:rFonts w:ascii="Arial" w:eastAsia="Arial" w:hAnsi="Arial" w:cs="Arial"/>
          <w:color w:val="000000" w:themeColor="text1"/>
        </w:rPr>
      </w:pPr>
    </w:p>
    <w:p w14:paraId="2CAD4BAC" w14:textId="6435D21F" w:rsidR="420D59CA" w:rsidRPr="00FA5BF9" w:rsidRDefault="134CA5A8" w:rsidP="3984B38D">
      <w:pPr>
        <w:tabs>
          <w:tab w:val="left" w:pos="720"/>
          <w:tab w:val="left" w:pos="1080"/>
        </w:tabs>
        <w:rPr>
          <w:rFonts w:ascii="Arial" w:eastAsia="Arial" w:hAnsi="Arial" w:cs="Arial"/>
          <w:color w:val="000000" w:themeColor="text1"/>
          <w:u w:val="single"/>
        </w:rPr>
      </w:pPr>
      <w:r w:rsidRPr="00FA5BF9">
        <w:rPr>
          <w:rFonts w:ascii="Arial" w:eastAsia="Arial" w:hAnsi="Arial" w:cs="Arial"/>
          <w:color w:val="000000" w:themeColor="text1"/>
          <w:u w:val="single"/>
        </w:rPr>
        <w:t xml:space="preserve">5.  </w:t>
      </w:r>
      <w:r w:rsidR="102DC237" w:rsidRPr="00FA5BF9">
        <w:rPr>
          <w:rFonts w:ascii="Arial" w:eastAsia="Arial" w:hAnsi="Arial" w:cs="Arial"/>
          <w:color w:val="000000" w:themeColor="text1"/>
          <w:u w:val="single"/>
        </w:rPr>
        <w:t>Polarimetry</w:t>
      </w:r>
    </w:p>
    <w:p w14:paraId="7B93C4D0" w14:textId="77777777" w:rsidR="00B11EDA" w:rsidRPr="00FA5BF9" w:rsidRDefault="00B11EDA" w:rsidP="3984B38D">
      <w:pPr>
        <w:tabs>
          <w:tab w:val="left" w:pos="720"/>
          <w:tab w:val="left" w:pos="1080"/>
        </w:tabs>
        <w:rPr>
          <w:rFonts w:ascii="Arial" w:eastAsia="Arial" w:hAnsi="Arial" w:cs="Arial"/>
          <w:color w:val="000000" w:themeColor="text1"/>
          <w:u w:val="single"/>
        </w:rPr>
      </w:pPr>
    </w:p>
    <w:p w14:paraId="3AA62C1B" w14:textId="6BF909EB" w:rsidR="6E432047" w:rsidRPr="00FA5BF9" w:rsidRDefault="1F93481D" w:rsidP="3984B38D">
      <w:pPr>
        <w:tabs>
          <w:tab w:val="left" w:pos="720"/>
          <w:tab w:val="left" w:pos="1080"/>
        </w:tabs>
        <w:rPr>
          <w:rFonts w:ascii="Arial" w:eastAsia="Arial" w:hAnsi="Arial" w:cs="Arial"/>
          <w:color w:val="000000" w:themeColor="text1"/>
        </w:rPr>
      </w:pPr>
      <w:r w:rsidRPr="00FA5BF9">
        <w:rPr>
          <w:rFonts w:ascii="Arial" w:eastAsia="Arial" w:hAnsi="Arial" w:cs="Arial"/>
          <w:color w:val="000000" w:themeColor="text1"/>
          <w:u w:val="single"/>
        </w:rPr>
        <w:t>Expected Progress in FY 202</w:t>
      </w:r>
      <w:r w:rsidR="00DD7BFF" w:rsidRPr="00FA5BF9">
        <w:rPr>
          <w:rFonts w:ascii="Arial" w:eastAsia="Arial" w:hAnsi="Arial" w:cs="Arial"/>
          <w:color w:val="000000" w:themeColor="text1"/>
          <w:u w:val="single"/>
        </w:rPr>
        <w:t>6</w:t>
      </w:r>
      <w:r w:rsidRPr="00FA5BF9">
        <w:rPr>
          <w:rFonts w:ascii="Arial" w:eastAsia="Arial" w:hAnsi="Arial" w:cs="Arial"/>
          <w:color w:val="000000" w:themeColor="text1"/>
          <w:u w:val="single"/>
        </w:rPr>
        <w:t>+</w:t>
      </w:r>
    </w:p>
    <w:p w14:paraId="43AC18F9" w14:textId="3725ED90" w:rsidR="6E432047" w:rsidRPr="00FA5BF9" w:rsidRDefault="6E432047" w:rsidP="3984B38D">
      <w:pPr>
        <w:tabs>
          <w:tab w:val="left" w:pos="720"/>
          <w:tab w:val="left" w:pos="1080"/>
        </w:tabs>
        <w:rPr>
          <w:rFonts w:ascii="Arial" w:eastAsia="Arial" w:hAnsi="Arial" w:cs="Arial"/>
          <w:color w:val="000000" w:themeColor="text1"/>
          <w:u w:val="single"/>
        </w:rPr>
      </w:pPr>
    </w:p>
    <w:p w14:paraId="790D1EA3" w14:textId="1A0E5131" w:rsidR="6E432047" w:rsidRPr="00FA5BF9" w:rsidRDefault="3113B45B" w:rsidP="0182A075">
      <w:pPr>
        <w:jc w:val="both"/>
        <w:rPr>
          <w:rFonts w:ascii="Arial" w:eastAsia="Arial" w:hAnsi="Arial" w:cs="Arial"/>
          <w:color w:val="000000" w:themeColor="text1"/>
        </w:rPr>
      </w:pPr>
      <w:r w:rsidRPr="00FA5BF9">
        <w:rPr>
          <w:rFonts w:ascii="Arial" w:eastAsia="Arial" w:hAnsi="Arial" w:cs="Arial"/>
          <w:color w:val="000000" w:themeColor="text1"/>
        </w:rPr>
        <w:t xml:space="preserve">The FY2024 RHIC polarized pp </w:t>
      </w:r>
      <w:proofErr w:type="gramStart"/>
      <w:r w:rsidRPr="00FA5BF9">
        <w:rPr>
          <w:rFonts w:ascii="Arial" w:eastAsia="Arial" w:hAnsi="Arial" w:cs="Arial"/>
          <w:color w:val="000000" w:themeColor="text1"/>
        </w:rPr>
        <w:t>Run</w:t>
      </w:r>
      <w:proofErr w:type="gramEnd"/>
      <w:r w:rsidRPr="00FA5BF9">
        <w:rPr>
          <w:rFonts w:ascii="Arial" w:eastAsia="Arial" w:hAnsi="Arial" w:cs="Arial"/>
          <w:color w:val="000000" w:themeColor="text1"/>
        </w:rPr>
        <w:t xml:space="preserve"> and the possible polarized </w:t>
      </w:r>
      <w:proofErr w:type="spellStart"/>
      <w:r w:rsidRPr="00FA5BF9">
        <w:rPr>
          <w:rFonts w:ascii="Arial" w:eastAsia="Arial" w:hAnsi="Arial" w:cs="Arial"/>
          <w:color w:val="000000" w:themeColor="text1"/>
        </w:rPr>
        <w:t>pA</w:t>
      </w:r>
      <w:proofErr w:type="spellEnd"/>
      <w:r w:rsidRPr="00FA5BF9">
        <w:rPr>
          <w:rFonts w:ascii="Arial" w:eastAsia="Arial" w:hAnsi="Arial" w:cs="Arial"/>
          <w:color w:val="000000" w:themeColor="text1"/>
        </w:rPr>
        <w:t xml:space="preserve"> Run in FY2024 or FY2025 are the final runs with polarized protons for RHIC.  The polarimeters will be operated for use by both STAR and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and highest precision data provided for the analysis is crucial. We will analyze all the data and make the available to the experiments. The out years will be dedicated on developing an absolute polarization measurement in the AGS.</w:t>
      </w:r>
    </w:p>
    <w:p w14:paraId="4DF2D816" w14:textId="7DA24005" w:rsidR="6E432047" w:rsidRPr="00FA5BF9" w:rsidRDefault="6E432047" w:rsidP="3984B38D">
      <w:pPr>
        <w:tabs>
          <w:tab w:val="left" w:pos="720"/>
          <w:tab w:val="left" w:pos="1080"/>
        </w:tabs>
        <w:rPr>
          <w:rFonts w:ascii="Arial" w:eastAsia="Arial" w:hAnsi="Arial" w:cs="Arial"/>
          <w:color w:val="000000" w:themeColor="text1"/>
        </w:rPr>
      </w:pPr>
    </w:p>
    <w:p w14:paraId="1833D88C" w14:textId="14377276" w:rsidR="6E432047" w:rsidRPr="00FA5BF9" w:rsidRDefault="1AB94CD3" w:rsidP="3984B38D">
      <w:pPr>
        <w:rPr>
          <w:rFonts w:ascii="Arial" w:eastAsia="Arial" w:hAnsi="Arial" w:cs="Arial"/>
          <w:color w:val="000000" w:themeColor="text1"/>
          <w:u w:val="single"/>
        </w:rPr>
      </w:pPr>
      <w:r w:rsidRPr="00FA5BF9">
        <w:rPr>
          <w:rFonts w:ascii="Arial" w:eastAsia="Arial" w:hAnsi="Arial" w:cs="Arial"/>
          <w:color w:val="000000" w:themeColor="text1"/>
        </w:rPr>
        <w:t xml:space="preserve">6. </w:t>
      </w:r>
      <w:r w:rsidR="0978808C" w:rsidRPr="00FA5BF9">
        <w:rPr>
          <w:rFonts w:ascii="Arial" w:eastAsia="Arial" w:hAnsi="Arial" w:cs="Arial"/>
          <w:color w:val="000000" w:themeColor="text1"/>
        </w:rPr>
        <w:t>Future</w:t>
      </w:r>
      <w:r w:rsidR="2B1F81DC" w:rsidRPr="00FA5BF9">
        <w:rPr>
          <w:rFonts w:ascii="Arial" w:eastAsia="Arial" w:hAnsi="Arial" w:cs="Arial"/>
          <w:color w:val="000000" w:themeColor="text1"/>
          <w:u w:val="single"/>
        </w:rPr>
        <w:t xml:space="preserve"> Software and Simulation</w:t>
      </w:r>
    </w:p>
    <w:p w14:paraId="3A02F296" w14:textId="353B8185" w:rsidR="6E432047" w:rsidRPr="00FA5BF9" w:rsidRDefault="6E432047" w:rsidP="3984B38D">
      <w:pPr>
        <w:spacing w:line="259" w:lineRule="auto"/>
        <w:rPr>
          <w:rFonts w:ascii="Arial" w:eastAsia="Arial" w:hAnsi="Arial" w:cs="Arial"/>
          <w:color w:val="000000" w:themeColor="text1"/>
          <w:u w:val="single"/>
        </w:rPr>
      </w:pPr>
    </w:p>
    <w:p w14:paraId="52D04377" w14:textId="79C7CA22" w:rsidR="6E432047" w:rsidRPr="005C6C5D" w:rsidRDefault="0E5281B3" w:rsidP="3984B38D">
      <w:pPr>
        <w:spacing w:line="259" w:lineRule="auto"/>
        <w:rPr>
          <w:rFonts w:ascii="Arial" w:eastAsia="Arial" w:hAnsi="Arial" w:cs="Arial"/>
          <w:color w:val="2F5496" w:themeColor="accent1" w:themeShade="BF"/>
          <w:u w:val="single"/>
        </w:rPr>
      </w:pPr>
      <w:r w:rsidRPr="005C6C5D">
        <w:rPr>
          <w:rFonts w:ascii="Arial" w:eastAsia="Arial" w:hAnsi="Arial" w:cs="Arial"/>
          <w:color w:val="2F5496" w:themeColor="accent1" w:themeShade="BF"/>
          <w:u w:val="single"/>
        </w:rPr>
        <w:t>Expected Progress in FY202</w:t>
      </w:r>
      <w:r w:rsidR="00DD7BFF" w:rsidRPr="005C6C5D">
        <w:rPr>
          <w:rFonts w:ascii="Arial" w:eastAsia="Arial" w:hAnsi="Arial" w:cs="Arial"/>
          <w:color w:val="2F5496" w:themeColor="accent1" w:themeShade="BF"/>
          <w:u w:val="single"/>
        </w:rPr>
        <w:t>6</w:t>
      </w:r>
      <w:r w:rsidRPr="005C6C5D">
        <w:rPr>
          <w:rFonts w:ascii="Arial" w:eastAsia="Arial" w:hAnsi="Arial" w:cs="Arial"/>
          <w:color w:val="2F5496" w:themeColor="accent1" w:themeShade="BF"/>
          <w:u w:val="single"/>
        </w:rPr>
        <w:t>+</w:t>
      </w:r>
    </w:p>
    <w:p w14:paraId="1E3218D8" w14:textId="52A10ADD" w:rsidR="6E432047" w:rsidRPr="005C6C5D" w:rsidRDefault="6E432047" w:rsidP="3984B38D">
      <w:pPr>
        <w:spacing w:line="259" w:lineRule="auto"/>
        <w:rPr>
          <w:rFonts w:ascii="Arial" w:eastAsia="Arial" w:hAnsi="Arial" w:cs="Arial"/>
          <w:color w:val="2F5496" w:themeColor="accent1" w:themeShade="BF"/>
        </w:rPr>
      </w:pPr>
    </w:p>
    <w:p w14:paraId="3E1C0B10" w14:textId="0FB15DF5" w:rsidR="6E432047" w:rsidRPr="005C6C5D" w:rsidRDefault="2AB4B0FD" w:rsidP="3984B38D">
      <w:pPr>
        <w:spacing w:line="259" w:lineRule="auto"/>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r w:rsidRPr="005C6C5D">
        <w:rPr>
          <w:rFonts w:ascii="Arial" w:eastAsia="Arial" w:hAnsi="Arial" w:cs="Arial"/>
          <w:b/>
          <w:bCs/>
          <w:color w:val="2F5496" w:themeColor="accent1" w:themeShade="BF"/>
        </w:rPr>
        <w:t>Alexander Kiselev</w:t>
      </w:r>
      <w:r w:rsidRPr="005C6C5D">
        <w:rPr>
          <w:rFonts w:ascii="Arial" w:eastAsia="Arial" w:hAnsi="Arial" w:cs="Arial"/>
          <w:color w:val="2F5496" w:themeColor="accent1" w:themeShade="BF"/>
        </w:rPr>
        <w:t xml:space="preserve"> will be leading the ePIC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Detector Subsystem Collaboration towards a completion of the Technical Design Report in 2025 / 2026. A functional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prototype which is under construction at Stony Brook, will be evaluated in a test beam at Fermilab in March 2025, with a goal of establishing a simultaneous Cherenkov ring imaging and high-resolution timing performance required by ePIC. Kiselev will continue providing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detector reconstruction software support and contribute to EIC Detector modeling studies. He will work with his French and Hungarian collaborators to finalize the HRPPD HGCROC3 readout </w:t>
      </w:r>
      <w:proofErr w:type="gramStart"/>
      <w:r w:rsidRPr="005C6C5D">
        <w:rPr>
          <w:rFonts w:ascii="Arial" w:eastAsia="Arial" w:hAnsi="Arial" w:cs="Arial"/>
          <w:color w:val="2F5496" w:themeColor="accent1" w:themeShade="BF"/>
        </w:rPr>
        <w:t>backplane, and</w:t>
      </w:r>
      <w:proofErr w:type="gramEnd"/>
      <w:r w:rsidRPr="005C6C5D">
        <w:rPr>
          <w:rFonts w:ascii="Arial" w:eastAsia="Arial" w:hAnsi="Arial" w:cs="Arial"/>
          <w:color w:val="2F5496" w:themeColor="accent1" w:themeShade="BF"/>
        </w:rPr>
        <w:t xml:space="preserve"> make its adaptations necessary for a switch to an EICROC ASIC once it becomes available in 2026. Kiselev will be also leading a remaining HRPPD development effort with </w:t>
      </w:r>
      <w:proofErr w:type="gramStart"/>
      <w:r w:rsidRPr="005C6C5D">
        <w:rPr>
          <w:rFonts w:ascii="Arial" w:eastAsia="Arial" w:hAnsi="Arial" w:cs="Arial"/>
          <w:color w:val="2F5496" w:themeColor="accent1" w:themeShade="BF"/>
        </w:rPr>
        <w:t>INCOM, and</w:t>
      </w:r>
      <w:proofErr w:type="gramEnd"/>
      <w:r w:rsidRPr="005C6C5D">
        <w:rPr>
          <w:rFonts w:ascii="Arial" w:eastAsia="Arial" w:hAnsi="Arial" w:cs="Arial"/>
          <w:color w:val="2F5496" w:themeColor="accent1" w:themeShade="BF"/>
        </w:rPr>
        <w:t xml:space="preserve"> will participate in QA evaluation of the produced HRPPD photosensors on a newly built setup at BNL.</w:t>
      </w:r>
    </w:p>
    <w:p w14:paraId="66BFF508" w14:textId="101F9DEC" w:rsidR="6E432047" w:rsidRPr="005C6C5D" w:rsidRDefault="2AB4B0FD"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2A62F0E2" w14:textId="152A32D5" w:rsidR="6E432047" w:rsidRPr="005C6C5D" w:rsidRDefault="2AB4B0FD"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B. Page will continue his efforts within the ePIC Collaboration with an emphasis on realizing the pre and full TDRs. While stepping down from his co-convener role, Page expects to remain heavily involved in the Jets and Heavy Flavor working group completing studies for the TDR, and eventually, helping to develop an energy flow algorithm and integrate it into the full ePIC reconstruction framework. In his role as deputy DSCL for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Page will continue to organize and administer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TDR effort and subsequent follow-up publications. He also expects to be heavily involved in beam tests of a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prototype that are planned for the spring of 2025 at Fermilab. Page will also continue work on refining the testing protocols, characterizing the performance, and doing QA on the HRPPD photosensors utilizing the laser test stand being assembled at BNL.</w:t>
      </w:r>
    </w:p>
    <w:p w14:paraId="52093644" w14:textId="315EDE0E" w:rsidR="6E432047" w:rsidRPr="005C6C5D" w:rsidRDefault="2AB4B0FD"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63CE5255" w14:textId="40776CC9" w:rsidR="6E432047" w:rsidRPr="005C6C5D" w:rsidRDefault="2AB4B0FD" w:rsidP="3984B38D">
      <w:pPr>
        <w:spacing w:line="257" w:lineRule="auto"/>
        <w:jc w:val="both"/>
        <w:rPr>
          <w:rFonts w:ascii="Arial" w:eastAsia="Arial" w:hAnsi="Arial" w:cs="Arial"/>
          <w:color w:val="2F5496" w:themeColor="accent1" w:themeShade="BF"/>
        </w:rPr>
      </w:pPr>
      <w:proofErr w:type="spellStart"/>
      <w:r w:rsidRPr="005C6C5D">
        <w:rPr>
          <w:rFonts w:ascii="Arial" w:eastAsia="Arial" w:hAnsi="Arial" w:cs="Arial"/>
          <w:b/>
          <w:bCs/>
          <w:color w:val="2F5496" w:themeColor="accent1" w:themeShade="BF"/>
        </w:rPr>
        <w:t>Zhoudunming</w:t>
      </w:r>
      <w:proofErr w:type="spellEnd"/>
      <w:r w:rsidRPr="005C6C5D">
        <w:rPr>
          <w:rFonts w:ascii="Arial" w:eastAsia="Arial" w:hAnsi="Arial" w:cs="Arial"/>
          <w:b/>
          <w:bCs/>
          <w:color w:val="2F5496" w:themeColor="accent1" w:themeShade="BF"/>
        </w:rPr>
        <w:t xml:space="preserve"> Tu</w:t>
      </w:r>
      <w:r w:rsidRPr="005C6C5D">
        <w:rPr>
          <w:rFonts w:ascii="Arial" w:eastAsia="Arial" w:hAnsi="Arial" w:cs="Arial"/>
          <w:color w:val="2F5496" w:themeColor="accent1" w:themeShade="BF"/>
        </w:rPr>
        <w:t xml:space="preserve"> plans to continue playing an important role in ePIC exclusive physics working group as well as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detector building. The expected progress is that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will perform the first beam test with full-size mirrors made by Tu and SBU collaborators. Tu also proposes to initiate an effort on carbon fiber wire chambers based on the existing mirror coating techniques. This will be a R&amp;D effort for the future EIC 2nd detector, with a strong synergy with the HEP community. In terms of phenomenology, Tu plans to study and publish the work on the entanglement entropy in jet, to see the universal “maximally entangled system” inside of a jet to approach the nonperturbative QCD problem - hadronization, with a new perspective. This study combines fragmentation functions from global fits and the experimental data from the LHC, which could open a new set of measurements for the EIC and the LHC. Furthermore, Tu plans to further develop </w:t>
      </w:r>
      <w:proofErr w:type="spellStart"/>
      <w:r w:rsidRPr="005C6C5D">
        <w:rPr>
          <w:rFonts w:ascii="Arial" w:eastAsia="Arial" w:hAnsi="Arial" w:cs="Arial"/>
          <w:color w:val="2F5496" w:themeColor="accent1" w:themeShade="BF"/>
        </w:rPr>
        <w:t>BeAGLE</w:t>
      </w:r>
      <w:proofErr w:type="spellEnd"/>
      <w:r w:rsidRPr="005C6C5D">
        <w:rPr>
          <w:rFonts w:ascii="Arial" w:eastAsia="Arial" w:hAnsi="Arial" w:cs="Arial"/>
          <w:color w:val="2F5496" w:themeColor="accent1" w:themeShade="BF"/>
        </w:rPr>
        <w:t xml:space="preserve"> and Sartre in terms of inclusive </w:t>
      </w:r>
      <w:proofErr w:type="spellStart"/>
      <w:r w:rsidRPr="005C6C5D">
        <w:rPr>
          <w:rFonts w:ascii="Arial" w:eastAsia="Arial" w:hAnsi="Arial" w:cs="Arial"/>
          <w:color w:val="2F5496" w:themeColor="accent1" w:themeShade="BF"/>
        </w:rPr>
        <w:t>eA</w:t>
      </w:r>
      <w:proofErr w:type="spellEnd"/>
      <w:r w:rsidRPr="005C6C5D">
        <w:rPr>
          <w:rFonts w:ascii="Arial" w:eastAsia="Arial" w:hAnsi="Arial" w:cs="Arial"/>
          <w:color w:val="2F5496" w:themeColor="accent1" w:themeShade="BF"/>
        </w:rPr>
        <w:t xml:space="preserve"> diffraction. A </w:t>
      </w:r>
      <w:r w:rsidRPr="005C6C5D">
        <w:rPr>
          <w:rFonts w:ascii="Arial" w:eastAsia="Arial" w:hAnsi="Arial" w:cs="Arial"/>
          <w:color w:val="2F5496" w:themeColor="accent1" w:themeShade="BF"/>
        </w:rPr>
        <w:lastRenderedPageBreak/>
        <w:t xml:space="preserve">new postdoc is expected to be working with the EIC group from SBU (Center of Frontier Nuclear Science), where Tu will be the primary contact on this project. </w:t>
      </w:r>
    </w:p>
    <w:p w14:paraId="71CDC0C1" w14:textId="764AC97D" w:rsidR="6E432047" w:rsidRPr="005C6C5D" w:rsidRDefault="2AB4B0FD" w:rsidP="3984B38D">
      <w:pPr>
        <w:spacing w:line="257" w:lineRule="auto"/>
        <w:jc w:val="both"/>
        <w:rPr>
          <w:rFonts w:ascii="Arial" w:eastAsia="Arial" w:hAnsi="Arial" w:cs="Arial"/>
          <w:color w:val="2F5496" w:themeColor="accent1" w:themeShade="BF"/>
        </w:rPr>
      </w:pPr>
      <w:r w:rsidRPr="005C6C5D">
        <w:rPr>
          <w:rFonts w:ascii="Arial" w:eastAsia="Arial" w:hAnsi="Arial" w:cs="Arial"/>
          <w:color w:val="2F5496" w:themeColor="accent1" w:themeShade="BF"/>
        </w:rPr>
        <w:t xml:space="preserve"> </w:t>
      </w:r>
    </w:p>
    <w:p w14:paraId="7092C55A" w14:textId="016E463C" w:rsidR="6E432047" w:rsidRPr="005C6C5D" w:rsidRDefault="2AB4B0FD" w:rsidP="3984B38D">
      <w:pPr>
        <w:spacing w:line="257" w:lineRule="auto"/>
        <w:jc w:val="both"/>
        <w:rPr>
          <w:rFonts w:ascii="Arial" w:eastAsia="Arial" w:hAnsi="Arial" w:cs="Arial"/>
          <w:color w:val="2F5496" w:themeColor="accent1" w:themeShade="BF"/>
        </w:rPr>
      </w:pPr>
      <w:r w:rsidRPr="005C6C5D">
        <w:rPr>
          <w:rFonts w:ascii="Arial" w:eastAsia="Arial" w:hAnsi="Arial" w:cs="Arial"/>
          <w:b/>
          <w:bCs/>
          <w:color w:val="2F5496" w:themeColor="accent1" w:themeShade="BF"/>
        </w:rPr>
        <w:t>Jan Vanek.</w:t>
      </w:r>
      <w:r w:rsidRPr="005C6C5D">
        <w:rPr>
          <w:rFonts w:ascii="Arial" w:eastAsia="Arial" w:hAnsi="Arial" w:cs="Arial"/>
          <w:color w:val="2F5496" w:themeColor="accent1" w:themeShade="BF"/>
        </w:rPr>
        <w:t xml:space="preserve"> </w:t>
      </w:r>
      <w:r w:rsidR="56A69606" w:rsidRPr="005C6C5D">
        <w:rPr>
          <w:rFonts w:ascii="Arial" w:eastAsia="Arial" w:hAnsi="Arial" w:cs="Arial"/>
          <w:color w:val="2F5496" w:themeColor="accent1" w:themeShade="BF"/>
        </w:rPr>
        <w:t>In FY25 he will f</w:t>
      </w:r>
      <w:r w:rsidRPr="005C6C5D">
        <w:rPr>
          <w:rFonts w:ascii="Arial" w:eastAsia="Arial" w:hAnsi="Arial" w:cs="Arial"/>
          <w:color w:val="2F5496" w:themeColor="accent1" w:themeShade="BF"/>
        </w:rPr>
        <w:t xml:space="preserve">ocus on development of software for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detector for ePIC experiment at the EIC. This will also include performing physics simulations utilizing the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detector in terms of implementing the geometry, the PID simulation in ePIC, etc. Currently the PID aspect from all PID detectors are based on Look-Up-Table (LUT) and Jan is planning to dedicate his time on realistic PID simulation, which will not only benefit </w:t>
      </w:r>
      <w:proofErr w:type="spellStart"/>
      <w:r w:rsidRPr="005C6C5D">
        <w:rPr>
          <w:rFonts w:ascii="Arial" w:eastAsia="Arial" w:hAnsi="Arial" w:cs="Arial"/>
          <w:color w:val="2F5496" w:themeColor="accent1" w:themeShade="BF"/>
        </w:rPr>
        <w:t>pfRICH</w:t>
      </w:r>
      <w:proofErr w:type="spellEnd"/>
      <w:r w:rsidRPr="005C6C5D">
        <w:rPr>
          <w:rFonts w:ascii="Arial" w:eastAsia="Arial" w:hAnsi="Arial" w:cs="Arial"/>
          <w:color w:val="2F5496" w:themeColor="accent1" w:themeShade="BF"/>
        </w:rPr>
        <w:t xml:space="preserve"> but also all PID subsystems.</w:t>
      </w:r>
    </w:p>
    <w:p w14:paraId="22AEA620" w14:textId="3B218028" w:rsidR="6E432047" w:rsidRPr="00FA5BF9" w:rsidRDefault="6E432047" w:rsidP="3984B38D">
      <w:pPr>
        <w:spacing w:line="257" w:lineRule="auto"/>
        <w:jc w:val="both"/>
        <w:rPr>
          <w:rFonts w:ascii="Arial" w:eastAsia="Arial" w:hAnsi="Arial" w:cs="Arial"/>
        </w:rPr>
      </w:pPr>
    </w:p>
    <w:p w14:paraId="101DB1B1" w14:textId="36886C29" w:rsidR="420D59CA" w:rsidRPr="00FA5BF9" w:rsidRDefault="0E5281B3" w:rsidP="3984B38D">
      <w:pPr>
        <w:spacing w:line="257" w:lineRule="auto"/>
        <w:jc w:val="both"/>
        <w:rPr>
          <w:rFonts w:ascii="Arial" w:eastAsia="Arial" w:hAnsi="Arial" w:cs="Arial"/>
          <w:color w:val="000000" w:themeColor="text1"/>
        </w:rPr>
      </w:pPr>
      <w:r w:rsidRPr="00FA5BF9">
        <w:rPr>
          <w:rFonts w:ascii="Arial" w:eastAsia="Arial" w:hAnsi="Arial" w:cs="Arial"/>
          <w:color w:val="000000" w:themeColor="text1"/>
          <w:u w:val="single"/>
        </w:rPr>
        <w:t>7</w:t>
      </w:r>
      <w:r w:rsidR="134CA5A8" w:rsidRPr="00FA5BF9">
        <w:rPr>
          <w:rFonts w:ascii="Arial" w:eastAsia="Arial" w:hAnsi="Arial" w:cs="Arial"/>
          <w:color w:val="000000" w:themeColor="text1"/>
          <w:u w:val="single"/>
        </w:rPr>
        <w:t>. Nuclear and Particle Physics Software group</w:t>
      </w:r>
    </w:p>
    <w:p w14:paraId="492C89CA" w14:textId="2944F907" w:rsidR="6E432047" w:rsidRPr="00FA5BF9" w:rsidRDefault="6E432047" w:rsidP="3984B38D">
      <w:pPr>
        <w:rPr>
          <w:rFonts w:ascii="Arial" w:eastAsia="Arial" w:hAnsi="Arial" w:cs="Arial"/>
          <w:color w:val="000000" w:themeColor="text1"/>
        </w:rPr>
      </w:pPr>
    </w:p>
    <w:p w14:paraId="229F760C" w14:textId="73A6525E" w:rsidR="6E432047" w:rsidRPr="00FA5BF9" w:rsidRDefault="134CA5A8" w:rsidP="3984B38D">
      <w:pPr>
        <w:rPr>
          <w:rFonts w:ascii="Arial" w:eastAsia="Arial" w:hAnsi="Arial" w:cs="Arial"/>
          <w:color w:val="000000" w:themeColor="text1"/>
        </w:rPr>
      </w:pPr>
      <w:r w:rsidRPr="00FA5BF9">
        <w:rPr>
          <w:rFonts w:ascii="Arial" w:eastAsia="Arial" w:hAnsi="Arial" w:cs="Arial"/>
          <w:color w:val="000000" w:themeColor="text1"/>
        </w:rPr>
        <w:t xml:space="preserve">Anticipated progress </w:t>
      </w:r>
      <w:r w:rsidR="1CE9728A" w:rsidRPr="00FA5BF9">
        <w:rPr>
          <w:rFonts w:ascii="Arial" w:eastAsia="Arial" w:hAnsi="Arial" w:cs="Arial"/>
          <w:color w:val="000000" w:themeColor="text1"/>
        </w:rPr>
        <w:t xml:space="preserve">in </w:t>
      </w:r>
      <w:r w:rsidRPr="00FA5BF9">
        <w:rPr>
          <w:rFonts w:ascii="Arial" w:eastAsia="Arial" w:hAnsi="Arial" w:cs="Arial"/>
          <w:color w:val="000000" w:themeColor="text1"/>
        </w:rPr>
        <w:t>FY2</w:t>
      </w:r>
      <w:r w:rsidR="31FB541D" w:rsidRPr="00FA5BF9">
        <w:rPr>
          <w:rFonts w:ascii="Arial" w:eastAsia="Arial" w:hAnsi="Arial" w:cs="Arial"/>
          <w:color w:val="000000" w:themeColor="text1"/>
        </w:rPr>
        <w:t>02</w:t>
      </w:r>
      <w:r w:rsidR="00DD7BFF" w:rsidRPr="00FA5BF9">
        <w:rPr>
          <w:rFonts w:ascii="Arial" w:eastAsia="Arial" w:hAnsi="Arial" w:cs="Arial"/>
          <w:color w:val="000000" w:themeColor="text1"/>
        </w:rPr>
        <w:t>6</w:t>
      </w:r>
      <w:r w:rsidR="723802CE" w:rsidRPr="00FA5BF9">
        <w:rPr>
          <w:rFonts w:ascii="Arial" w:eastAsia="Arial" w:hAnsi="Arial" w:cs="Arial"/>
          <w:color w:val="000000" w:themeColor="text1"/>
        </w:rPr>
        <w:t>+</w:t>
      </w:r>
    </w:p>
    <w:p w14:paraId="5968B351" w14:textId="20A11C0F" w:rsidR="0182A075" w:rsidRPr="00FA5BF9" w:rsidRDefault="0182A075" w:rsidP="0182A075">
      <w:pPr>
        <w:rPr>
          <w:rFonts w:ascii="Arial" w:eastAsia="Arial" w:hAnsi="Arial" w:cs="Arial"/>
          <w:color w:val="000000" w:themeColor="text1"/>
        </w:rPr>
      </w:pPr>
    </w:p>
    <w:p w14:paraId="767433F3" w14:textId="04922DA3" w:rsidR="607B2D93" w:rsidRPr="00FA5BF9" w:rsidRDefault="3AFE6C3A"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C</w:t>
      </w:r>
      <w:r w:rsidR="6D27B358" w:rsidRPr="00FA5BF9">
        <w:rPr>
          <w:rFonts w:ascii="Arial" w:eastAsia="Arial" w:hAnsi="Arial" w:cs="Arial"/>
          <w:color w:val="222222"/>
          <w:sz w:val="20"/>
          <w:szCs w:val="20"/>
        </w:rPr>
        <w:t xml:space="preserve">ompletion </w:t>
      </w:r>
      <w:r w:rsidR="7F6574DB" w:rsidRPr="00FA5BF9">
        <w:rPr>
          <w:rFonts w:ascii="Arial" w:eastAsia="Arial" w:hAnsi="Arial" w:cs="Arial"/>
          <w:color w:val="222222"/>
          <w:sz w:val="20"/>
          <w:szCs w:val="20"/>
        </w:rPr>
        <w:t xml:space="preserve">in early FY2025 </w:t>
      </w:r>
      <w:r w:rsidR="6D27B358" w:rsidRPr="00FA5BF9">
        <w:rPr>
          <w:rFonts w:ascii="Arial" w:eastAsia="Arial" w:hAnsi="Arial" w:cs="Arial"/>
          <w:color w:val="222222"/>
          <w:sz w:val="20"/>
          <w:szCs w:val="20"/>
        </w:rPr>
        <w:t xml:space="preserve">of </w:t>
      </w:r>
      <w:r w:rsidRPr="00FA5BF9">
        <w:rPr>
          <w:rFonts w:ascii="Arial" w:eastAsia="Arial" w:hAnsi="Arial" w:cs="Arial"/>
          <w:color w:val="222222"/>
          <w:sz w:val="20"/>
          <w:szCs w:val="20"/>
        </w:rPr>
        <w:t xml:space="preserve">the </w:t>
      </w:r>
      <w:r w:rsidR="68FF69DD" w:rsidRPr="00FA5BF9">
        <w:rPr>
          <w:rFonts w:ascii="Arial" w:eastAsia="Arial" w:hAnsi="Arial" w:cs="Arial"/>
          <w:color w:val="222222"/>
          <w:sz w:val="20"/>
          <w:szCs w:val="20"/>
        </w:rPr>
        <w:t xml:space="preserve">production integration and operation of the </w:t>
      </w:r>
      <w:r w:rsidRPr="00FA5BF9">
        <w:rPr>
          <w:rFonts w:ascii="Arial" w:eastAsia="Arial" w:hAnsi="Arial" w:cs="Arial"/>
          <w:color w:val="222222"/>
          <w:sz w:val="20"/>
          <w:szCs w:val="20"/>
        </w:rPr>
        <w:t>geant4star simulation for STAR.</w:t>
      </w:r>
    </w:p>
    <w:p w14:paraId="3137B5C0" w14:textId="0C24A670" w:rsidR="607B2D93" w:rsidRPr="00FA5BF9" w:rsidRDefault="21208DEB"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Continuing technical and user support for STAR’s</w:t>
      </w:r>
      <w:r w:rsidR="3AFE6C3A" w:rsidRPr="00FA5BF9">
        <w:rPr>
          <w:rFonts w:ascii="Arial" w:eastAsia="Arial" w:hAnsi="Arial" w:cs="Arial"/>
          <w:color w:val="222222"/>
          <w:sz w:val="20"/>
          <w:szCs w:val="20"/>
        </w:rPr>
        <w:t xml:space="preserve"> software infrastructure to further streamline software development and physics analysis,</w:t>
      </w:r>
      <w:r w:rsidR="0A4FC87B" w:rsidRPr="00FA5BF9">
        <w:rPr>
          <w:rFonts w:ascii="Arial" w:eastAsia="Arial" w:hAnsi="Arial" w:cs="Arial"/>
          <w:color w:val="222222"/>
          <w:sz w:val="20"/>
          <w:szCs w:val="20"/>
        </w:rPr>
        <w:t xml:space="preserve"> and</w:t>
      </w:r>
      <w:r w:rsidR="442FBC9F" w:rsidRPr="00FA5BF9">
        <w:rPr>
          <w:rFonts w:ascii="Arial" w:eastAsia="Arial" w:hAnsi="Arial" w:cs="Arial"/>
          <w:color w:val="222222"/>
          <w:sz w:val="20"/>
          <w:szCs w:val="20"/>
        </w:rPr>
        <w:t xml:space="preserve"> to</w:t>
      </w:r>
      <w:r w:rsidR="3AFE6C3A" w:rsidRPr="00FA5BF9">
        <w:rPr>
          <w:rFonts w:ascii="Arial" w:eastAsia="Arial" w:hAnsi="Arial" w:cs="Arial"/>
          <w:color w:val="222222"/>
          <w:sz w:val="20"/>
          <w:szCs w:val="20"/>
        </w:rPr>
        <w:t xml:space="preserve"> facilitate data and analysis preservation (DAP).</w:t>
      </w:r>
    </w:p>
    <w:p w14:paraId="4DC6784D" w14:textId="46B7835F" w:rsidR="607B2D93" w:rsidRPr="00FA5BF9" w:rsidRDefault="3AFE6C3A"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 xml:space="preserve">Continue data and analysis preservation work </w:t>
      </w:r>
      <w:r w:rsidR="01C49DAB" w:rsidRPr="00FA5BF9">
        <w:rPr>
          <w:rFonts w:ascii="Arial" w:eastAsia="Arial" w:hAnsi="Arial" w:cs="Arial"/>
          <w:color w:val="222222"/>
          <w:sz w:val="20"/>
          <w:szCs w:val="20"/>
        </w:rPr>
        <w:t xml:space="preserve">for NP experiments, well advanced for PHENIX and with potential for further work in FY2025 with STAR and </w:t>
      </w:r>
      <w:r w:rsidR="583382E0" w:rsidRPr="00FA5BF9">
        <w:rPr>
          <w:rFonts w:ascii="Arial" w:eastAsia="Arial" w:hAnsi="Arial" w:cs="Arial"/>
          <w:color w:val="222222"/>
          <w:sz w:val="20"/>
          <w:szCs w:val="20"/>
        </w:rPr>
        <w:t>ePIC,</w:t>
      </w:r>
      <w:r w:rsidRPr="00FA5BF9">
        <w:rPr>
          <w:rFonts w:ascii="Arial" w:eastAsia="Arial" w:hAnsi="Arial" w:cs="Arial"/>
          <w:color w:val="222222"/>
          <w:sz w:val="20"/>
          <w:szCs w:val="20"/>
        </w:rPr>
        <w:t xml:space="preserve"> leverag</w:t>
      </w:r>
      <w:r w:rsidR="6F911999" w:rsidRPr="00FA5BF9">
        <w:rPr>
          <w:rFonts w:ascii="Arial" w:eastAsia="Arial" w:hAnsi="Arial" w:cs="Arial"/>
          <w:color w:val="222222"/>
          <w:sz w:val="20"/>
          <w:szCs w:val="20"/>
        </w:rPr>
        <w:t>ing</w:t>
      </w:r>
      <w:r w:rsidRPr="00FA5BF9">
        <w:rPr>
          <w:rFonts w:ascii="Arial" w:eastAsia="Arial" w:hAnsi="Arial" w:cs="Arial"/>
          <w:color w:val="222222"/>
          <w:sz w:val="20"/>
          <w:szCs w:val="20"/>
        </w:rPr>
        <w:t xml:space="preserve"> the PHENIX work for other experiments. </w:t>
      </w:r>
    </w:p>
    <w:p w14:paraId="081095EC" w14:textId="5CF64F89" w:rsidR="607B2D93" w:rsidRPr="00FA5BF9" w:rsidRDefault="3AFE6C3A"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Continue to support</w:t>
      </w:r>
      <w:r w:rsidR="25AA70DE" w:rsidRPr="00FA5BF9">
        <w:rPr>
          <w:rFonts w:ascii="Arial" w:eastAsia="Arial" w:hAnsi="Arial" w:cs="Arial"/>
          <w:color w:val="222222"/>
          <w:sz w:val="20"/>
          <w:szCs w:val="20"/>
        </w:rPr>
        <w:t xml:space="preserve">, </w:t>
      </w:r>
      <w:r w:rsidRPr="00FA5BF9">
        <w:rPr>
          <w:rFonts w:ascii="Arial" w:eastAsia="Arial" w:hAnsi="Arial" w:cs="Arial"/>
          <w:color w:val="222222"/>
          <w:sz w:val="20"/>
          <w:szCs w:val="20"/>
        </w:rPr>
        <w:t>develop</w:t>
      </w:r>
      <w:r w:rsidR="18CD730A" w:rsidRPr="00FA5BF9">
        <w:rPr>
          <w:rFonts w:ascii="Arial" w:eastAsia="Arial" w:hAnsi="Arial" w:cs="Arial"/>
          <w:color w:val="222222"/>
          <w:sz w:val="20"/>
          <w:szCs w:val="20"/>
        </w:rPr>
        <w:t xml:space="preserve"> and exploit</w:t>
      </w:r>
      <w:r w:rsidRPr="00FA5BF9">
        <w:rPr>
          <w:rFonts w:ascii="Arial" w:eastAsia="Arial" w:hAnsi="Arial" w:cs="Arial"/>
          <w:color w:val="222222"/>
          <w:sz w:val="20"/>
          <w:szCs w:val="20"/>
        </w:rPr>
        <w:t xml:space="preserve"> the ACTS based </w:t>
      </w:r>
      <w:proofErr w:type="spellStart"/>
      <w:r w:rsidRPr="00FA5BF9">
        <w:rPr>
          <w:rFonts w:ascii="Arial" w:eastAsia="Arial" w:hAnsi="Arial" w:cs="Arial"/>
          <w:color w:val="222222"/>
          <w:sz w:val="20"/>
          <w:szCs w:val="20"/>
        </w:rPr>
        <w:t>sPHENIX</w:t>
      </w:r>
      <w:proofErr w:type="spellEnd"/>
      <w:r w:rsidRPr="00FA5BF9">
        <w:rPr>
          <w:rFonts w:ascii="Arial" w:eastAsia="Arial" w:hAnsi="Arial" w:cs="Arial"/>
          <w:color w:val="222222"/>
          <w:sz w:val="20"/>
          <w:szCs w:val="20"/>
        </w:rPr>
        <w:t xml:space="preserve"> tracking software in support of </w:t>
      </w:r>
      <w:proofErr w:type="spellStart"/>
      <w:r w:rsidRPr="00FA5BF9">
        <w:rPr>
          <w:rFonts w:ascii="Arial" w:eastAsia="Arial" w:hAnsi="Arial" w:cs="Arial"/>
          <w:color w:val="222222"/>
          <w:sz w:val="20"/>
          <w:szCs w:val="20"/>
        </w:rPr>
        <w:t>sPHENIX</w:t>
      </w:r>
      <w:proofErr w:type="spellEnd"/>
      <w:r w:rsidRPr="00FA5BF9">
        <w:rPr>
          <w:rFonts w:ascii="Arial" w:eastAsia="Arial" w:hAnsi="Arial" w:cs="Arial"/>
          <w:color w:val="222222"/>
          <w:sz w:val="20"/>
          <w:szCs w:val="20"/>
        </w:rPr>
        <w:t xml:space="preserve"> </w:t>
      </w:r>
      <w:r w:rsidR="2971FC30" w:rsidRPr="00FA5BF9">
        <w:rPr>
          <w:rFonts w:ascii="Arial" w:eastAsia="Arial" w:hAnsi="Arial" w:cs="Arial"/>
          <w:color w:val="222222"/>
          <w:sz w:val="20"/>
          <w:szCs w:val="20"/>
        </w:rPr>
        <w:t>data taking</w:t>
      </w:r>
      <w:r w:rsidRPr="00FA5BF9">
        <w:rPr>
          <w:rFonts w:ascii="Arial" w:eastAsia="Arial" w:hAnsi="Arial" w:cs="Arial"/>
          <w:color w:val="222222"/>
          <w:sz w:val="20"/>
          <w:szCs w:val="20"/>
        </w:rPr>
        <w:t xml:space="preserve"> and analysis</w:t>
      </w:r>
      <w:r w:rsidR="37CE995A" w:rsidRPr="00FA5BF9">
        <w:rPr>
          <w:rFonts w:ascii="Arial" w:eastAsia="Arial" w:hAnsi="Arial" w:cs="Arial"/>
          <w:color w:val="222222"/>
          <w:sz w:val="20"/>
          <w:szCs w:val="20"/>
        </w:rPr>
        <w:t>, the effort also leveraged towards ePIC ACTS tracking.</w:t>
      </w:r>
    </w:p>
    <w:p w14:paraId="39DC2FD8" w14:textId="2A3A3C44" w:rsidR="607B2D93" w:rsidRPr="00FA5BF9" w:rsidRDefault="3AFE6C3A"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 xml:space="preserve">Continue to support and develop the </w:t>
      </w:r>
      <w:proofErr w:type="spellStart"/>
      <w:r w:rsidRPr="00FA5BF9">
        <w:rPr>
          <w:rFonts w:ascii="Arial" w:eastAsia="Arial" w:hAnsi="Arial" w:cs="Arial"/>
          <w:color w:val="222222"/>
          <w:sz w:val="20"/>
          <w:szCs w:val="20"/>
        </w:rPr>
        <w:t>sPHENIX</w:t>
      </w:r>
      <w:proofErr w:type="spellEnd"/>
      <w:r w:rsidRPr="00FA5BF9">
        <w:rPr>
          <w:rFonts w:ascii="Arial" w:eastAsia="Arial" w:hAnsi="Arial" w:cs="Arial"/>
          <w:color w:val="222222"/>
          <w:sz w:val="20"/>
          <w:szCs w:val="20"/>
        </w:rPr>
        <w:t xml:space="preserve"> conditions database responding to the needs of its production application in </w:t>
      </w:r>
      <w:proofErr w:type="spellStart"/>
      <w:r w:rsidRPr="00FA5BF9">
        <w:rPr>
          <w:rFonts w:ascii="Arial" w:eastAsia="Arial" w:hAnsi="Arial" w:cs="Arial"/>
          <w:color w:val="222222"/>
          <w:sz w:val="20"/>
          <w:szCs w:val="20"/>
        </w:rPr>
        <w:t>sPHENIX</w:t>
      </w:r>
      <w:proofErr w:type="spellEnd"/>
      <w:r w:rsidRPr="00FA5BF9">
        <w:rPr>
          <w:rFonts w:ascii="Arial" w:eastAsia="Arial" w:hAnsi="Arial" w:cs="Arial"/>
          <w:color w:val="222222"/>
          <w:sz w:val="20"/>
          <w:szCs w:val="20"/>
        </w:rPr>
        <w:t xml:space="preserve"> </w:t>
      </w:r>
      <w:r w:rsidR="2971FC30" w:rsidRPr="00FA5BF9">
        <w:rPr>
          <w:rFonts w:ascii="Arial" w:eastAsia="Arial" w:hAnsi="Arial" w:cs="Arial"/>
          <w:color w:val="222222"/>
          <w:sz w:val="20"/>
          <w:szCs w:val="20"/>
        </w:rPr>
        <w:t>data taking</w:t>
      </w:r>
      <w:r w:rsidRPr="00FA5BF9">
        <w:rPr>
          <w:rFonts w:ascii="Arial" w:eastAsia="Arial" w:hAnsi="Arial" w:cs="Arial"/>
          <w:color w:val="222222"/>
          <w:sz w:val="20"/>
          <w:szCs w:val="20"/>
        </w:rPr>
        <w:t xml:space="preserve"> and analysis.</w:t>
      </w:r>
    </w:p>
    <w:p w14:paraId="63B9618D" w14:textId="71BB183F" w:rsidR="607B2D93" w:rsidRPr="00FA5BF9" w:rsidRDefault="3AFE6C3A"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 xml:space="preserve">Continue to support, </w:t>
      </w:r>
      <w:r w:rsidR="2971FC30" w:rsidRPr="00FA5BF9">
        <w:rPr>
          <w:rFonts w:ascii="Arial" w:eastAsia="Arial" w:hAnsi="Arial" w:cs="Arial"/>
          <w:color w:val="222222"/>
          <w:sz w:val="20"/>
          <w:szCs w:val="20"/>
        </w:rPr>
        <w:t xml:space="preserve">develop </w:t>
      </w:r>
      <w:r w:rsidRPr="00FA5BF9">
        <w:rPr>
          <w:rFonts w:ascii="Arial" w:eastAsia="Arial" w:hAnsi="Arial" w:cs="Arial"/>
          <w:color w:val="222222"/>
          <w:sz w:val="20"/>
          <w:szCs w:val="20"/>
        </w:rPr>
        <w:t xml:space="preserve">and scale up the </w:t>
      </w:r>
      <w:r w:rsidR="2A99D2C8" w:rsidRPr="00FA5BF9">
        <w:rPr>
          <w:rFonts w:ascii="Arial" w:eastAsia="Arial" w:hAnsi="Arial" w:cs="Arial"/>
          <w:color w:val="222222"/>
          <w:sz w:val="20"/>
          <w:szCs w:val="20"/>
        </w:rPr>
        <w:t xml:space="preserve">production system </w:t>
      </w:r>
      <w:r w:rsidRPr="00FA5BF9">
        <w:rPr>
          <w:rFonts w:ascii="Arial" w:eastAsia="Arial" w:hAnsi="Arial" w:cs="Arial"/>
          <w:color w:val="222222"/>
          <w:sz w:val="20"/>
          <w:szCs w:val="20"/>
        </w:rPr>
        <w:t xml:space="preserve">tools </w:t>
      </w:r>
      <w:r w:rsidR="3E30E673" w:rsidRPr="00FA5BF9">
        <w:rPr>
          <w:rFonts w:ascii="Arial" w:eastAsia="Arial" w:hAnsi="Arial" w:cs="Arial"/>
          <w:color w:val="222222"/>
          <w:sz w:val="20"/>
          <w:szCs w:val="20"/>
        </w:rPr>
        <w:t>for</w:t>
      </w:r>
      <w:r w:rsidRPr="00FA5BF9">
        <w:rPr>
          <w:rFonts w:ascii="Arial" w:eastAsia="Arial" w:hAnsi="Arial" w:cs="Arial"/>
          <w:color w:val="222222"/>
          <w:sz w:val="20"/>
          <w:szCs w:val="20"/>
        </w:rPr>
        <w:t xml:space="preserve"> </w:t>
      </w:r>
      <w:proofErr w:type="spellStart"/>
      <w:r w:rsidRPr="00FA5BF9">
        <w:rPr>
          <w:rFonts w:ascii="Arial" w:eastAsia="Arial" w:hAnsi="Arial" w:cs="Arial"/>
          <w:color w:val="222222"/>
          <w:sz w:val="20"/>
          <w:szCs w:val="20"/>
        </w:rPr>
        <w:t>sPHENIX</w:t>
      </w:r>
      <w:proofErr w:type="spellEnd"/>
      <w:r w:rsidRPr="00FA5BF9">
        <w:rPr>
          <w:rFonts w:ascii="Arial" w:eastAsia="Arial" w:hAnsi="Arial" w:cs="Arial"/>
          <w:color w:val="222222"/>
          <w:sz w:val="20"/>
          <w:szCs w:val="20"/>
        </w:rPr>
        <w:t xml:space="preserve">, responding to the needs encountered in production and analysis. Support as needed the extension of </w:t>
      </w:r>
      <w:proofErr w:type="spellStart"/>
      <w:r w:rsidRPr="00FA5BF9">
        <w:rPr>
          <w:rFonts w:ascii="Arial" w:eastAsia="Arial" w:hAnsi="Arial" w:cs="Arial"/>
          <w:color w:val="222222"/>
          <w:sz w:val="20"/>
          <w:szCs w:val="20"/>
        </w:rPr>
        <w:t>sPHENIX</w:t>
      </w:r>
      <w:proofErr w:type="spellEnd"/>
      <w:r w:rsidRPr="00FA5BF9">
        <w:rPr>
          <w:rFonts w:ascii="Arial" w:eastAsia="Arial" w:hAnsi="Arial" w:cs="Arial"/>
          <w:color w:val="222222"/>
          <w:sz w:val="20"/>
          <w:szCs w:val="20"/>
        </w:rPr>
        <w:t xml:space="preserve"> processing to distributed and opportunistic resources.</w:t>
      </w:r>
    </w:p>
    <w:p w14:paraId="33B11801" w14:textId="00392D8E" w:rsidR="607B2D93" w:rsidRPr="00FA5BF9" w:rsidRDefault="3AFE6C3A"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 xml:space="preserve">Continue in leadership </w:t>
      </w:r>
      <w:r w:rsidR="37C2629B" w:rsidRPr="00FA5BF9">
        <w:rPr>
          <w:rFonts w:ascii="Arial" w:eastAsia="Arial" w:hAnsi="Arial" w:cs="Arial"/>
          <w:color w:val="222222"/>
          <w:sz w:val="20"/>
          <w:szCs w:val="20"/>
        </w:rPr>
        <w:t xml:space="preserve">and leading technical </w:t>
      </w:r>
      <w:r w:rsidRPr="00FA5BF9">
        <w:rPr>
          <w:rFonts w:ascii="Arial" w:eastAsia="Arial" w:hAnsi="Arial" w:cs="Arial"/>
          <w:color w:val="222222"/>
          <w:sz w:val="20"/>
          <w:szCs w:val="20"/>
        </w:rPr>
        <w:t xml:space="preserve">roles in ePIC software and computing, in overall co-coordination, </w:t>
      </w:r>
      <w:r w:rsidR="3543AF61" w:rsidRPr="00FA5BF9">
        <w:rPr>
          <w:rFonts w:ascii="Arial" w:eastAsia="Arial" w:hAnsi="Arial" w:cs="Arial"/>
          <w:color w:val="222222"/>
          <w:sz w:val="20"/>
          <w:szCs w:val="20"/>
        </w:rPr>
        <w:t xml:space="preserve">full and fast </w:t>
      </w:r>
      <w:r w:rsidRPr="00FA5BF9">
        <w:rPr>
          <w:rFonts w:ascii="Arial" w:eastAsia="Arial" w:hAnsi="Arial" w:cs="Arial"/>
          <w:color w:val="222222"/>
          <w:sz w:val="20"/>
          <w:szCs w:val="20"/>
        </w:rPr>
        <w:t xml:space="preserve">simulation, </w:t>
      </w:r>
      <w:proofErr w:type="spellStart"/>
      <w:r w:rsidR="66E5C752" w:rsidRPr="00FA5BF9">
        <w:rPr>
          <w:rFonts w:ascii="Arial" w:eastAsia="Arial" w:hAnsi="Arial" w:cs="Arial"/>
          <w:color w:val="222222"/>
          <w:sz w:val="20"/>
          <w:szCs w:val="20"/>
        </w:rPr>
        <w:t>pfRICH</w:t>
      </w:r>
      <w:proofErr w:type="spellEnd"/>
      <w:r w:rsidR="66E5C752" w:rsidRPr="00FA5BF9">
        <w:rPr>
          <w:rFonts w:ascii="Arial" w:eastAsia="Arial" w:hAnsi="Arial" w:cs="Arial"/>
          <w:color w:val="222222"/>
          <w:sz w:val="20"/>
          <w:szCs w:val="20"/>
        </w:rPr>
        <w:t xml:space="preserve"> software, </w:t>
      </w:r>
      <w:r w:rsidRPr="00FA5BF9">
        <w:rPr>
          <w:rFonts w:ascii="Arial" w:eastAsia="Arial" w:hAnsi="Arial" w:cs="Arial"/>
          <w:color w:val="222222"/>
          <w:sz w:val="20"/>
          <w:szCs w:val="20"/>
        </w:rPr>
        <w:t xml:space="preserve">user support/training, </w:t>
      </w:r>
      <w:r w:rsidR="52D05DDF" w:rsidRPr="00FA5BF9">
        <w:rPr>
          <w:rFonts w:ascii="Arial" w:eastAsia="Arial" w:hAnsi="Arial" w:cs="Arial"/>
          <w:color w:val="222222"/>
          <w:sz w:val="20"/>
          <w:szCs w:val="20"/>
        </w:rPr>
        <w:t xml:space="preserve">tracking, </w:t>
      </w:r>
      <w:r w:rsidRPr="00FA5BF9">
        <w:rPr>
          <w:rFonts w:ascii="Arial" w:eastAsia="Arial" w:hAnsi="Arial" w:cs="Arial"/>
          <w:color w:val="222222"/>
          <w:sz w:val="20"/>
          <w:szCs w:val="20"/>
        </w:rPr>
        <w:t>distributed computing,</w:t>
      </w:r>
      <w:r w:rsidR="47BF0084" w:rsidRPr="00FA5BF9">
        <w:rPr>
          <w:rFonts w:ascii="Arial" w:eastAsia="Arial" w:hAnsi="Arial" w:cs="Arial"/>
          <w:color w:val="222222"/>
          <w:sz w:val="20"/>
          <w:szCs w:val="20"/>
        </w:rPr>
        <w:t xml:space="preserve"> </w:t>
      </w:r>
      <w:r w:rsidRPr="00FA5BF9">
        <w:rPr>
          <w:rFonts w:ascii="Arial" w:eastAsia="Arial" w:hAnsi="Arial" w:cs="Arial"/>
          <w:color w:val="222222"/>
          <w:sz w:val="20"/>
          <w:szCs w:val="20"/>
        </w:rPr>
        <w:t>and the streaming data model.</w:t>
      </w:r>
    </w:p>
    <w:p w14:paraId="02A645D0" w14:textId="401D8355" w:rsidR="607B2D93" w:rsidRPr="00FA5BF9" w:rsidRDefault="3AFE6C3A" w:rsidP="3984B38D">
      <w:pPr>
        <w:pStyle w:val="ListParagraph"/>
        <w:numPr>
          <w:ilvl w:val="0"/>
          <w:numId w:val="11"/>
        </w:numPr>
        <w:rPr>
          <w:rFonts w:ascii="Arial" w:eastAsia="Arial" w:hAnsi="Arial" w:cs="Arial"/>
          <w:color w:val="222222"/>
          <w:sz w:val="20"/>
          <w:szCs w:val="20"/>
        </w:rPr>
      </w:pPr>
      <w:r w:rsidRPr="00FA5BF9">
        <w:rPr>
          <w:rFonts w:ascii="Arial" w:eastAsia="Arial" w:hAnsi="Arial" w:cs="Arial"/>
          <w:color w:val="222222"/>
          <w:sz w:val="20"/>
          <w:szCs w:val="20"/>
        </w:rPr>
        <w:t xml:space="preserve">As available effort permits, grow ePIC contributions drawing on </w:t>
      </w:r>
      <w:proofErr w:type="spellStart"/>
      <w:r w:rsidRPr="00FA5BF9">
        <w:rPr>
          <w:rFonts w:ascii="Arial" w:eastAsia="Arial" w:hAnsi="Arial" w:cs="Arial"/>
          <w:color w:val="222222"/>
          <w:sz w:val="20"/>
          <w:szCs w:val="20"/>
        </w:rPr>
        <w:t>sPHENIX</w:t>
      </w:r>
      <w:proofErr w:type="spellEnd"/>
      <w:r w:rsidRPr="00FA5BF9">
        <w:rPr>
          <w:rFonts w:ascii="Arial" w:eastAsia="Arial" w:hAnsi="Arial" w:cs="Arial"/>
          <w:color w:val="222222"/>
          <w:sz w:val="20"/>
          <w:szCs w:val="20"/>
        </w:rPr>
        <w:t xml:space="preserve"> and other work, such as distributed computing, tracking and conditions database.</w:t>
      </w:r>
    </w:p>
    <w:p w14:paraId="0044E62F" w14:textId="5DBC1569" w:rsidR="6E432047" w:rsidRPr="00FA5BF9" w:rsidRDefault="6E432047" w:rsidP="3984B38D">
      <w:pPr>
        <w:rPr>
          <w:rFonts w:ascii="Arial" w:eastAsia="Arial" w:hAnsi="Arial" w:cs="Arial"/>
          <w:color w:val="000000" w:themeColor="text1"/>
        </w:rPr>
      </w:pPr>
    </w:p>
    <w:p w14:paraId="5B93D961" w14:textId="024EE302" w:rsidR="420D59CA" w:rsidRPr="00FA5BF9" w:rsidRDefault="420D59CA" w:rsidP="3984B38D">
      <w:pPr>
        <w:pStyle w:val="ListParagraph"/>
        <w:numPr>
          <w:ilvl w:val="0"/>
          <w:numId w:val="6"/>
        </w:numPr>
        <w:rPr>
          <w:rFonts w:ascii="Arial" w:eastAsia="Arial" w:hAnsi="Arial" w:cs="Arial"/>
          <w:color w:val="000000" w:themeColor="text1"/>
          <w:sz w:val="20"/>
          <w:szCs w:val="20"/>
        </w:rPr>
      </w:pPr>
      <w:r w:rsidRPr="00FA5BF9">
        <w:rPr>
          <w:rFonts w:ascii="Arial" w:eastAsia="Arial" w:hAnsi="Arial" w:cs="Arial"/>
          <w:color w:val="000000" w:themeColor="text1"/>
          <w:sz w:val="20"/>
          <w:szCs w:val="20"/>
          <w:u w:val="single"/>
        </w:rPr>
        <w:t>Relationship</w:t>
      </w:r>
      <w:r w:rsidR="15BD2EE8" w:rsidRPr="00FA5BF9">
        <w:rPr>
          <w:rFonts w:ascii="Arial" w:eastAsia="Arial" w:hAnsi="Arial" w:cs="Arial"/>
          <w:color w:val="000000" w:themeColor="text1"/>
          <w:sz w:val="20"/>
          <w:szCs w:val="20"/>
          <w:u w:val="single"/>
        </w:rPr>
        <w:t>s</w:t>
      </w:r>
      <w:r w:rsidRPr="00FA5BF9">
        <w:rPr>
          <w:rFonts w:ascii="Arial" w:eastAsia="Arial" w:hAnsi="Arial" w:cs="Arial"/>
          <w:color w:val="000000" w:themeColor="text1"/>
          <w:sz w:val="20"/>
          <w:szCs w:val="20"/>
          <w:u w:val="single"/>
        </w:rPr>
        <w:t xml:space="preserve"> to other projects</w:t>
      </w:r>
    </w:p>
    <w:p w14:paraId="7F653D3F" w14:textId="21647B3C" w:rsidR="6E432047" w:rsidRPr="00FA5BF9" w:rsidRDefault="6E432047" w:rsidP="3984B38D">
      <w:pPr>
        <w:rPr>
          <w:rFonts w:ascii="Arial" w:eastAsia="Arial" w:hAnsi="Arial" w:cs="Arial"/>
          <w:color w:val="000000" w:themeColor="text1"/>
        </w:rPr>
      </w:pPr>
    </w:p>
    <w:p w14:paraId="4FB10B39" w14:textId="7A695BDA" w:rsidR="420D59CA" w:rsidRPr="00FA5BF9" w:rsidRDefault="420D59CA" w:rsidP="3984B38D">
      <w:pPr>
        <w:rPr>
          <w:rFonts w:ascii="Arial" w:eastAsia="Arial" w:hAnsi="Arial" w:cs="Arial"/>
          <w:color w:val="000000" w:themeColor="text1"/>
        </w:rPr>
      </w:pPr>
      <w:r w:rsidRPr="00FA5BF9">
        <w:rPr>
          <w:rFonts w:ascii="Arial" w:eastAsia="Arial" w:hAnsi="Arial" w:cs="Arial"/>
          <w:color w:val="000000" w:themeColor="text1"/>
        </w:rPr>
        <w:t xml:space="preserve">The RHIC experiments, PHENIX, </w:t>
      </w:r>
      <w:proofErr w:type="spellStart"/>
      <w:r w:rsidRPr="00FA5BF9">
        <w:rPr>
          <w:rFonts w:ascii="Arial" w:eastAsia="Arial" w:hAnsi="Arial" w:cs="Arial"/>
          <w:color w:val="000000" w:themeColor="text1"/>
        </w:rPr>
        <w:t>sPHENIX</w:t>
      </w:r>
      <w:proofErr w:type="spellEnd"/>
      <w:r w:rsidRPr="00FA5BF9">
        <w:rPr>
          <w:rFonts w:ascii="Arial" w:eastAsia="Arial" w:hAnsi="Arial" w:cs="Arial"/>
          <w:color w:val="000000" w:themeColor="text1"/>
        </w:rPr>
        <w:t xml:space="preserve"> and STAR, </w:t>
      </w:r>
      <w:r w:rsidR="4843B09E" w:rsidRPr="00FA5BF9">
        <w:rPr>
          <w:rFonts w:ascii="Arial" w:eastAsia="Arial" w:hAnsi="Arial" w:cs="Arial"/>
          <w:color w:val="000000" w:themeColor="text1"/>
        </w:rPr>
        <w:t xml:space="preserve">and the ePIC </w:t>
      </w:r>
      <w:r w:rsidR="18B3305E" w:rsidRPr="00FA5BF9">
        <w:rPr>
          <w:rFonts w:ascii="Arial" w:eastAsia="Arial" w:hAnsi="Arial" w:cs="Arial"/>
          <w:color w:val="000000" w:themeColor="text1"/>
        </w:rPr>
        <w:t>experiment</w:t>
      </w:r>
      <w:r w:rsidR="4843B09E" w:rsidRPr="00FA5BF9">
        <w:rPr>
          <w:rFonts w:ascii="Arial" w:eastAsia="Arial" w:hAnsi="Arial" w:cs="Arial"/>
          <w:color w:val="000000" w:themeColor="text1"/>
        </w:rPr>
        <w:t xml:space="preserve"> at the EIC, </w:t>
      </w:r>
      <w:r w:rsidRPr="00FA5BF9">
        <w:rPr>
          <w:rFonts w:ascii="Arial" w:eastAsia="Arial" w:hAnsi="Arial" w:cs="Arial"/>
          <w:color w:val="000000" w:themeColor="text1"/>
        </w:rPr>
        <w:t>are international collaborations. Participating institutions can be found at:</w:t>
      </w:r>
    </w:p>
    <w:p w14:paraId="49FBC0A9" w14:textId="4F5501E8" w:rsidR="420D59CA" w:rsidRPr="00FA5BF9" w:rsidRDefault="420D59CA" w:rsidP="3984B38D">
      <w:pPr>
        <w:rPr>
          <w:rFonts w:ascii="Arial" w:eastAsia="Arial" w:hAnsi="Arial" w:cs="Arial"/>
          <w:color w:val="000000" w:themeColor="text1"/>
        </w:rPr>
      </w:pPr>
      <w:hyperlink r:id="rId11">
        <w:r w:rsidRPr="00FA5BF9">
          <w:rPr>
            <w:rStyle w:val="Hyperlink"/>
            <w:rFonts w:ascii="Arial" w:eastAsia="Arial" w:hAnsi="Arial" w:cs="Arial"/>
          </w:rPr>
          <w:t>http://www.star.bnl.gov/central/collaboration/institutions.php</w:t>
        </w:r>
      </w:hyperlink>
    </w:p>
    <w:p w14:paraId="71EEAF7F" w14:textId="00117B88" w:rsidR="420D59CA" w:rsidRPr="00FA5BF9" w:rsidRDefault="420D59CA" w:rsidP="3984B38D">
      <w:pPr>
        <w:rPr>
          <w:rFonts w:ascii="Arial" w:eastAsia="Arial" w:hAnsi="Arial" w:cs="Arial"/>
          <w:color w:val="000000" w:themeColor="text1"/>
        </w:rPr>
      </w:pPr>
      <w:hyperlink r:id="rId12">
        <w:r w:rsidRPr="00FA5BF9">
          <w:rPr>
            <w:rStyle w:val="Hyperlink"/>
            <w:rFonts w:ascii="Arial" w:eastAsia="Arial" w:hAnsi="Arial" w:cs="Arial"/>
          </w:rPr>
          <w:t>http://www.phenix.bnl.gov/PHENIX_Inst.html</w:t>
        </w:r>
      </w:hyperlink>
    </w:p>
    <w:p w14:paraId="087E1F7B" w14:textId="286DBB6E" w:rsidR="420D59CA" w:rsidRPr="00FA5BF9" w:rsidRDefault="420D59CA" w:rsidP="3984B38D">
      <w:pPr>
        <w:rPr>
          <w:rFonts w:ascii="Arial" w:eastAsia="Arial" w:hAnsi="Arial" w:cs="Arial"/>
          <w:color w:val="000000" w:themeColor="text1"/>
        </w:rPr>
      </w:pPr>
      <w:hyperlink r:id="rId13">
        <w:r w:rsidRPr="00FA5BF9">
          <w:rPr>
            <w:rStyle w:val="Hyperlink"/>
            <w:rFonts w:ascii="Arial" w:eastAsia="Arial" w:hAnsi="Arial" w:cs="Arial"/>
          </w:rPr>
          <w:t>https://www.sphenix.bnl.gov/pnb/client/</w:t>
        </w:r>
      </w:hyperlink>
    </w:p>
    <w:p w14:paraId="6F5A9C31" w14:textId="3005A803" w:rsidR="6E432047" w:rsidRPr="00FA5BF9" w:rsidRDefault="6E432047" w:rsidP="3984B38D">
      <w:pPr>
        <w:rPr>
          <w:rFonts w:ascii="Arial" w:eastAsia="Arial" w:hAnsi="Arial" w:cs="Arial"/>
        </w:rPr>
      </w:pPr>
    </w:p>
    <w:p w14:paraId="750475F5" w14:textId="088B5266" w:rsidR="6E432047" w:rsidRPr="00FA5BF9" w:rsidRDefault="633769C0" w:rsidP="3984B38D">
      <w:pPr>
        <w:rPr>
          <w:rFonts w:ascii="Arial" w:eastAsia="Arial" w:hAnsi="Arial" w:cs="Arial"/>
          <w:color w:val="000000" w:themeColor="text1"/>
        </w:rPr>
      </w:pPr>
      <w:r w:rsidRPr="00FA5BF9">
        <w:rPr>
          <w:rFonts w:ascii="Arial" w:eastAsia="Arial" w:hAnsi="Arial" w:cs="Arial"/>
          <w:color w:val="000000" w:themeColor="text1"/>
        </w:rPr>
        <w:t>The ePIC experiment contains a subset of the EIC User Group, members of which can be found at:</w:t>
      </w:r>
    </w:p>
    <w:p w14:paraId="651CB2E1" w14:textId="7F096802" w:rsidR="6E432047" w:rsidRPr="00FA5BF9" w:rsidRDefault="633769C0" w:rsidP="3984B38D">
      <w:pPr>
        <w:rPr>
          <w:rFonts w:ascii="Arial" w:eastAsia="Arial" w:hAnsi="Arial" w:cs="Arial"/>
          <w:color w:val="000000" w:themeColor="text1"/>
        </w:rPr>
      </w:pPr>
      <w:hyperlink r:id="rId14">
        <w:r w:rsidRPr="00FA5BF9">
          <w:rPr>
            <w:rStyle w:val="Hyperlink"/>
            <w:rFonts w:ascii="Arial" w:eastAsia="Arial" w:hAnsi="Arial" w:cs="Arial"/>
          </w:rPr>
          <w:t>https://phonebook.sdcc.bnl.gov/eic/client/</w:t>
        </w:r>
      </w:hyperlink>
    </w:p>
    <w:p w14:paraId="65B7D1CF" w14:textId="1FAB83E2" w:rsidR="6E432047" w:rsidRPr="00FA5BF9" w:rsidRDefault="6E432047" w:rsidP="3984B38D">
      <w:pPr>
        <w:tabs>
          <w:tab w:val="left" w:pos="720"/>
          <w:tab w:val="left" w:pos="1080"/>
          <w:tab w:val="left" w:pos="2166"/>
          <w:tab w:val="left" w:pos="3207"/>
        </w:tabs>
        <w:rPr>
          <w:rFonts w:ascii="Arial" w:eastAsia="Arial" w:hAnsi="Arial" w:cs="Arial"/>
          <w:color w:val="000000" w:themeColor="text1"/>
        </w:rPr>
      </w:pPr>
    </w:p>
    <w:p w14:paraId="32014C6F" w14:textId="2B967CB2" w:rsidR="420D59CA" w:rsidRPr="00FA5BF9" w:rsidRDefault="420D59CA" w:rsidP="3984B38D">
      <w:pPr>
        <w:rPr>
          <w:rFonts w:ascii="Arial" w:eastAsia="Arial" w:hAnsi="Arial" w:cs="Arial"/>
          <w:color w:val="000000" w:themeColor="text1"/>
        </w:rPr>
      </w:pPr>
      <w:r w:rsidRPr="00FA5BF9">
        <w:rPr>
          <w:rFonts w:ascii="Arial" w:eastAsia="Arial" w:hAnsi="Arial" w:cs="Arial"/>
          <w:color w:val="000000" w:themeColor="text1"/>
        </w:rPr>
        <w:t xml:space="preserve">g.  </w:t>
      </w:r>
      <w:r w:rsidRPr="00FA5BF9">
        <w:rPr>
          <w:rFonts w:ascii="Arial" w:eastAsia="Arial" w:hAnsi="Arial" w:cs="Arial"/>
          <w:color w:val="000000" w:themeColor="text1"/>
          <w:u w:val="single"/>
        </w:rPr>
        <w:t>Capital Equipment Request Summary</w:t>
      </w:r>
    </w:p>
    <w:p w14:paraId="4096EE48" w14:textId="2BC2547C" w:rsidR="6E432047" w:rsidRPr="00FA5BF9" w:rsidRDefault="6E432047" w:rsidP="3984B38D">
      <w:pPr>
        <w:rPr>
          <w:rFonts w:ascii="Arial" w:eastAsia="Arial" w:hAnsi="Arial" w:cs="Arial"/>
          <w:color w:val="000000" w:themeColor="text1"/>
        </w:rPr>
      </w:pPr>
    </w:p>
    <w:p w14:paraId="44489848" w14:textId="1748F45C" w:rsidR="420D59CA" w:rsidRPr="00FA5BF9" w:rsidRDefault="420D59CA" w:rsidP="3984B38D">
      <w:pPr>
        <w:rPr>
          <w:rFonts w:ascii="Arial" w:eastAsia="Arial" w:hAnsi="Arial" w:cs="Arial"/>
          <w:color w:val="000000" w:themeColor="text1"/>
        </w:rPr>
      </w:pPr>
      <w:r w:rsidRPr="00FA5BF9">
        <w:rPr>
          <w:rFonts w:ascii="Arial" w:eastAsia="Arial" w:hAnsi="Arial" w:cs="Arial"/>
          <w:color w:val="000000" w:themeColor="text1"/>
        </w:rPr>
        <w:t>RHIC Experimental Capital Equipment</w:t>
      </w:r>
    </w:p>
    <w:p w14:paraId="13DAB5F4" w14:textId="0A2306B6" w:rsidR="6E432047" w:rsidRPr="00FA5BF9" w:rsidRDefault="6E432047" w:rsidP="3984B38D">
      <w:pPr>
        <w:rPr>
          <w:rFonts w:ascii="Arial" w:eastAsia="Arial" w:hAnsi="Arial" w:cs="Arial"/>
          <w:color w:val="000000" w:themeColor="text1"/>
        </w:rPr>
      </w:pPr>
    </w:p>
    <w:p w14:paraId="7262830C" w14:textId="05FAAC42" w:rsidR="420D59CA" w:rsidRPr="00FA5BF9" w:rsidRDefault="420D59CA" w:rsidP="3984B38D">
      <w:pPr>
        <w:rPr>
          <w:rFonts w:ascii="Arial" w:eastAsia="Arial" w:hAnsi="Arial" w:cs="Arial"/>
          <w:color w:val="000000" w:themeColor="text1"/>
        </w:rPr>
      </w:pPr>
      <w:r w:rsidRPr="00FA5BF9">
        <w:rPr>
          <w:rFonts w:ascii="Arial" w:eastAsia="Arial" w:hAnsi="Arial" w:cs="Arial"/>
          <w:color w:val="000000" w:themeColor="text1"/>
        </w:rPr>
        <w:lastRenderedPageBreak/>
        <w:t>Capital funds or operating funds for low value capital will be used based upon the classification of new experimental equipment below $500</w:t>
      </w:r>
      <w:r w:rsidR="31CBD73D" w:rsidRPr="00FA5BF9">
        <w:rPr>
          <w:rFonts w:ascii="Arial" w:eastAsia="Arial" w:hAnsi="Arial" w:cs="Arial"/>
          <w:color w:val="000000" w:themeColor="text1"/>
        </w:rPr>
        <w:t>,000</w:t>
      </w:r>
      <w:r w:rsidRPr="00FA5BF9">
        <w:rPr>
          <w:rFonts w:ascii="Arial" w:eastAsia="Arial" w:hAnsi="Arial" w:cs="Arial"/>
          <w:color w:val="000000" w:themeColor="text1"/>
        </w:rPr>
        <w:t xml:space="preserve"> or upgrades and improvements to existing capital equipment as appropriate.</w:t>
      </w:r>
    </w:p>
    <w:p w14:paraId="226B2AC4" w14:textId="3718317C" w:rsidR="0182A075" w:rsidRPr="00FA5BF9" w:rsidRDefault="0182A075" w:rsidP="0182A075">
      <w:pPr>
        <w:rPr>
          <w:rFonts w:ascii="Arial" w:eastAsia="Arial" w:hAnsi="Arial" w:cs="Arial"/>
          <w:color w:val="000000" w:themeColor="text1"/>
        </w:rPr>
      </w:pPr>
    </w:p>
    <w:p w14:paraId="32F34F8C" w14:textId="404E080E" w:rsidR="0182A075" w:rsidRPr="00FA5BF9" w:rsidRDefault="0182A075" w:rsidP="0182A075">
      <w:pPr>
        <w:rPr>
          <w:rFonts w:ascii="Arial" w:eastAsia="Arial" w:hAnsi="Arial" w:cs="Arial"/>
          <w:color w:val="000000" w:themeColor="text1"/>
        </w:rPr>
      </w:pPr>
    </w:p>
    <w:p w14:paraId="14249082" w14:textId="71098436" w:rsidR="0182A075" w:rsidRPr="00FA5BF9" w:rsidRDefault="0182A075" w:rsidP="0182A075">
      <w:pPr>
        <w:rPr>
          <w:rFonts w:ascii="Arial" w:eastAsia="Arial" w:hAnsi="Arial" w:cs="Arial"/>
          <w:color w:val="000000" w:themeColor="text1"/>
        </w:rPr>
      </w:pPr>
    </w:p>
    <w:p w14:paraId="4D54511C" w14:textId="35957302" w:rsidR="0182A075" w:rsidRPr="00FA5BF9" w:rsidRDefault="0182A075" w:rsidP="0182A075">
      <w:pPr>
        <w:rPr>
          <w:rFonts w:ascii="Arial" w:eastAsia="Arial" w:hAnsi="Arial" w:cs="Arial"/>
          <w:color w:val="000000" w:themeColor="text1"/>
        </w:rPr>
      </w:pPr>
    </w:p>
    <w:p w14:paraId="1DE5C514" w14:textId="29134F60" w:rsidR="3984B38D" w:rsidRPr="00FA5BF9" w:rsidRDefault="3984B38D" w:rsidP="3984B38D">
      <w:pPr>
        <w:rPr>
          <w:rFonts w:ascii="Arial" w:eastAsia="Arial" w:hAnsi="Arial" w:cs="Arial"/>
          <w:color w:val="000000" w:themeColor="text1"/>
        </w:rPr>
      </w:pPr>
    </w:p>
    <w:p w14:paraId="58098D60" w14:textId="33D821BB" w:rsidR="3984B38D" w:rsidRPr="00FA5BF9" w:rsidRDefault="3984B38D" w:rsidP="3984B38D">
      <w:pPr>
        <w:rPr>
          <w:rFonts w:ascii="Arial" w:eastAsia="Arial" w:hAnsi="Arial" w:cs="Arial"/>
          <w:color w:val="000000" w:themeColor="text1"/>
        </w:rPr>
      </w:pPr>
    </w:p>
    <w:p w14:paraId="7AEB2E37" w14:textId="3EA014EC" w:rsidR="6E432047" w:rsidRPr="00FA5BF9" w:rsidRDefault="6E432047" w:rsidP="3984B38D">
      <w:pPr>
        <w:tabs>
          <w:tab w:val="left" w:pos="450"/>
          <w:tab w:val="left" w:pos="720"/>
          <w:tab w:val="left" w:pos="810"/>
          <w:tab w:val="left" w:pos="1080"/>
        </w:tabs>
        <w:rPr>
          <w:rFonts w:ascii="Arial" w:eastAsia="Arial" w:hAnsi="Arial" w:cs="Arial"/>
          <w:color w:val="000000" w:themeColor="text1"/>
        </w:rPr>
      </w:pPr>
    </w:p>
    <w:tbl>
      <w:tblPr>
        <w:tblW w:w="8295" w:type="dxa"/>
        <w:jc w:val="center"/>
        <w:tblLayout w:type="fixed"/>
        <w:tblLook w:val="0100" w:firstRow="0" w:lastRow="0" w:firstColumn="0" w:lastColumn="1" w:noHBand="0" w:noVBand="0"/>
      </w:tblPr>
      <w:tblGrid>
        <w:gridCol w:w="2910"/>
        <w:gridCol w:w="990"/>
        <w:gridCol w:w="1410"/>
        <w:gridCol w:w="1410"/>
        <w:gridCol w:w="1575"/>
      </w:tblGrid>
      <w:tr w:rsidR="6E432047" w:rsidRPr="00FA5BF9" w14:paraId="622F63FF" w14:textId="77777777" w:rsidTr="121777F0">
        <w:trPr>
          <w:trHeight w:val="435"/>
          <w:jc w:val="center"/>
        </w:trPr>
        <w:tc>
          <w:tcPr>
            <w:tcW w:w="2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A625DC" w14:textId="14BDA01F" w:rsidR="6E432047" w:rsidRPr="00FA5BF9" w:rsidRDefault="6E432047" w:rsidP="3984B38D">
            <w:pPr>
              <w:tabs>
                <w:tab w:val="left" w:pos="360"/>
                <w:tab w:val="left" w:pos="720"/>
                <w:tab w:val="left" w:pos="1080"/>
              </w:tabs>
              <w:ind w:left="-18"/>
              <w:rPr>
                <w:rFonts w:ascii="Arial" w:eastAsia="Arial" w:hAnsi="Arial" w:cs="Arial"/>
                <w:color w:val="000000" w:themeColor="text1"/>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18A8CB" w14:textId="3CD3BC9A" w:rsidR="6E432047" w:rsidRPr="00FA5BF9" w:rsidRDefault="6E432047" w:rsidP="3984B38D">
            <w:pPr>
              <w:tabs>
                <w:tab w:val="left" w:pos="360"/>
                <w:tab w:val="left" w:pos="720"/>
                <w:tab w:val="left" w:pos="1080"/>
              </w:tabs>
              <w:ind w:left="-18"/>
              <w:jc w:val="center"/>
              <w:rPr>
                <w:rFonts w:ascii="Arial" w:eastAsia="Arial" w:hAnsi="Arial" w:cs="Arial"/>
                <w:color w:val="000000" w:themeColor="text1"/>
                <w:u w:val="single"/>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7349A0" w14:textId="11E10BF5" w:rsidR="6E432047" w:rsidRPr="00FA5BF9" w:rsidRDefault="0CBE26AC" w:rsidP="3984B38D">
            <w:pPr>
              <w:tabs>
                <w:tab w:val="left" w:pos="360"/>
                <w:tab w:val="left" w:pos="720"/>
                <w:tab w:val="left" w:pos="1080"/>
              </w:tabs>
              <w:jc w:val="center"/>
              <w:rPr>
                <w:rFonts w:ascii="Arial" w:eastAsia="Arial" w:hAnsi="Arial" w:cs="Arial"/>
                <w:color w:val="000000" w:themeColor="text1"/>
              </w:rPr>
            </w:pPr>
            <w:r w:rsidRPr="00FA5BF9">
              <w:rPr>
                <w:rFonts w:ascii="Arial" w:eastAsia="Arial" w:hAnsi="Arial" w:cs="Arial"/>
                <w:color w:val="000000" w:themeColor="text1"/>
                <w:u w:val="single"/>
              </w:rPr>
              <w:t>202</w:t>
            </w:r>
            <w:r w:rsidR="57A952ED" w:rsidRPr="00FA5BF9">
              <w:rPr>
                <w:rFonts w:ascii="Arial" w:eastAsia="Arial" w:hAnsi="Arial" w:cs="Arial"/>
                <w:color w:val="000000" w:themeColor="text1"/>
                <w:u w:val="single"/>
              </w:rPr>
              <w:t>4</w:t>
            </w:r>
            <w:r w:rsidRPr="00FA5BF9">
              <w:rPr>
                <w:rFonts w:ascii="Arial" w:eastAsia="Arial" w:hAnsi="Arial" w:cs="Arial"/>
                <w:color w:val="000000" w:themeColor="text1"/>
                <w:u w:val="single"/>
              </w:rPr>
              <w:t xml:space="preserve"> Request</w:t>
            </w:r>
          </w:p>
          <w:p w14:paraId="3D1F01A5" w14:textId="7FC46A6B" w:rsidR="6E432047" w:rsidRPr="00FA5BF9" w:rsidRDefault="6E432047" w:rsidP="3984B38D">
            <w:pPr>
              <w:tabs>
                <w:tab w:val="left" w:pos="360"/>
                <w:tab w:val="left" w:pos="720"/>
                <w:tab w:val="left" w:pos="1080"/>
              </w:tabs>
              <w:jc w:val="center"/>
              <w:rPr>
                <w:rFonts w:ascii="Arial" w:eastAsia="Arial" w:hAnsi="Arial" w:cs="Arial"/>
                <w:color w:val="000000" w:themeColor="text1"/>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DABEF5" w14:textId="319341FF" w:rsidR="6E432047" w:rsidRPr="00FA5BF9" w:rsidRDefault="0CBE26AC" w:rsidP="3984B38D">
            <w:pPr>
              <w:jc w:val="center"/>
              <w:rPr>
                <w:rFonts w:ascii="Arial" w:eastAsia="Arial" w:hAnsi="Arial" w:cs="Arial"/>
                <w:color w:val="000000" w:themeColor="text1"/>
              </w:rPr>
            </w:pPr>
            <w:r w:rsidRPr="00FA5BF9">
              <w:rPr>
                <w:rFonts w:ascii="Arial" w:eastAsia="Arial" w:hAnsi="Arial" w:cs="Arial"/>
                <w:color w:val="000000" w:themeColor="text1"/>
                <w:u w:val="single"/>
              </w:rPr>
              <w:t>202</w:t>
            </w:r>
            <w:r w:rsidR="4D1F8F91" w:rsidRPr="00FA5BF9">
              <w:rPr>
                <w:rFonts w:ascii="Arial" w:eastAsia="Arial" w:hAnsi="Arial" w:cs="Arial"/>
                <w:color w:val="000000" w:themeColor="text1"/>
                <w:u w:val="single"/>
              </w:rPr>
              <w:t>5</w:t>
            </w:r>
            <w:r w:rsidRPr="00FA5BF9">
              <w:rPr>
                <w:rFonts w:ascii="Arial" w:eastAsia="Arial" w:hAnsi="Arial" w:cs="Arial"/>
                <w:color w:val="000000" w:themeColor="text1"/>
                <w:u w:val="single"/>
              </w:rPr>
              <w:t xml:space="preserve"> Request</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0B9319" w14:textId="2F0AFECB" w:rsidR="1C0F1AFC" w:rsidRPr="00FA5BF9" w:rsidRDefault="5803C2CA" w:rsidP="3984B38D">
            <w:pPr>
              <w:jc w:val="center"/>
              <w:rPr>
                <w:rFonts w:ascii="Arial" w:eastAsia="Arial" w:hAnsi="Arial" w:cs="Arial"/>
                <w:color w:val="000000" w:themeColor="text1"/>
              </w:rPr>
            </w:pPr>
            <w:r w:rsidRPr="00FA5BF9">
              <w:rPr>
                <w:rFonts w:ascii="Arial" w:eastAsia="Arial" w:hAnsi="Arial" w:cs="Arial"/>
                <w:color w:val="000000" w:themeColor="text1"/>
                <w:u w:val="single"/>
              </w:rPr>
              <w:t>202</w:t>
            </w:r>
            <w:r w:rsidR="1F2CA533" w:rsidRPr="00FA5BF9">
              <w:rPr>
                <w:rFonts w:ascii="Arial" w:eastAsia="Arial" w:hAnsi="Arial" w:cs="Arial"/>
                <w:color w:val="000000" w:themeColor="text1"/>
                <w:u w:val="single"/>
              </w:rPr>
              <w:t>6</w:t>
            </w:r>
            <w:r w:rsidRPr="00FA5BF9">
              <w:rPr>
                <w:rFonts w:ascii="Arial" w:eastAsia="Arial" w:hAnsi="Arial" w:cs="Arial"/>
                <w:color w:val="000000" w:themeColor="text1"/>
                <w:u w:val="single"/>
              </w:rPr>
              <w:t xml:space="preserve"> Request</w:t>
            </w:r>
          </w:p>
          <w:p w14:paraId="3C4F6884" w14:textId="61EBE670" w:rsidR="259C6415" w:rsidRPr="00FA5BF9" w:rsidRDefault="259C6415" w:rsidP="3984B38D">
            <w:pPr>
              <w:jc w:val="center"/>
              <w:rPr>
                <w:rFonts w:ascii="Arial" w:eastAsia="Arial" w:hAnsi="Arial" w:cs="Arial"/>
                <w:color w:val="000000" w:themeColor="text1"/>
                <w:u w:val="single"/>
              </w:rPr>
            </w:pPr>
          </w:p>
        </w:tc>
      </w:tr>
      <w:tr w:rsidR="6E432047" w:rsidRPr="00FA5BF9" w14:paraId="02DA40BD" w14:textId="77777777" w:rsidTr="121777F0">
        <w:trPr>
          <w:trHeight w:val="210"/>
          <w:jc w:val="center"/>
        </w:trPr>
        <w:tc>
          <w:tcPr>
            <w:tcW w:w="2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68BC1A" w14:textId="3CAF4249" w:rsidR="6E432047" w:rsidRPr="00FA5BF9" w:rsidRDefault="6E432047" w:rsidP="3984B38D">
            <w:pPr>
              <w:tabs>
                <w:tab w:val="left" w:pos="360"/>
                <w:tab w:val="left" w:pos="720"/>
                <w:tab w:val="left" w:pos="1080"/>
              </w:tabs>
              <w:ind w:left="-18"/>
              <w:rPr>
                <w:rFonts w:ascii="Arial" w:eastAsia="Arial" w:hAnsi="Arial" w:cs="Arial"/>
                <w:color w:val="000000" w:themeColor="text1"/>
              </w:rPr>
            </w:pPr>
            <w:r w:rsidRPr="00FA5BF9">
              <w:rPr>
                <w:rFonts w:ascii="Arial" w:eastAsia="Arial" w:hAnsi="Arial" w:cs="Arial"/>
                <w:color w:val="000000" w:themeColor="text1"/>
              </w:rPr>
              <w:t>RHIC Computing Facility</w:t>
            </w:r>
          </w:p>
          <w:p w14:paraId="613FB005" w14:textId="07B0B2E9" w:rsidR="6E432047" w:rsidRPr="00FA5BF9" w:rsidRDefault="6E432047" w:rsidP="3984B38D">
            <w:pPr>
              <w:tabs>
                <w:tab w:val="left" w:pos="360"/>
                <w:tab w:val="left" w:pos="720"/>
                <w:tab w:val="left" w:pos="1080"/>
              </w:tabs>
              <w:ind w:left="-18"/>
              <w:rPr>
                <w:rFonts w:ascii="Arial" w:eastAsia="Arial" w:hAnsi="Arial" w:cs="Arial"/>
                <w:color w:val="000000" w:themeColor="text1"/>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0F92D0" w14:textId="67E13246" w:rsidR="6E432047" w:rsidRPr="00FA5BF9" w:rsidRDefault="6E432047" w:rsidP="3984B38D">
            <w:pPr>
              <w:tabs>
                <w:tab w:val="left" w:pos="360"/>
                <w:tab w:val="left" w:pos="720"/>
                <w:tab w:val="left" w:pos="1080"/>
              </w:tabs>
              <w:ind w:left="-18"/>
              <w:jc w:val="center"/>
              <w:rPr>
                <w:rFonts w:ascii="Arial" w:eastAsia="Arial" w:hAnsi="Arial" w:cs="Arial"/>
                <w:color w:val="000000" w:themeColor="text1"/>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8E359D" w14:textId="2B768CE2" w:rsidR="6E432047" w:rsidRPr="00FA5BF9" w:rsidRDefault="6E432047" w:rsidP="3984B38D">
            <w:pPr>
              <w:tabs>
                <w:tab w:val="left" w:pos="360"/>
                <w:tab w:val="left" w:pos="720"/>
                <w:tab w:val="left" w:pos="1080"/>
              </w:tabs>
              <w:ind w:left="-18"/>
              <w:jc w:val="center"/>
              <w:rPr>
                <w:rFonts w:ascii="Arial" w:eastAsia="Arial" w:hAnsi="Arial" w:cs="Arial"/>
                <w:color w:val="000000" w:themeColor="text1"/>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2F3C7D" w14:textId="723DF2AC" w:rsidR="6E432047" w:rsidRPr="00FA5BF9" w:rsidRDefault="73B377AF" w:rsidP="3984B38D">
            <w:pPr>
              <w:jc w:val="center"/>
              <w:rPr>
                <w:rFonts w:ascii="Arial" w:eastAsia="Arial" w:hAnsi="Arial" w:cs="Arial"/>
                <w:color w:val="000000" w:themeColor="text1"/>
              </w:rPr>
            </w:pPr>
            <w:r w:rsidRPr="00FA5BF9">
              <w:rPr>
                <w:rFonts w:ascii="Arial" w:eastAsia="Arial" w:hAnsi="Arial" w:cs="Arial"/>
                <w:color w:val="000000" w:themeColor="text1"/>
              </w:rPr>
              <w:t xml:space="preserve">$ </w:t>
            </w:r>
            <w:r w:rsidR="34CE1D7F" w:rsidRPr="00FA5BF9">
              <w:rPr>
                <w:rFonts w:ascii="Arial" w:eastAsia="Arial" w:hAnsi="Arial" w:cs="Arial"/>
                <w:color w:val="000000" w:themeColor="text1"/>
              </w:rPr>
              <w:t>1,772,000</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F2AEEF" w14:textId="5CCA9156" w:rsidR="259C6415" w:rsidRPr="00FA5BF9" w:rsidRDefault="40324DF4" w:rsidP="3984B38D">
            <w:pPr>
              <w:jc w:val="center"/>
              <w:rPr>
                <w:rFonts w:ascii="Arial" w:eastAsia="Arial" w:hAnsi="Arial" w:cs="Arial"/>
                <w:color w:val="000000" w:themeColor="text1"/>
              </w:rPr>
            </w:pPr>
            <w:r w:rsidRPr="00FA5BF9">
              <w:rPr>
                <w:rFonts w:ascii="Arial" w:eastAsia="Arial" w:hAnsi="Arial" w:cs="Arial"/>
                <w:color w:val="000000" w:themeColor="text1"/>
              </w:rPr>
              <w:t>$ 1,7</w:t>
            </w:r>
            <w:r w:rsidR="0FF26018" w:rsidRPr="00FA5BF9">
              <w:rPr>
                <w:rFonts w:ascii="Arial" w:eastAsia="Arial" w:hAnsi="Arial" w:cs="Arial"/>
                <w:color w:val="000000" w:themeColor="text1"/>
              </w:rPr>
              <w:t>7</w:t>
            </w:r>
            <w:r w:rsidR="7AB1FDA0" w:rsidRPr="00FA5BF9">
              <w:rPr>
                <w:rFonts w:ascii="Arial" w:eastAsia="Arial" w:hAnsi="Arial" w:cs="Arial"/>
                <w:color w:val="000000" w:themeColor="text1"/>
              </w:rPr>
              <w:t>4</w:t>
            </w:r>
            <w:r w:rsidRPr="00FA5BF9">
              <w:rPr>
                <w:rFonts w:ascii="Arial" w:eastAsia="Arial" w:hAnsi="Arial" w:cs="Arial"/>
                <w:color w:val="000000" w:themeColor="text1"/>
              </w:rPr>
              <w:t>,000</w:t>
            </w:r>
          </w:p>
        </w:tc>
      </w:tr>
      <w:tr w:rsidR="6E432047" w:rsidRPr="00FA5BF9" w14:paraId="179169EF" w14:textId="77777777" w:rsidTr="121777F0">
        <w:trPr>
          <w:trHeight w:val="540"/>
          <w:jc w:val="center"/>
        </w:trPr>
        <w:tc>
          <w:tcPr>
            <w:tcW w:w="2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DE2676" w14:textId="19716837" w:rsidR="6E432047" w:rsidRPr="00FA5BF9" w:rsidRDefault="6E432047" w:rsidP="3984B38D">
            <w:pPr>
              <w:tabs>
                <w:tab w:val="left" w:pos="360"/>
                <w:tab w:val="left" w:pos="720"/>
                <w:tab w:val="left" w:pos="1080"/>
              </w:tabs>
              <w:ind w:left="-18"/>
              <w:rPr>
                <w:rFonts w:ascii="Arial" w:eastAsia="Arial" w:hAnsi="Arial" w:cs="Arial"/>
                <w:color w:val="000000" w:themeColor="text1"/>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442B0A" w14:textId="6563DB5E" w:rsidR="6E432047" w:rsidRPr="00FA5BF9" w:rsidRDefault="6E432047" w:rsidP="3984B38D">
            <w:pPr>
              <w:tabs>
                <w:tab w:val="left" w:pos="360"/>
                <w:tab w:val="left" w:pos="720"/>
                <w:tab w:val="left" w:pos="1080"/>
              </w:tabs>
              <w:ind w:left="-18"/>
              <w:jc w:val="center"/>
              <w:rPr>
                <w:rFonts w:ascii="Arial" w:eastAsia="Arial" w:hAnsi="Arial" w:cs="Arial"/>
                <w:color w:val="000000" w:themeColor="text1"/>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CA3675" w14:textId="7DAB396F" w:rsidR="6E432047" w:rsidRPr="00FA5BF9" w:rsidRDefault="6E432047" w:rsidP="3984B38D">
            <w:pPr>
              <w:tabs>
                <w:tab w:val="left" w:pos="360"/>
                <w:tab w:val="left" w:pos="720"/>
                <w:tab w:val="left" w:pos="1080"/>
              </w:tabs>
              <w:ind w:left="-18"/>
              <w:jc w:val="center"/>
              <w:rPr>
                <w:rFonts w:ascii="Arial" w:eastAsia="Arial" w:hAnsi="Arial" w:cs="Arial"/>
                <w:color w:val="000000" w:themeColor="text1"/>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AEAE3A" w14:textId="69E38155" w:rsidR="6E432047" w:rsidRPr="00FA5BF9" w:rsidRDefault="6E432047" w:rsidP="3984B38D">
            <w:pPr>
              <w:jc w:val="center"/>
              <w:rPr>
                <w:rFonts w:ascii="Arial" w:eastAsia="Arial" w:hAnsi="Arial" w:cs="Arial"/>
                <w:color w:val="000000" w:themeColor="text1"/>
              </w:rPr>
            </w:pP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FB8E9" w14:textId="1AB39910" w:rsidR="259C6415" w:rsidRPr="00FA5BF9" w:rsidRDefault="259C6415" w:rsidP="3984B38D">
            <w:pPr>
              <w:jc w:val="center"/>
              <w:rPr>
                <w:rFonts w:ascii="Arial" w:eastAsia="Arial" w:hAnsi="Arial" w:cs="Arial"/>
                <w:color w:val="000000" w:themeColor="text1"/>
              </w:rPr>
            </w:pPr>
          </w:p>
        </w:tc>
      </w:tr>
      <w:tr w:rsidR="6E432047" w:rsidRPr="00FA5BF9" w14:paraId="2391316E" w14:textId="77777777" w:rsidTr="121777F0">
        <w:trPr>
          <w:trHeight w:val="210"/>
          <w:jc w:val="center"/>
        </w:trPr>
        <w:tc>
          <w:tcPr>
            <w:tcW w:w="2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6F2CB6" w14:textId="4007C61E" w:rsidR="6E432047" w:rsidRPr="00FA5BF9" w:rsidRDefault="6E432047" w:rsidP="3984B38D">
            <w:pPr>
              <w:tabs>
                <w:tab w:val="left" w:pos="360"/>
                <w:tab w:val="left" w:pos="720"/>
                <w:tab w:val="left" w:pos="1080"/>
              </w:tabs>
              <w:rPr>
                <w:rFonts w:ascii="Arial" w:eastAsia="Arial" w:hAnsi="Arial" w:cs="Arial"/>
                <w:color w:val="000000" w:themeColor="text1"/>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0962A9" w14:textId="76330EE5" w:rsidR="6E432047" w:rsidRPr="00FA5BF9" w:rsidRDefault="6E432047" w:rsidP="3984B38D">
            <w:pPr>
              <w:tabs>
                <w:tab w:val="left" w:pos="360"/>
                <w:tab w:val="left" w:pos="720"/>
                <w:tab w:val="left" w:pos="1080"/>
              </w:tabs>
              <w:ind w:left="-18"/>
              <w:jc w:val="center"/>
              <w:rPr>
                <w:rFonts w:ascii="Arial" w:eastAsia="Arial" w:hAnsi="Arial" w:cs="Arial"/>
                <w:color w:val="000000" w:themeColor="text1"/>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B6A122" w14:textId="0DF6D4AD" w:rsidR="6E432047" w:rsidRPr="00FA5BF9" w:rsidRDefault="6E432047" w:rsidP="3984B38D">
            <w:pPr>
              <w:tabs>
                <w:tab w:val="left" w:pos="360"/>
                <w:tab w:val="left" w:pos="720"/>
                <w:tab w:val="left" w:pos="1080"/>
              </w:tabs>
              <w:ind w:left="-18"/>
              <w:jc w:val="center"/>
              <w:rPr>
                <w:rFonts w:ascii="Arial" w:eastAsia="Arial" w:hAnsi="Arial" w:cs="Arial"/>
                <w:color w:val="000000" w:themeColor="text1"/>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6671A8" w14:textId="5BB1C4E8" w:rsidR="6E432047" w:rsidRPr="00FA5BF9" w:rsidRDefault="6E432047" w:rsidP="3984B38D">
            <w:pPr>
              <w:jc w:val="center"/>
              <w:rPr>
                <w:rFonts w:ascii="Arial" w:eastAsia="Arial" w:hAnsi="Arial" w:cs="Arial"/>
                <w:color w:val="000000" w:themeColor="text1"/>
              </w:rPr>
            </w:pP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4040F" w14:textId="42346682" w:rsidR="259C6415" w:rsidRPr="00FA5BF9" w:rsidRDefault="259C6415" w:rsidP="3984B38D">
            <w:pPr>
              <w:jc w:val="center"/>
              <w:rPr>
                <w:rFonts w:ascii="Arial" w:eastAsia="Arial" w:hAnsi="Arial" w:cs="Arial"/>
                <w:color w:val="000000" w:themeColor="text1"/>
              </w:rPr>
            </w:pPr>
          </w:p>
        </w:tc>
      </w:tr>
    </w:tbl>
    <w:p w14:paraId="73D9F9BB" w14:textId="18610A62" w:rsidR="420D59CA" w:rsidRPr="00FA5BF9" w:rsidRDefault="420D59CA" w:rsidP="3984B38D">
      <w:pPr>
        <w:rPr>
          <w:rFonts w:ascii="Arial" w:eastAsia="Arial" w:hAnsi="Arial" w:cs="Arial"/>
          <w:color w:val="000000" w:themeColor="text1"/>
        </w:rPr>
      </w:pPr>
    </w:p>
    <w:p w14:paraId="0047CBCB" w14:textId="188B9F00" w:rsidR="00F63A04" w:rsidRPr="00FA5BF9" w:rsidRDefault="00474661" w:rsidP="00474661">
      <w:pPr>
        <w:rPr>
          <w:rFonts w:ascii="Arial" w:eastAsia="Arial" w:hAnsi="Arial" w:cs="Arial"/>
          <w:color w:val="000000" w:themeColor="text1"/>
        </w:rPr>
      </w:pPr>
      <w:proofErr w:type="spellStart"/>
      <w:r w:rsidRPr="00FA5BF9">
        <w:rPr>
          <w:rFonts w:ascii="Arial" w:eastAsia="Arial" w:hAnsi="Arial" w:cs="Arial"/>
          <w:color w:val="000000" w:themeColor="text1"/>
        </w:rPr>
        <w:t>i</w:t>
      </w:r>
      <w:proofErr w:type="spellEnd"/>
      <w:r w:rsidRPr="00FA5BF9">
        <w:rPr>
          <w:rFonts w:ascii="Arial" w:eastAsia="Arial" w:hAnsi="Arial" w:cs="Arial"/>
          <w:color w:val="000000" w:themeColor="text1"/>
        </w:rPr>
        <w:t>. Data</w:t>
      </w:r>
      <w:r w:rsidR="00F63A04" w:rsidRPr="00FA5BF9">
        <w:rPr>
          <w:rFonts w:ascii="Arial" w:eastAsia="Arial" w:hAnsi="Arial" w:cs="Arial"/>
          <w:color w:val="000000" w:themeColor="text1"/>
        </w:rPr>
        <w:t xml:space="preserve"> Management Plan</w:t>
      </w:r>
    </w:p>
    <w:p w14:paraId="06AC9D4F" w14:textId="77777777" w:rsidR="00F63A04" w:rsidRPr="00FA5BF9" w:rsidRDefault="00F63A04" w:rsidP="3984B38D">
      <w:pPr>
        <w:pStyle w:val="ListParagraph"/>
        <w:ind w:left="270"/>
        <w:rPr>
          <w:rFonts w:ascii="Arial" w:eastAsia="Arial" w:hAnsi="Arial" w:cs="Arial"/>
          <w:color w:val="000000" w:themeColor="text1"/>
          <w:sz w:val="20"/>
          <w:szCs w:val="20"/>
          <w:u w:val="single"/>
        </w:rPr>
      </w:pPr>
    </w:p>
    <w:p w14:paraId="5D61E351" w14:textId="77777777" w:rsidR="00F63A04" w:rsidRPr="00F63A04" w:rsidRDefault="00F63A04" w:rsidP="3984B38D">
      <w:pPr>
        <w:rPr>
          <w:rFonts w:ascii="Arial" w:eastAsia="Arial" w:hAnsi="Arial" w:cs="Arial"/>
          <w:color w:val="000000" w:themeColor="text1"/>
        </w:rPr>
      </w:pPr>
      <w:r w:rsidRPr="00FA5BF9">
        <w:rPr>
          <w:rFonts w:ascii="Arial" w:eastAsia="Arial" w:hAnsi="Arial" w:cs="Arial"/>
          <w:color w:val="000000" w:themeColor="text1"/>
        </w:rPr>
        <w:t xml:space="preserve">The NP group complies with the BNL Physics Department "General Data Management Plan," a description of which can be found at </w:t>
      </w:r>
      <w:hyperlink r:id="rId15">
        <w:r w:rsidRPr="00FA5BF9">
          <w:rPr>
            <w:rStyle w:val="Hyperlink"/>
            <w:rFonts w:ascii="Arial" w:eastAsia="Arial" w:hAnsi="Arial" w:cs="Arial"/>
          </w:rPr>
          <w:t>http://www.phy.bnl.gov/computing/index.php/General_Data_Management_Plan</w:t>
        </w:r>
      </w:hyperlink>
      <w:r w:rsidRPr="00FA5BF9">
        <w:rPr>
          <w:rFonts w:ascii="Arial" w:eastAsia="Arial" w:hAnsi="Arial" w:cs="Arial"/>
          <w:color w:val="000000" w:themeColor="text1"/>
        </w:rPr>
        <w:t>.</w:t>
      </w:r>
      <w:r w:rsidRPr="3984B38D">
        <w:rPr>
          <w:rFonts w:ascii="Arial" w:eastAsia="Arial" w:hAnsi="Arial" w:cs="Arial"/>
          <w:color w:val="000000" w:themeColor="text1"/>
        </w:rPr>
        <w:t xml:space="preserve"> </w:t>
      </w:r>
    </w:p>
    <w:p w14:paraId="03DAE9CB" w14:textId="77777777" w:rsidR="00F63A04" w:rsidRPr="00F63A04" w:rsidRDefault="00F63A04" w:rsidP="3984B38D">
      <w:pPr>
        <w:rPr>
          <w:rFonts w:ascii="Arial" w:eastAsia="Arial" w:hAnsi="Arial" w:cs="Arial"/>
          <w:i/>
          <w:iCs/>
          <w:color w:val="000000" w:themeColor="text1"/>
          <w:u w:val="single"/>
        </w:rPr>
      </w:pPr>
    </w:p>
    <w:sectPr w:rsidR="00F63A04" w:rsidRPr="00F63A04">
      <w:headerReference w:type="default" r:id="rId16"/>
      <w:footerReference w:type="default" r:id="rId17"/>
      <w:pgSz w:w="12240" w:h="15840" w:code="1"/>
      <w:pgMar w:top="1440" w:right="1080" w:bottom="1440" w:left="1080" w:header="1008"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B46EB" w14:textId="77777777" w:rsidR="00551D10" w:rsidRDefault="00551D10">
      <w:r>
        <w:separator/>
      </w:r>
    </w:p>
  </w:endnote>
  <w:endnote w:type="continuationSeparator" w:id="0">
    <w:p w14:paraId="36B301D5" w14:textId="77777777" w:rsidR="00551D10" w:rsidRDefault="00551D10">
      <w:r>
        <w:continuationSeparator/>
      </w:r>
    </w:p>
  </w:endnote>
  <w:endnote w:type="continuationNotice" w:id="1">
    <w:p w14:paraId="75C633B5" w14:textId="77777777" w:rsidR="00551D10" w:rsidRDefault="00551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621F" w14:textId="52444FDB" w:rsidR="00E83884" w:rsidRPr="00B368C4" w:rsidRDefault="00E83884" w:rsidP="6A2701BE">
    <w:pPr>
      <w:pStyle w:val="Footer"/>
      <w:tabs>
        <w:tab w:val="clear" w:pos="4320"/>
        <w:tab w:val="clear" w:pos="8640"/>
        <w:tab w:val="center" w:pos="5130"/>
        <w:tab w:val="right" w:pos="9900"/>
      </w:tabs>
      <w:rPr>
        <w:rFonts w:ascii="Arial" w:hAnsi="Arial" w:cs="Arial"/>
        <w:sz w:val="16"/>
        <w:szCs w:val="16"/>
      </w:rPr>
    </w:pPr>
    <w:r>
      <w:rPr>
        <w:sz w:val="16"/>
      </w:rPr>
      <w:tab/>
    </w:r>
    <w:r>
      <w:rPr>
        <w:sz w:val="16"/>
      </w:rPr>
      <w:tab/>
    </w:r>
    <w:r w:rsidR="6A2701BE" w:rsidRPr="6A2701BE">
      <w:rPr>
        <w:rFonts w:ascii="Arial" w:hAnsi="Arial" w:cs="Arial"/>
        <w:sz w:val="16"/>
        <w:szCs w:val="16"/>
      </w:rPr>
      <w:t xml:space="preserve"> Last Update </w:t>
    </w:r>
    <w:r w:rsidR="0029163A">
      <w:rPr>
        <w:rFonts w:ascii="Arial" w:hAnsi="Arial" w:cs="Arial"/>
        <w:sz w:val="16"/>
        <w:szCs w:val="16"/>
      </w:rPr>
      <w:t>May</w:t>
    </w:r>
    <w:r w:rsidR="6A2701BE" w:rsidRPr="6A2701BE">
      <w:rPr>
        <w:rFonts w:ascii="Arial" w:hAnsi="Arial" w:cs="Arial"/>
        <w:sz w:val="16"/>
        <w:szCs w:val="16"/>
      </w:rPr>
      <w:t xml:space="preserve"> 202</w:t>
    </w:r>
    <w:r w:rsidR="0029163A">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03DA7" w14:textId="77777777" w:rsidR="00551D10" w:rsidRDefault="00551D10">
      <w:r>
        <w:separator/>
      </w:r>
    </w:p>
  </w:footnote>
  <w:footnote w:type="continuationSeparator" w:id="0">
    <w:p w14:paraId="06033EE8" w14:textId="77777777" w:rsidR="00551D10" w:rsidRDefault="00551D10">
      <w:r>
        <w:continuationSeparator/>
      </w:r>
    </w:p>
  </w:footnote>
  <w:footnote w:type="continuationNotice" w:id="1">
    <w:p w14:paraId="6885F493" w14:textId="77777777" w:rsidR="00551D10" w:rsidRDefault="00551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422"/>
      <w:gridCol w:w="2250"/>
      <w:gridCol w:w="2340"/>
      <w:gridCol w:w="1350"/>
    </w:tblGrid>
    <w:tr w:rsidR="00E83884" w14:paraId="391AEDB9" w14:textId="77777777" w:rsidTr="640B01C0">
      <w:trPr>
        <w:cantSplit/>
      </w:trPr>
      <w:tc>
        <w:tcPr>
          <w:tcW w:w="8730" w:type="dxa"/>
          <w:gridSpan w:val="4"/>
        </w:tcPr>
        <w:p w14:paraId="5A7DC2BE" w14:textId="5E533F8E" w:rsidR="00E83884" w:rsidRDefault="640B01C0" w:rsidP="640B01C0">
          <w:pPr>
            <w:pStyle w:val="Header"/>
            <w:spacing w:before="20"/>
            <w:rPr>
              <w:rFonts w:ascii="Arial" w:hAnsi="Arial"/>
              <w:sz w:val="16"/>
              <w:szCs w:val="16"/>
            </w:rPr>
          </w:pPr>
          <w:r w:rsidRPr="640B01C0">
            <w:rPr>
              <w:rFonts w:ascii="Arial" w:hAnsi="Arial"/>
              <w:sz w:val="16"/>
              <w:szCs w:val="16"/>
            </w:rPr>
            <w:t>Title: RHIC Experimental Operations</w:t>
          </w:r>
        </w:p>
      </w:tc>
      <w:tc>
        <w:tcPr>
          <w:tcW w:w="1350" w:type="dxa"/>
        </w:tcPr>
        <w:p w14:paraId="25A4E823" w14:textId="77777777" w:rsidR="00CC299F" w:rsidRDefault="00CC299F">
          <w:pPr>
            <w:pStyle w:val="Header"/>
            <w:spacing w:before="20"/>
            <w:jc w:val="right"/>
            <w:rPr>
              <w:rFonts w:ascii="Arial" w:hAnsi="Arial"/>
              <w:sz w:val="16"/>
            </w:rPr>
          </w:pPr>
        </w:p>
        <w:p w14:paraId="426A5CE2" w14:textId="77777777" w:rsidR="00E83884" w:rsidRDefault="00E83884">
          <w:pPr>
            <w:pStyle w:val="Header"/>
            <w:spacing w:before="20"/>
            <w:jc w:val="right"/>
            <w:rPr>
              <w:rStyle w:val="PageNumber"/>
              <w:rFonts w:ascii="Arial" w:hAnsi="Arial"/>
              <w:sz w:val="16"/>
            </w:rPr>
          </w:pPr>
          <w:r>
            <w:rPr>
              <w:rFonts w:ascii="Arial" w:hAnsi="Arial"/>
              <w:sz w:val="16"/>
            </w:rPr>
            <w:t xml:space="preserve">Page Number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7F35BA">
            <w:rPr>
              <w:rStyle w:val="PageNumber"/>
              <w:rFonts w:ascii="Arial" w:hAnsi="Arial"/>
              <w:noProof/>
              <w:sz w:val="16"/>
            </w:rPr>
            <w:t>3</w:t>
          </w:r>
          <w:r>
            <w:rPr>
              <w:rStyle w:val="PageNumber"/>
              <w:rFonts w:ascii="Arial" w:hAnsi="Arial"/>
              <w:sz w:val="16"/>
            </w:rPr>
            <w:fldChar w:fldCharType="end"/>
          </w:r>
        </w:p>
        <w:p w14:paraId="057A1F99" w14:textId="77777777" w:rsidR="00E83884" w:rsidRDefault="00E83884">
          <w:pPr>
            <w:pStyle w:val="Header"/>
            <w:jc w:val="right"/>
            <w:rPr>
              <w:rFonts w:ascii="Arial" w:hAnsi="Arial"/>
              <w:sz w:val="16"/>
            </w:rPr>
          </w:pPr>
        </w:p>
      </w:tc>
    </w:tr>
    <w:tr w:rsidR="00E83884" w14:paraId="31ECEBC8" w14:textId="77777777" w:rsidTr="640B01C0">
      <w:trPr>
        <w:trHeight w:val="605"/>
      </w:trPr>
      <w:tc>
        <w:tcPr>
          <w:tcW w:w="2718" w:type="dxa"/>
          <w:vAlign w:val="center"/>
        </w:tcPr>
        <w:p w14:paraId="591EB470" w14:textId="77777777" w:rsidR="00E83884" w:rsidRDefault="00E83884">
          <w:pPr>
            <w:pStyle w:val="Header"/>
            <w:spacing w:before="20"/>
            <w:rPr>
              <w:rFonts w:ascii="Arial" w:hAnsi="Arial"/>
              <w:sz w:val="16"/>
            </w:rPr>
          </w:pPr>
          <w:r>
            <w:rPr>
              <w:rFonts w:ascii="Arial" w:hAnsi="Arial"/>
              <w:sz w:val="16"/>
            </w:rPr>
            <w:t>Brookhaven Science Associates</w:t>
          </w:r>
        </w:p>
        <w:p w14:paraId="09FD0B8D" w14:textId="77777777" w:rsidR="00E83884" w:rsidRDefault="00E83884">
          <w:pPr>
            <w:pStyle w:val="Header"/>
            <w:spacing w:before="20"/>
            <w:rPr>
              <w:rFonts w:ascii="Arial" w:hAnsi="Arial"/>
              <w:sz w:val="16"/>
            </w:rPr>
          </w:pPr>
          <w:r>
            <w:rPr>
              <w:rFonts w:ascii="Arial" w:hAnsi="Arial"/>
              <w:sz w:val="16"/>
            </w:rPr>
            <w:t xml:space="preserve">Brookhaven National Laboratory </w:t>
          </w:r>
        </w:p>
      </w:tc>
      <w:tc>
        <w:tcPr>
          <w:tcW w:w="1422" w:type="dxa"/>
          <w:vAlign w:val="center"/>
        </w:tcPr>
        <w:p w14:paraId="4BB0D20D" w14:textId="77777777" w:rsidR="00E83884" w:rsidRDefault="00E83884">
          <w:pPr>
            <w:pStyle w:val="Header"/>
            <w:spacing w:before="20"/>
            <w:rPr>
              <w:rFonts w:ascii="Arial" w:hAnsi="Arial"/>
              <w:sz w:val="16"/>
            </w:rPr>
          </w:pPr>
          <w:r>
            <w:rPr>
              <w:rFonts w:ascii="Arial" w:hAnsi="Arial"/>
              <w:sz w:val="16"/>
            </w:rPr>
            <w:t>Date Prepared:</w:t>
          </w:r>
        </w:p>
        <w:p w14:paraId="59770E8B" w14:textId="733E29BD" w:rsidR="006C195B" w:rsidRPr="005E5182" w:rsidRDefault="640B01C0" w:rsidP="640B01C0">
          <w:pPr>
            <w:pStyle w:val="Header"/>
            <w:spacing w:before="20"/>
            <w:rPr>
              <w:rFonts w:ascii="Arial" w:hAnsi="Arial"/>
              <w:sz w:val="16"/>
              <w:szCs w:val="16"/>
            </w:rPr>
          </w:pPr>
          <w:r w:rsidRPr="640B01C0">
            <w:rPr>
              <w:rFonts w:ascii="Arial" w:hAnsi="Arial"/>
              <w:sz w:val="16"/>
              <w:szCs w:val="16"/>
            </w:rPr>
            <w:t>202</w:t>
          </w:r>
          <w:r w:rsidR="0029163A">
            <w:rPr>
              <w:rFonts w:ascii="Arial" w:hAnsi="Arial"/>
              <w:sz w:val="16"/>
              <w:szCs w:val="16"/>
            </w:rPr>
            <w:t>5</w:t>
          </w:r>
          <w:r w:rsidRPr="640B01C0">
            <w:rPr>
              <w:rFonts w:ascii="Arial" w:hAnsi="Arial"/>
              <w:sz w:val="16"/>
              <w:szCs w:val="16"/>
            </w:rPr>
            <w:t>0501</w:t>
          </w:r>
        </w:p>
      </w:tc>
      <w:tc>
        <w:tcPr>
          <w:tcW w:w="2250" w:type="dxa"/>
          <w:vAlign w:val="center"/>
        </w:tcPr>
        <w:p w14:paraId="4775D1D2" w14:textId="77777777" w:rsidR="00E83884" w:rsidRDefault="6E543DB2">
          <w:pPr>
            <w:pStyle w:val="Header"/>
            <w:spacing w:before="20"/>
            <w:rPr>
              <w:rFonts w:ascii="Arial" w:hAnsi="Arial"/>
              <w:sz w:val="16"/>
            </w:rPr>
          </w:pPr>
          <w:r w:rsidRPr="6E543DB2">
            <w:rPr>
              <w:rFonts w:ascii="Arial" w:hAnsi="Arial"/>
              <w:sz w:val="16"/>
              <w:szCs w:val="16"/>
            </w:rPr>
            <w:t>B&amp;R Number:</w:t>
          </w:r>
        </w:p>
        <w:p w14:paraId="0DFF51A4" w14:textId="25375A1E" w:rsidR="006C195B" w:rsidRDefault="6E543DB2" w:rsidP="6E543DB2">
          <w:pPr>
            <w:pStyle w:val="Header"/>
            <w:spacing w:before="20" w:line="259" w:lineRule="auto"/>
          </w:pPr>
          <w:r w:rsidRPr="6E543DB2">
            <w:rPr>
              <w:rFonts w:ascii="Arial" w:hAnsi="Arial"/>
              <w:sz w:val="16"/>
              <w:szCs w:val="16"/>
            </w:rPr>
            <w:t>KB0202012</w:t>
          </w:r>
        </w:p>
      </w:tc>
      <w:tc>
        <w:tcPr>
          <w:tcW w:w="2340" w:type="dxa"/>
          <w:vAlign w:val="center"/>
        </w:tcPr>
        <w:p w14:paraId="16EBA6B8" w14:textId="77777777" w:rsidR="00E83884" w:rsidRDefault="00E83884">
          <w:pPr>
            <w:pStyle w:val="Header"/>
            <w:spacing w:before="20"/>
            <w:rPr>
              <w:rFonts w:ascii="Arial" w:hAnsi="Arial"/>
              <w:sz w:val="16"/>
            </w:rPr>
          </w:pPr>
          <w:r>
            <w:rPr>
              <w:rFonts w:ascii="Arial" w:hAnsi="Arial"/>
              <w:sz w:val="16"/>
            </w:rPr>
            <w:t>Contractor No.:</w:t>
          </w:r>
        </w:p>
        <w:p w14:paraId="6967A5C7" w14:textId="3976C3D7" w:rsidR="00CC299F" w:rsidRDefault="640B01C0" w:rsidP="6E543DB2">
          <w:pPr>
            <w:pStyle w:val="Header"/>
            <w:spacing w:before="20"/>
            <w:rPr>
              <w:rFonts w:ascii="Arial" w:hAnsi="Arial"/>
              <w:sz w:val="16"/>
              <w:szCs w:val="16"/>
            </w:rPr>
          </w:pPr>
          <w:r w:rsidRPr="640B01C0">
            <w:rPr>
              <w:rFonts w:ascii="Arial" w:hAnsi="Arial"/>
              <w:sz w:val="16"/>
              <w:szCs w:val="16"/>
            </w:rPr>
            <w:t>202</w:t>
          </w:r>
          <w:r w:rsidR="0029163A">
            <w:rPr>
              <w:rFonts w:ascii="Arial" w:hAnsi="Arial"/>
              <w:sz w:val="16"/>
              <w:szCs w:val="16"/>
            </w:rPr>
            <w:t>7</w:t>
          </w:r>
          <w:r w:rsidRPr="640B01C0">
            <w:rPr>
              <w:rFonts w:ascii="Arial" w:hAnsi="Arial"/>
              <w:sz w:val="16"/>
              <w:szCs w:val="16"/>
            </w:rPr>
            <w:t>-BNL-PO004-BUDG</w:t>
          </w:r>
        </w:p>
      </w:tc>
      <w:tc>
        <w:tcPr>
          <w:tcW w:w="1350" w:type="dxa"/>
        </w:tcPr>
        <w:p w14:paraId="484FA154" w14:textId="77777777" w:rsidR="00E83884" w:rsidRDefault="00E83884">
          <w:pPr>
            <w:pStyle w:val="Header"/>
            <w:rPr>
              <w:rFonts w:ascii="Arial" w:hAnsi="Arial"/>
              <w:sz w:val="16"/>
            </w:rPr>
          </w:pPr>
        </w:p>
      </w:tc>
    </w:tr>
  </w:tbl>
  <w:p w14:paraId="691E3072" w14:textId="77777777" w:rsidR="00E83884" w:rsidRDefault="00E8388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784F"/>
    <w:multiLevelType w:val="hybridMultilevel"/>
    <w:tmpl w:val="EE5CBF22"/>
    <w:lvl w:ilvl="0" w:tplc="1530155A">
      <w:start w:val="1"/>
      <w:numFmt w:val="bullet"/>
      <w:lvlText w:val=""/>
      <w:lvlJc w:val="left"/>
      <w:pPr>
        <w:ind w:left="720" w:hanging="360"/>
      </w:pPr>
      <w:rPr>
        <w:rFonts w:ascii="Symbol" w:hAnsi="Symbol" w:hint="default"/>
      </w:rPr>
    </w:lvl>
    <w:lvl w:ilvl="1" w:tplc="68620558">
      <w:start w:val="1"/>
      <w:numFmt w:val="bullet"/>
      <w:lvlText w:val="o"/>
      <w:lvlJc w:val="left"/>
      <w:pPr>
        <w:ind w:left="1440" w:hanging="360"/>
      </w:pPr>
      <w:rPr>
        <w:rFonts w:ascii="Courier New" w:hAnsi="Courier New" w:hint="default"/>
      </w:rPr>
    </w:lvl>
    <w:lvl w:ilvl="2" w:tplc="55449BA8">
      <w:start w:val="1"/>
      <w:numFmt w:val="bullet"/>
      <w:lvlText w:val=""/>
      <w:lvlJc w:val="left"/>
      <w:pPr>
        <w:ind w:left="2160" w:hanging="360"/>
      </w:pPr>
      <w:rPr>
        <w:rFonts w:ascii="Wingdings" w:hAnsi="Wingdings" w:hint="default"/>
      </w:rPr>
    </w:lvl>
    <w:lvl w:ilvl="3" w:tplc="12629A42">
      <w:start w:val="1"/>
      <w:numFmt w:val="bullet"/>
      <w:lvlText w:val=""/>
      <w:lvlJc w:val="left"/>
      <w:pPr>
        <w:ind w:left="2880" w:hanging="360"/>
      </w:pPr>
      <w:rPr>
        <w:rFonts w:ascii="Symbol" w:hAnsi="Symbol" w:hint="default"/>
      </w:rPr>
    </w:lvl>
    <w:lvl w:ilvl="4" w:tplc="6D5E2C6C">
      <w:start w:val="1"/>
      <w:numFmt w:val="bullet"/>
      <w:lvlText w:val="o"/>
      <w:lvlJc w:val="left"/>
      <w:pPr>
        <w:ind w:left="3600" w:hanging="360"/>
      </w:pPr>
      <w:rPr>
        <w:rFonts w:ascii="Courier New" w:hAnsi="Courier New" w:hint="default"/>
      </w:rPr>
    </w:lvl>
    <w:lvl w:ilvl="5" w:tplc="A00446AA">
      <w:start w:val="1"/>
      <w:numFmt w:val="bullet"/>
      <w:lvlText w:val=""/>
      <w:lvlJc w:val="left"/>
      <w:pPr>
        <w:ind w:left="4320" w:hanging="360"/>
      </w:pPr>
      <w:rPr>
        <w:rFonts w:ascii="Wingdings" w:hAnsi="Wingdings" w:hint="default"/>
      </w:rPr>
    </w:lvl>
    <w:lvl w:ilvl="6" w:tplc="3A1477B6">
      <w:start w:val="1"/>
      <w:numFmt w:val="bullet"/>
      <w:lvlText w:val=""/>
      <w:lvlJc w:val="left"/>
      <w:pPr>
        <w:ind w:left="5040" w:hanging="360"/>
      </w:pPr>
      <w:rPr>
        <w:rFonts w:ascii="Symbol" w:hAnsi="Symbol" w:hint="default"/>
      </w:rPr>
    </w:lvl>
    <w:lvl w:ilvl="7" w:tplc="1F2EAF86">
      <w:start w:val="1"/>
      <w:numFmt w:val="bullet"/>
      <w:lvlText w:val="o"/>
      <w:lvlJc w:val="left"/>
      <w:pPr>
        <w:ind w:left="5760" w:hanging="360"/>
      </w:pPr>
      <w:rPr>
        <w:rFonts w:ascii="Courier New" w:hAnsi="Courier New" w:hint="default"/>
      </w:rPr>
    </w:lvl>
    <w:lvl w:ilvl="8" w:tplc="1D746D9C">
      <w:start w:val="1"/>
      <w:numFmt w:val="bullet"/>
      <w:lvlText w:val=""/>
      <w:lvlJc w:val="left"/>
      <w:pPr>
        <w:ind w:left="6480" w:hanging="360"/>
      </w:pPr>
      <w:rPr>
        <w:rFonts w:ascii="Wingdings" w:hAnsi="Wingdings" w:hint="default"/>
      </w:rPr>
    </w:lvl>
  </w:abstractNum>
  <w:abstractNum w:abstractNumId="1" w15:restartNumberingAfterBreak="0">
    <w:nsid w:val="0F3C85EA"/>
    <w:multiLevelType w:val="hybridMultilevel"/>
    <w:tmpl w:val="A650E50E"/>
    <w:lvl w:ilvl="0" w:tplc="DF58B766">
      <w:start w:val="1"/>
      <w:numFmt w:val="bullet"/>
      <w:lvlText w:val=""/>
      <w:lvlJc w:val="left"/>
      <w:pPr>
        <w:ind w:left="360" w:hanging="360"/>
      </w:pPr>
      <w:rPr>
        <w:rFonts w:ascii="Symbol" w:hAnsi="Symbol" w:hint="default"/>
      </w:rPr>
    </w:lvl>
    <w:lvl w:ilvl="1" w:tplc="6B8C5B64">
      <w:start w:val="1"/>
      <w:numFmt w:val="bullet"/>
      <w:lvlText w:val="o"/>
      <w:lvlJc w:val="left"/>
      <w:pPr>
        <w:ind w:left="1440" w:hanging="360"/>
      </w:pPr>
      <w:rPr>
        <w:rFonts w:ascii="Courier New" w:hAnsi="Courier New" w:hint="default"/>
      </w:rPr>
    </w:lvl>
    <w:lvl w:ilvl="2" w:tplc="9382710E">
      <w:start w:val="1"/>
      <w:numFmt w:val="bullet"/>
      <w:lvlText w:val=""/>
      <w:lvlJc w:val="left"/>
      <w:pPr>
        <w:ind w:left="2160" w:hanging="360"/>
      </w:pPr>
      <w:rPr>
        <w:rFonts w:ascii="Wingdings" w:hAnsi="Wingdings" w:hint="default"/>
      </w:rPr>
    </w:lvl>
    <w:lvl w:ilvl="3" w:tplc="C0B0971C">
      <w:start w:val="1"/>
      <w:numFmt w:val="bullet"/>
      <w:lvlText w:val=""/>
      <w:lvlJc w:val="left"/>
      <w:pPr>
        <w:ind w:left="2880" w:hanging="360"/>
      </w:pPr>
      <w:rPr>
        <w:rFonts w:ascii="Symbol" w:hAnsi="Symbol" w:hint="default"/>
      </w:rPr>
    </w:lvl>
    <w:lvl w:ilvl="4" w:tplc="789C796A">
      <w:start w:val="1"/>
      <w:numFmt w:val="bullet"/>
      <w:lvlText w:val="o"/>
      <w:lvlJc w:val="left"/>
      <w:pPr>
        <w:ind w:left="3600" w:hanging="360"/>
      </w:pPr>
      <w:rPr>
        <w:rFonts w:ascii="Courier New" w:hAnsi="Courier New" w:hint="default"/>
      </w:rPr>
    </w:lvl>
    <w:lvl w:ilvl="5" w:tplc="5F3609B6">
      <w:start w:val="1"/>
      <w:numFmt w:val="bullet"/>
      <w:lvlText w:val=""/>
      <w:lvlJc w:val="left"/>
      <w:pPr>
        <w:ind w:left="4320" w:hanging="360"/>
      </w:pPr>
      <w:rPr>
        <w:rFonts w:ascii="Wingdings" w:hAnsi="Wingdings" w:hint="default"/>
      </w:rPr>
    </w:lvl>
    <w:lvl w:ilvl="6" w:tplc="EC260E40">
      <w:start w:val="1"/>
      <w:numFmt w:val="bullet"/>
      <w:lvlText w:val=""/>
      <w:lvlJc w:val="left"/>
      <w:pPr>
        <w:ind w:left="5040" w:hanging="360"/>
      </w:pPr>
      <w:rPr>
        <w:rFonts w:ascii="Symbol" w:hAnsi="Symbol" w:hint="default"/>
      </w:rPr>
    </w:lvl>
    <w:lvl w:ilvl="7" w:tplc="26945686">
      <w:start w:val="1"/>
      <w:numFmt w:val="bullet"/>
      <w:lvlText w:val="o"/>
      <w:lvlJc w:val="left"/>
      <w:pPr>
        <w:ind w:left="5760" w:hanging="360"/>
      </w:pPr>
      <w:rPr>
        <w:rFonts w:ascii="Courier New" w:hAnsi="Courier New" w:hint="default"/>
      </w:rPr>
    </w:lvl>
    <w:lvl w:ilvl="8" w:tplc="DD0CBC66">
      <w:start w:val="1"/>
      <w:numFmt w:val="bullet"/>
      <w:lvlText w:val=""/>
      <w:lvlJc w:val="left"/>
      <w:pPr>
        <w:ind w:left="6480" w:hanging="360"/>
      </w:pPr>
      <w:rPr>
        <w:rFonts w:ascii="Wingdings" w:hAnsi="Wingdings" w:hint="default"/>
      </w:rPr>
    </w:lvl>
  </w:abstractNum>
  <w:abstractNum w:abstractNumId="2" w15:restartNumberingAfterBreak="0">
    <w:nsid w:val="221D7D25"/>
    <w:multiLevelType w:val="hybridMultilevel"/>
    <w:tmpl w:val="97066068"/>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8B165"/>
    <w:multiLevelType w:val="hybridMultilevel"/>
    <w:tmpl w:val="68341700"/>
    <w:lvl w:ilvl="0" w:tplc="D94CBF4C">
      <w:start w:val="5"/>
      <w:numFmt w:val="lowerLetter"/>
      <w:lvlText w:val="%1."/>
      <w:lvlJc w:val="left"/>
      <w:pPr>
        <w:ind w:left="360" w:hanging="360"/>
      </w:pPr>
      <w:rPr>
        <w:rFonts w:ascii="Arial" w:hAnsi="Arial" w:cs="Arial" w:hint="default"/>
      </w:rPr>
    </w:lvl>
    <w:lvl w:ilvl="1" w:tplc="EC38A61C">
      <w:start w:val="1"/>
      <w:numFmt w:val="lowerLetter"/>
      <w:lvlText w:val="%2."/>
      <w:lvlJc w:val="left"/>
      <w:pPr>
        <w:ind w:left="1440" w:hanging="360"/>
      </w:pPr>
    </w:lvl>
    <w:lvl w:ilvl="2" w:tplc="EAA2D248">
      <w:start w:val="1"/>
      <w:numFmt w:val="lowerRoman"/>
      <w:lvlText w:val="%3."/>
      <w:lvlJc w:val="right"/>
      <w:pPr>
        <w:ind w:left="2160" w:hanging="180"/>
      </w:pPr>
    </w:lvl>
    <w:lvl w:ilvl="3" w:tplc="C65A1266">
      <w:start w:val="1"/>
      <w:numFmt w:val="decimal"/>
      <w:lvlText w:val="%4."/>
      <w:lvlJc w:val="left"/>
      <w:pPr>
        <w:ind w:left="2880" w:hanging="360"/>
      </w:pPr>
    </w:lvl>
    <w:lvl w:ilvl="4" w:tplc="23D4FA38">
      <w:start w:val="1"/>
      <w:numFmt w:val="lowerLetter"/>
      <w:lvlText w:val="%5."/>
      <w:lvlJc w:val="left"/>
      <w:pPr>
        <w:ind w:left="3600" w:hanging="360"/>
      </w:pPr>
    </w:lvl>
    <w:lvl w:ilvl="5" w:tplc="C7F248DE">
      <w:start w:val="1"/>
      <w:numFmt w:val="lowerRoman"/>
      <w:lvlText w:val="%6."/>
      <w:lvlJc w:val="right"/>
      <w:pPr>
        <w:ind w:left="4320" w:hanging="180"/>
      </w:pPr>
    </w:lvl>
    <w:lvl w:ilvl="6" w:tplc="B8FC43EE">
      <w:start w:val="1"/>
      <w:numFmt w:val="decimal"/>
      <w:lvlText w:val="%7."/>
      <w:lvlJc w:val="left"/>
      <w:pPr>
        <w:ind w:left="5040" w:hanging="360"/>
      </w:pPr>
    </w:lvl>
    <w:lvl w:ilvl="7" w:tplc="5CB86826">
      <w:start w:val="1"/>
      <w:numFmt w:val="lowerLetter"/>
      <w:lvlText w:val="%8."/>
      <w:lvlJc w:val="left"/>
      <w:pPr>
        <w:ind w:left="5760" w:hanging="360"/>
      </w:pPr>
    </w:lvl>
    <w:lvl w:ilvl="8" w:tplc="FCCA644E">
      <w:start w:val="1"/>
      <w:numFmt w:val="lowerRoman"/>
      <w:lvlText w:val="%9."/>
      <w:lvlJc w:val="right"/>
      <w:pPr>
        <w:ind w:left="6480" w:hanging="180"/>
      </w:pPr>
    </w:lvl>
  </w:abstractNum>
  <w:abstractNum w:abstractNumId="4" w15:restartNumberingAfterBreak="0">
    <w:nsid w:val="24CB401E"/>
    <w:multiLevelType w:val="multilevel"/>
    <w:tmpl w:val="7A045E64"/>
    <w:lvl w:ilvl="0">
      <w:start w:val="1"/>
      <w:numFmt w:val="lowerLetter"/>
      <w:lvlText w:val="%1."/>
      <w:lvlJc w:val="left"/>
      <w:pPr>
        <w:ind w:left="360" w:firstLine="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07AB0C"/>
    <w:multiLevelType w:val="hybridMultilevel"/>
    <w:tmpl w:val="DFB6D106"/>
    <w:lvl w:ilvl="0" w:tplc="635C350E">
      <w:start w:val="1"/>
      <w:numFmt w:val="bullet"/>
      <w:lvlText w:val="●"/>
      <w:lvlJc w:val="left"/>
      <w:pPr>
        <w:ind w:left="360" w:hanging="360"/>
      </w:pPr>
      <w:rPr>
        <w:rFonts w:ascii="Arial" w:hAnsi="Arial" w:cs="Arial" w:hint="default"/>
      </w:rPr>
    </w:lvl>
    <w:lvl w:ilvl="1" w:tplc="44E4558E">
      <w:start w:val="1"/>
      <w:numFmt w:val="bullet"/>
      <w:lvlText w:val="o"/>
      <w:lvlJc w:val="left"/>
      <w:pPr>
        <w:ind w:left="1440" w:hanging="360"/>
      </w:pPr>
      <w:rPr>
        <w:rFonts w:ascii="Courier New" w:hAnsi="Courier New" w:hint="default"/>
      </w:rPr>
    </w:lvl>
    <w:lvl w:ilvl="2" w:tplc="94027ED6">
      <w:start w:val="1"/>
      <w:numFmt w:val="bullet"/>
      <w:lvlText w:val=""/>
      <w:lvlJc w:val="left"/>
      <w:pPr>
        <w:ind w:left="2160" w:hanging="360"/>
      </w:pPr>
      <w:rPr>
        <w:rFonts w:ascii="Wingdings" w:hAnsi="Wingdings" w:hint="default"/>
      </w:rPr>
    </w:lvl>
    <w:lvl w:ilvl="3" w:tplc="4BF8F01C">
      <w:start w:val="1"/>
      <w:numFmt w:val="bullet"/>
      <w:lvlText w:val=""/>
      <w:lvlJc w:val="left"/>
      <w:pPr>
        <w:ind w:left="2880" w:hanging="360"/>
      </w:pPr>
      <w:rPr>
        <w:rFonts w:ascii="Symbol" w:hAnsi="Symbol" w:hint="default"/>
      </w:rPr>
    </w:lvl>
    <w:lvl w:ilvl="4" w:tplc="2294ED48">
      <w:start w:val="1"/>
      <w:numFmt w:val="bullet"/>
      <w:lvlText w:val="o"/>
      <w:lvlJc w:val="left"/>
      <w:pPr>
        <w:ind w:left="3600" w:hanging="360"/>
      </w:pPr>
      <w:rPr>
        <w:rFonts w:ascii="Courier New" w:hAnsi="Courier New" w:hint="default"/>
      </w:rPr>
    </w:lvl>
    <w:lvl w:ilvl="5" w:tplc="6FA697BA">
      <w:start w:val="1"/>
      <w:numFmt w:val="bullet"/>
      <w:lvlText w:val=""/>
      <w:lvlJc w:val="left"/>
      <w:pPr>
        <w:ind w:left="4320" w:hanging="360"/>
      </w:pPr>
      <w:rPr>
        <w:rFonts w:ascii="Wingdings" w:hAnsi="Wingdings" w:hint="default"/>
      </w:rPr>
    </w:lvl>
    <w:lvl w:ilvl="6" w:tplc="4824FA54">
      <w:start w:val="1"/>
      <w:numFmt w:val="bullet"/>
      <w:lvlText w:val=""/>
      <w:lvlJc w:val="left"/>
      <w:pPr>
        <w:ind w:left="5040" w:hanging="360"/>
      </w:pPr>
      <w:rPr>
        <w:rFonts w:ascii="Symbol" w:hAnsi="Symbol" w:hint="default"/>
      </w:rPr>
    </w:lvl>
    <w:lvl w:ilvl="7" w:tplc="FEC80668">
      <w:start w:val="1"/>
      <w:numFmt w:val="bullet"/>
      <w:lvlText w:val="o"/>
      <w:lvlJc w:val="left"/>
      <w:pPr>
        <w:ind w:left="5760" w:hanging="360"/>
      </w:pPr>
      <w:rPr>
        <w:rFonts w:ascii="Courier New" w:hAnsi="Courier New" w:hint="default"/>
      </w:rPr>
    </w:lvl>
    <w:lvl w:ilvl="8" w:tplc="419E951C">
      <w:start w:val="1"/>
      <w:numFmt w:val="bullet"/>
      <w:lvlText w:val=""/>
      <w:lvlJc w:val="left"/>
      <w:pPr>
        <w:ind w:left="6480" w:hanging="360"/>
      </w:pPr>
      <w:rPr>
        <w:rFonts w:ascii="Wingdings" w:hAnsi="Wingdings" w:hint="default"/>
      </w:rPr>
    </w:lvl>
  </w:abstractNum>
  <w:abstractNum w:abstractNumId="6" w15:restartNumberingAfterBreak="0">
    <w:nsid w:val="40AB4206"/>
    <w:multiLevelType w:val="hybridMultilevel"/>
    <w:tmpl w:val="C2D6FDDA"/>
    <w:lvl w:ilvl="0" w:tplc="423EB794">
      <w:start w:val="4"/>
      <w:numFmt w:val="lowerLetter"/>
      <w:lvlText w:val="%1."/>
      <w:lvlJc w:val="left"/>
      <w:pPr>
        <w:ind w:left="360" w:hanging="360"/>
      </w:pPr>
      <w:rPr>
        <w:rFonts w:ascii="Calibri" w:hAnsi="Calibri" w:hint="default"/>
      </w:rPr>
    </w:lvl>
    <w:lvl w:ilvl="1" w:tplc="24B81C50">
      <w:start w:val="1"/>
      <w:numFmt w:val="lowerLetter"/>
      <w:lvlText w:val="%2."/>
      <w:lvlJc w:val="left"/>
      <w:pPr>
        <w:ind w:left="1440" w:hanging="360"/>
      </w:pPr>
    </w:lvl>
    <w:lvl w:ilvl="2" w:tplc="93F6AA92">
      <w:start w:val="1"/>
      <w:numFmt w:val="lowerRoman"/>
      <w:lvlText w:val="%3."/>
      <w:lvlJc w:val="right"/>
      <w:pPr>
        <w:ind w:left="2160" w:hanging="180"/>
      </w:pPr>
    </w:lvl>
    <w:lvl w:ilvl="3" w:tplc="5624F3DA">
      <w:start w:val="1"/>
      <w:numFmt w:val="decimal"/>
      <w:lvlText w:val="%4."/>
      <w:lvlJc w:val="left"/>
      <w:pPr>
        <w:ind w:left="2880" w:hanging="360"/>
      </w:pPr>
    </w:lvl>
    <w:lvl w:ilvl="4" w:tplc="85547B5C">
      <w:start w:val="1"/>
      <w:numFmt w:val="lowerLetter"/>
      <w:lvlText w:val="%5."/>
      <w:lvlJc w:val="left"/>
      <w:pPr>
        <w:ind w:left="3600" w:hanging="360"/>
      </w:pPr>
    </w:lvl>
    <w:lvl w:ilvl="5" w:tplc="0CA43AFE">
      <w:start w:val="1"/>
      <w:numFmt w:val="lowerRoman"/>
      <w:lvlText w:val="%6."/>
      <w:lvlJc w:val="right"/>
      <w:pPr>
        <w:ind w:left="4320" w:hanging="180"/>
      </w:pPr>
    </w:lvl>
    <w:lvl w:ilvl="6" w:tplc="8D86B5CC">
      <w:start w:val="1"/>
      <w:numFmt w:val="decimal"/>
      <w:lvlText w:val="%7."/>
      <w:lvlJc w:val="left"/>
      <w:pPr>
        <w:ind w:left="5040" w:hanging="360"/>
      </w:pPr>
    </w:lvl>
    <w:lvl w:ilvl="7" w:tplc="CF84B42C">
      <w:start w:val="1"/>
      <w:numFmt w:val="lowerLetter"/>
      <w:lvlText w:val="%8."/>
      <w:lvlJc w:val="left"/>
      <w:pPr>
        <w:ind w:left="5760" w:hanging="360"/>
      </w:pPr>
    </w:lvl>
    <w:lvl w:ilvl="8" w:tplc="A97C6D54">
      <w:start w:val="1"/>
      <w:numFmt w:val="lowerRoman"/>
      <w:lvlText w:val="%9."/>
      <w:lvlJc w:val="right"/>
      <w:pPr>
        <w:ind w:left="6480" w:hanging="180"/>
      </w:pPr>
    </w:lvl>
  </w:abstractNum>
  <w:abstractNum w:abstractNumId="7" w15:restartNumberingAfterBreak="0">
    <w:nsid w:val="477F775D"/>
    <w:multiLevelType w:val="hybridMultilevel"/>
    <w:tmpl w:val="967828F4"/>
    <w:lvl w:ilvl="0" w:tplc="A0009832">
      <w:start w:val="1"/>
      <w:numFmt w:val="bullet"/>
      <w:lvlText w:val=""/>
      <w:lvlJc w:val="left"/>
      <w:pPr>
        <w:ind w:left="360" w:hanging="360"/>
      </w:pPr>
      <w:rPr>
        <w:rFonts w:ascii="Symbol" w:hAnsi="Symbol" w:hint="default"/>
      </w:rPr>
    </w:lvl>
    <w:lvl w:ilvl="1" w:tplc="3320DCFC">
      <w:start w:val="1"/>
      <w:numFmt w:val="bullet"/>
      <w:lvlText w:val="o"/>
      <w:lvlJc w:val="left"/>
      <w:pPr>
        <w:ind w:left="1440" w:hanging="360"/>
      </w:pPr>
      <w:rPr>
        <w:rFonts w:ascii="Courier New" w:hAnsi="Courier New" w:hint="default"/>
      </w:rPr>
    </w:lvl>
    <w:lvl w:ilvl="2" w:tplc="5DB2E95A">
      <w:start w:val="1"/>
      <w:numFmt w:val="bullet"/>
      <w:lvlText w:val=""/>
      <w:lvlJc w:val="left"/>
      <w:pPr>
        <w:ind w:left="2160" w:hanging="360"/>
      </w:pPr>
      <w:rPr>
        <w:rFonts w:ascii="Wingdings" w:hAnsi="Wingdings" w:hint="default"/>
      </w:rPr>
    </w:lvl>
    <w:lvl w:ilvl="3" w:tplc="A1501E7A">
      <w:start w:val="1"/>
      <w:numFmt w:val="bullet"/>
      <w:lvlText w:val=""/>
      <w:lvlJc w:val="left"/>
      <w:pPr>
        <w:ind w:left="2880" w:hanging="360"/>
      </w:pPr>
      <w:rPr>
        <w:rFonts w:ascii="Symbol" w:hAnsi="Symbol" w:hint="default"/>
      </w:rPr>
    </w:lvl>
    <w:lvl w:ilvl="4" w:tplc="9596410E">
      <w:start w:val="1"/>
      <w:numFmt w:val="bullet"/>
      <w:lvlText w:val="o"/>
      <w:lvlJc w:val="left"/>
      <w:pPr>
        <w:ind w:left="3600" w:hanging="360"/>
      </w:pPr>
      <w:rPr>
        <w:rFonts w:ascii="Courier New" w:hAnsi="Courier New" w:hint="default"/>
      </w:rPr>
    </w:lvl>
    <w:lvl w:ilvl="5" w:tplc="3C1EBD92">
      <w:start w:val="1"/>
      <w:numFmt w:val="bullet"/>
      <w:lvlText w:val=""/>
      <w:lvlJc w:val="left"/>
      <w:pPr>
        <w:ind w:left="4320" w:hanging="360"/>
      </w:pPr>
      <w:rPr>
        <w:rFonts w:ascii="Wingdings" w:hAnsi="Wingdings" w:hint="default"/>
      </w:rPr>
    </w:lvl>
    <w:lvl w:ilvl="6" w:tplc="0A56F8DE">
      <w:start w:val="1"/>
      <w:numFmt w:val="bullet"/>
      <w:lvlText w:val=""/>
      <w:lvlJc w:val="left"/>
      <w:pPr>
        <w:ind w:left="5040" w:hanging="360"/>
      </w:pPr>
      <w:rPr>
        <w:rFonts w:ascii="Symbol" w:hAnsi="Symbol" w:hint="default"/>
      </w:rPr>
    </w:lvl>
    <w:lvl w:ilvl="7" w:tplc="0BAC42E4">
      <w:start w:val="1"/>
      <w:numFmt w:val="bullet"/>
      <w:lvlText w:val="o"/>
      <w:lvlJc w:val="left"/>
      <w:pPr>
        <w:ind w:left="5760" w:hanging="360"/>
      </w:pPr>
      <w:rPr>
        <w:rFonts w:ascii="Courier New" w:hAnsi="Courier New" w:hint="default"/>
      </w:rPr>
    </w:lvl>
    <w:lvl w:ilvl="8" w:tplc="A224B682">
      <w:start w:val="1"/>
      <w:numFmt w:val="bullet"/>
      <w:lvlText w:val=""/>
      <w:lvlJc w:val="left"/>
      <w:pPr>
        <w:ind w:left="6480" w:hanging="360"/>
      </w:pPr>
      <w:rPr>
        <w:rFonts w:ascii="Wingdings" w:hAnsi="Wingdings" w:hint="default"/>
      </w:rPr>
    </w:lvl>
  </w:abstractNum>
  <w:abstractNum w:abstractNumId="8" w15:restartNumberingAfterBreak="0">
    <w:nsid w:val="530A41FB"/>
    <w:multiLevelType w:val="multilevel"/>
    <w:tmpl w:val="77DC935C"/>
    <w:lvl w:ilvl="0">
      <w:start w:val="3"/>
      <w:numFmt w:val="lowerLetter"/>
      <w:lvlText w:val="%1."/>
      <w:lvlJc w:val="left"/>
      <w:pPr>
        <w:ind w:left="360" w:firstLine="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05F93"/>
    <w:multiLevelType w:val="hybridMultilevel"/>
    <w:tmpl w:val="8452D810"/>
    <w:lvl w:ilvl="0" w:tplc="6A14DADA">
      <w:start w:val="1"/>
      <w:numFmt w:val="bullet"/>
      <w:lvlText w:val=""/>
      <w:lvlJc w:val="left"/>
      <w:pPr>
        <w:ind w:left="360" w:hanging="360"/>
      </w:pPr>
      <w:rPr>
        <w:rFonts w:ascii="Symbol" w:hAnsi="Symbol" w:hint="default"/>
      </w:rPr>
    </w:lvl>
    <w:lvl w:ilvl="1" w:tplc="5B3EB7CA">
      <w:start w:val="1"/>
      <w:numFmt w:val="bullet"/>
      <w:lvlText w:val="o"/>
      <w:lvlJc w:val="left"/>
      <w:pPr>
        <w:ind w:left="1440" w:hanging="360"/>
      </w:pPr>
      <w:rPr>
        <w:rFonts w:ascii="Courier New" w:hAnsi="Courier New" w:hint="default"/>
      </w:rPr>
    </w:lvl>
    <w:lvl w:ilvl="2" w:tplc="749AB5AE">
      <w:start w:val="1"/>
      <w:numFmt w:val="bullet"/>
      <w:lvlText w:val=""/>
      <w:lvlJc w:val="left"/>
      <w:pPr>
        <w:ind w:left="2160" w:hanging="360"/>
      </w:pPr>
      <w:rPr>
        <w:rFonts w:ascii="Wingdings" w:hAnsi="Wingdings" w:hint="default"/>
      </w:rPr>
    </w:lvl>
    <w:lvl w:ilvl="3" w:tplc="747C2E50">
      <w:start w:val="1"/>
      <w:numFmt w:val="bullet"/>
      <w:lvlText w:val=""/>
      <w:lvlJc w:val="left"/>
      <w:pPr>
        <w:ind w:left="2880" w:hanging="360"/>
      </w:pPr>
      <w:rPr>
        <w:rFonts w:ascii="Symbol" w:hAnsi="Symbol" w:hint="default"/>
      </w:rPr>
    </w:lvl>
    <w:lvl w:ilvl="4" w:tplc="25D0FEE0">
      <w:start w:val="1"/>
      <w:numFmt w:val="bullet"/>
      <w:lvlText w:val="o"/>
      <w:lvlJc w:val="left"/>
      <w:pPr>
        <w:ind w:left="3600" w:hanging="360"/>
      </w:pPr>
      <w:rPr>
        <w:rFonts w:ascii="Courier New" w:hAnsi="Courier New" w:hint="default"/>
      </w:rPr>
    </w:lvl>
    <w:lvl w:ilvl="5" w:tplc="7466D440">
      <w:start w:val="1"/>
      <w:numFmt w:val="bullet"/>
      <w:lvlText w:val=""/>
      <w:lvlJc w:val="left"/>
      <w:pPr>
        <w:ind w:left="4320" w:hanging="360"/>
      </w:pPr>
      <w:rPr>
        <w:rFonts w:ascii="Wingdings" w:hAnsi="Wingdings" w:hint="default"/>
      </w:rPr>
    </w:lvl>
    <w:lvl w:ilvl="6" w:tplc="4DB6CE42">
      <w:start w:val="1"/>
      <w:numFmt w:val="bullet"/>
      <w:lvlText w:val=""/>
      <w:lvlJc w:val="left"/>
      <w:pPr>
        <w:ind w:left="5040" w:hanging="360"/>
      </w:pPr>
      <w:rPr>
        <w:rFonts w:ascii="Symbol" w:hAnsi="Symbol" w:hint="default"/>
      </w:rPr>
    </w:lvl>
    <w:lvl w:ilvl="7" w:tplc="56FC54BE">
      <w:start w:val="1"/>
      <w:numFmt w:val="bullet"/>
      <w:lvlText w:val="o"/>
      <w:lvlJc w:val="left"/>
      <w:pPr>
        <w:ind w:left="5760" w:hanging="360"/>
      </w:pPr>
      <w:rPr>
        <w:rFonts w:ascii="Courier New" w:hAnsi="Courier New" w:hint="default"/>
      </w:rPr>
    </w:lvl>
    <w:lvl w:ilvl="8" w:tplc="819A863C">
      <w:start w:val="1"/>
      <w:numFmt w:val="bullet"/>
      <w:lvlText w:val=""/>
      <w:lvlJc w:val="left"/>
      <w:pPr>
        <w:ind w:left="6480" w:hanging="360"/>
      </w:pPr>
      <w:rPr>
        <w:rFonts w:ascii="Wingdings" w:hAnsi="Wingdings" w:hint="default"/>
      </w:rPr>
    </w:lvl>
  </w:abstractNum>
  <w:abstractNum w:abstractNumId="10" w15:restartNumberingAfterBreak="0">
    <w:nsid w:val="6B6AC177"/>
    <w:multiLevelType w:val="hybridMultilevel"/>
    <w:tmpl w:val="FD0425EA"/>
    <w:lvl w:ilvl="0" w:tplc="C748A48E">
      <w:start w:val="1"/>
      <w:numFmt w:val="bullet"/>
      <w:lvlText w:val="●"/>
      <w:lvlJc w:val="left"/>
      <w:pPr>
        <w:ind w:left="720" w:hanging="360"/>
      </w:pPr>
      <w:rPr>
        <w:rFonts w:ascii="Times New Roman" w:hAnsi="Times New Roman" w:cs="Times New Roman" w:hint="default"/>
      </w:rPr>
    </w:lvl>
    <w:lvl w:ilvl="1" w:tplc="7CC40DC8">
      <w:start w:val="1"/>
      <w:numFmt w:val="bullet"/>
      <w:lvlText w:val="o"/>
      <w:lvlJc w:val="left"/>
      <w:pPr>
        <w:ind w:left="1440" w:hanging="360"/>
      </w:pPr>
      <w:rPr>
        <w:rFonts w:ascii="Courier New" w:hAnsi="Courier New" w:hint="default"/>
      </w:rPr>
    </w:lvl>
    <w:lvl w:ilvl="2" w:tplc="0C6035BC">
      <w:start w:val="1"/>
      <w:numFmt w:val="bullet"/>
      <w:lvlText w:val=""/>
      <w:lvlJc w:val="left"/>
      <w:pPr>
        <w:ind w:left="2160" w:hanging="360"/>
      </w:pPr>
      <w:rPr>
        <w:rFonts w:ascii="Wingdings" w:hAnsi="Wingdings" w:hint="default"/>
      </w:rPr>
    </w:lvl>
    <w:lvl w:ilvl="3" w:tplc="CCE62230">
      <w:start w:val="1"/>
      <w:numFmt w:val="bullet"/>
      <w:lvlText w:val=""/>
      <w:lvlJc w:val="left"/>
      <w:pPr>
        <w:ind w:left="2880" w:hanging="360"/>
      </w:pPr>
      <w:rPr>
        <w:rFonts w:ascii="Symbol" w:hAnsi="Symbol" w:hint="default"/>
      </w:rPr>
    </w:lvl>
    <w:lvl w:ilvl="4" w:tplc="0EF42134">
      <w:start w:val="1"/>
      <w:numFmt w:val="bullet"/>
      <w:lvlText w:val="o"/>
      <w:lvlJc w:val="left"/>
      <w:pPr>
        <w:ind w:left="3600" w:hanging="360"/>
      </w:pPr>
      <w:rPr>
        <w:rFonts w:ascii="Courier New" w:hAnsi="Courier New" w:hint="default"/>
      </w:rPr>
    </w:lvl>
    <w:lvl w:ilvl="5" w:tplc="3C24B918">
      <w:start w:val="1"/>
      <w:numFmt w:val="bullet"/>
      <w:lvlText w:val=""/>
      <w:lvlJc w:val="left"/>
      <w:pPr>
        <w:ind w:left="4320" w:hanging="360"/>
      </w:pPr>
      <w:rPr>
        <w:rFonts w:ascii="Wingdings" w:hAnsi="Wingdings" w:hint="default"/>
      </w:rPr>
    </w:lvl>
    <w:lvl w:ilvl="6" w:tplc="45368B48">
      <w:start w:val="1"/>
      <w:numFmt w:val="bullet"/>
      <w:lvlText w:val=""/>
      <w:lvlJc w:val="left"/>
      <w:pPr>
        <w:ind w:left="5040" w:hanging="360"/>
      </w:pPr>
      <w:rPr>
        <w:rFonts w:ascii="Symbol" w:hAnsi="Symbol" w:hint="default"/>
      </w:rPr>
    </w:lvl>
    <w:lvl w:ilvl="7" w:tplc="D7D252F6">
      <w:start w:val="1"/>
      <w:numFmt w:val="bullet"/>
      <w:lvlText w:val="o"/>
      <w:lvlJc w:val="left"/>
      <w:pPr>
        <w:ind w:left="5760" w:hanging="360"/>
      </w:pPr>
      <w:rPr>
        <w:rFonts w:ascii="Courier New" w:hAnsi="Courier New" w:hint="default"/>
      </w:rPr>
    </w:lvl>
    <w:lvl w:ilvl="8" w:tplc="049C3F06">
      <w:start w:val="1"/>
      <w:numFmt w:val="bullet"/>
      <w:lvlText w:val=""/>
      <w:lvlJc w:val="left"/>
      <w:pPr>
        <w:ind w:left="6480" w:hanging="360"/>
      </w:pPr>
      <w:rPr>
        <w:rFonts w:ascii="Wingdings" w:hAnsi="Wingdings" w:hint="default"/>
      </w:rPr>
    </w:lvl>
  </w:abstractNum>
  <w:abstractNum w:abstractNumId="11" w15:restartNumberingAfterBreak="0">
    <w:nsid w:val="72ECB3B5"/>
    <w:multiLevelType w:val="hybridMultilevel"/>
    <w:tmpl w:val="1A4E8600"/>
    <w:lvl w:ilvl="0" w:tplc="5086BE0E">
      <w:start w:val="1"/>
      <w:numFmt w:val="bullet"/>
      <w:lvlText w:val=""/>
      <w:lvlJc w:val="left"/>
      <w:pPr>
        <w:ind w:left="720" w:hanging="360"/>
      </w:pPr>
      <w:rPr>
        <w:rFonts w:ascii="Symbol" w:hAnsi="Symbol" w:hint="default"/>
      </w:rPr>
    </w:lvl>
    <w:lvl w:ilvl="1" w:tplc="B65A239E">
      <w:start w:val="1"/>
      <w:numFmt w:val="bullet"/>
      <w:lvlText w:val="o"/>
      <w:lvlJc w:val="left"/>
      <w:pPr>
        <w:ind w:left="1440" w:hanging="360"/>
      </w:pPr>
      <w:rPr>
        <w:rFonts w:ascii="Courier New" w:hAnsi="Courier New" w:hint="default"/>
      </w:rPr>
    </w:lvl>
    <w:lvl w:ilvl="2" w:tplc="C46267E6">
      <w:start w:val="1"/>
      <w:numFmt w:val="bullet"/>
      <w:lvlText w:val=""/>
      <w:lvlJc w:val="left"/>
      <w:pPr>
        <w:ind w:left="2160" w:hanging="360"/>
      </w:pPr>
      <w:rPr>
        <w:rFonts w:ascii="Wingdings" w:hAnsi="Wingdings" w:hint="default"/>
      </w:rPr>
    </w:lvl>
    <w:lvl w:ilvl="3" w:tplc="424E0BB0">
      <w:start w:val="1"/>
      <w:numFmt w:val="bullet"/>
      <w:lvlText w:val=""/>
      <w:lvlJc w:val="left"/>
      <w:pPr>
        <w:ind w:left="2880" w:hanging="360"/>
      </w:pPr>
      <w:rPr>
        <w:rFonts w:ascii="Symbol" w:hAnsi="Symbol" w:hint="default"/>
      </w:rPr>
    </w:lvl>
    <w:lvl w:ilvl="4" w:tplc="D6ECA9B8">
      <w:start w:val="1"/>
      <w:numFmt w:val="bullet"/>
      <w:lvlText w:val="o"/>
      <w:lvlJc w:val="left"/>
      <w:pPr>
        <w:ind w:left="3600" w:hanging="360"/>
      </w:pPr>
      <w:rPr>
        <w:rFonts w:ascii="Courier New" w:hAnsi="Courier New" w:hint="default"/>
      </w:rPr>
    </w:lvl>
    <w:lvl w:ilvl="5" w:tplc="A62EBA42">
      <w:start w:val="1"/>
      <w:numFmt w:val="bullet"/>
      <w:lvlText w:val=""/>
      <w:lvlJc w:val="left"/>
      <w:pPr>
        <w:ind w:left="4320" w:hanging="360"/>
      </w:pPr>
      <w:rPr>
        <w:rFonts w:ascii="Wingdings" w:hAnsi="Wingdings" w:hint="default"/>
      </w:rPr>
    </w:lvl>
    <w:lvl w:ilvl="6" w:tplc="2F78809A">
      <w:start w:val="1"/>
      <w:numFmt w:val="bullet"/>
      <w:lvlText w:val=""/>
      <w:lvlJc w:val="left"/>
      <w:pPr>
        <w:ind w:left="5040" w:hanging="360"/>
      </w:pPr>
      <w:rPr>
        <w:rFonts w:ascii="Symbol" w:hAnsi="Symbol" w:hint="default"/>
      </w:rPr>
    </w:lvl>
    <w:lvl w:ilvl="7" w:tplc="28189EF0">
      <w:start w:val="1"/>
      <w:numFmt w:val="bullet"/>
      <w:lvlText w:val="o"/>
      <w:lvlJc w:val="left"/>
      <w:pPr>
        <w:ind w:left="5760" w:hanging="360"/>
      </w:pPr>
      <w:rPr>
        <w:rFonts w:ascii="Courier New" w:hAnsi="Courier New" w:hint="default"/>
      </w:rPr>
    </w:lvl>
    <w:lvl w:ilvl="8" w:tplc="DCD8ED88">
      <w:start w:val="1"/>
      <w:numFmt w:val="bullet"/>
      <w:lvlText w:val=""/>
      <w:lvlJc w:val="left"/>
      <w:pPr>
        <w:ind w:left="6480" w:hanging="360"/>
      </w:pPr>
      <w:rPr>
        <w:rFonts w:ascii="Wingdings" w:hAnsi="Wingdings" w:hint="default"/>
      </w:rPr>
    </w:lvl>
  </w:abstractNum>
  <w:abstractNum w:abstractNumId="12" w15:restartNumberingAfterBreak="0">
    <w:nsid w:val="76597754"/>
    <w:multiLevelType w:val="hybridMultilevel"/>
    <w:tmpl w:val="FE825F9C"/>
    <w:lvl w:ilvl="0" w:tplc="4B7E9302">
      <w:start w:val="1"/>
      <w:numFmt w:val="bullet"/>
      <w:lvlText w:val=""/>
      <w:lvlJc w:val="left"/>
      <w:pPr>
        <w:ind w:left="720" w:hanging="360"/>
      </w:pPr>
      <w:rPr>
        <w:rFonts w:ascii="Symbol" w:hAnsi="Symbol" w:hint="default"/>
      </w:rPr>
    </w:lvl>
    <w:lvl w:ilvl="1" w:tplc="38881470">
      <w:start w:val="1"/>
      <w:numFmt w:val="bullet"/>
      <w:lvlText w:val="o"/>
      <w:lvlJc w:val="left"/>
      <w:pPr>
        <w:ind w:left="1440" w:hanging="360"/>
      </w:pPr>
      <w:rPr>
        <w:rFonts w:ascii="Courier New" w:hAnsi="Courier New" w:hint="default"/>
      </w:rPr>
    </w:lvl>
    <w:lvl w:ilvl="2" w:tplc="8466AB50">
      <w:start w:val="1"/>
      <w:numFmt w:val="bullet"/>
      <w:lvlText w:val=""/>
      <w:lvlJc w:val="left"/>
      <w:pPr>
        <w:ind w:left="2160" w:hanging="360"/>
      </w:pPr>
      <w:rPr>
        <w:rFonts w:ascii="Wingdings" w:hAnsi="Wingdings" w:hint="default"/>
      </w:rPr>
    </w:lvl>
    <w:lvl w:ilvl="3" w:tplc="9A588AAE">
      <w:start w:val="1"/>
      <w:numFmt w:val="bullet"/>
      <w:lvlText w:val=""/>
      <w:lvlJc w:val="left"/>
      <w:pPr>
        <w:ind w:left="2880" w:hanging="360"/>
      </w:pPr>
      <w:rPr>
        <w:rFonts w:ascii="Symbol" w:hAnsi="Symbol" w:hint="default"/>
      </w:rPr>
    </w:lvl>
    <w:lvl w:ilvl="4" w:tplc="CB7AA336">
      <w:start w:val="1"/>
      <w:numFmt w:val="bullet"/>
      <w:lvlText w:val="o"/>
      <w:lvlJc w:val="left"/>
      <w:pPr>
        <w:ind w:left="3600" w:hanging="360"/>
      </w:pPr>
      <w:rPr>
        <w:rFonts w:ascii="Courier New" w:hAnsi="Courier New" w:hint="default"/>
      </w:rPr>
    </w:lvl>
    <w:lvl w:ilvl="5" w:tplc="D5025232">
      <w:start w:val="1"/>
      <w:numFmt w:val="bullet"/>
      <w:lvlText w:val=""/>
      <w:lvlJc w:val="left"/>
      <w:pPr>
        <w:ind w:left="4320" w:hanging="360"/>
      </w:pPr>
      <w:rPr>
        <w:rFonts w:ascii="Wingdings" w:hAnsi="Wingdings" w:hint="default"/>
      </w:rPr>
    </w:lvl>
    <w:lvl w:ilvl="6" w:tplc="BDA4E018">
      <w:start w:val="1"/>
      <w:numFmt w:val="bullet"/>
      <w:lvlText w:val=""/>
      <w:lvlJc w:val="left"/>
      <w:pPr>
        <w:ind w:left="5040" w:hanging="360"/>
      </w:pPr>
      <w:rPr>
        <w:rFonts w:ascii="Symbol" w:hAnsi="Symbol" w:hint="default"/>
      </w:rPr>
    </w:lvl>
    <w:lvl w:ilvl="7" w:tplc="987E8CF6">
      <w:start w:val="1"/>
      <w:numFmt w:val="bullet"/>
      <w:lvlText w:val="o"/>
      <w:lvlJc w:val="left"/>
      <w:pPr>
        <w:ind w:left="5760" w:hanging="360"/>
      </w:pPr>
      <w:rPr>
        <w:rFonts w:ascii="Courier New" w:hAnsi="Courier New" w:hint="default"/>
      </w:rPr>
    </w:lvl>
    <w:lvl w:ilvl="8" w:tplc="235A9AC2">
      <w:start w:val="1"/>
      <w:numFmt w:val="bullet"/>
      <w:lvlText w:val=""/>
      <w:lvlJc w:val="left"/>
      <w:pPr>
        <w:ind w:left="6480" w:hanging="360"/>
      </w:pPr>
      <w:rPr>
        <w:rFonts w:ascii="Wingdings" w:hAnsi="Wingdings" w:hint="default"/>
      </w:rPr>
    </w:lvl>
  </w:abstractNum>
  <w:num w:numId="1" w16cid:durableId="1530338947">
    <w:abstractNumId w:val="12"/>
  </w:num>
  <w:num w:numId="2" w16cid:durableId="1241406082">
    <w:abstractNumId w:val="9"/>
  </w:num>
  <w:num w:numId="3" w16cid:durableId="115636042">
    <w:abstractNumId w:val="7"/>
  </w:num>
  <w:num w:numId="4" w16cid:durableId="808593497">
    <w:abstractNumId w:val="1"/>
  </w:num>
  <w:num w:numId="5" w16cid:durableId="1457720909">
    <w:abstractNumId w:val="0"/>
  </w:num>
  <w:num w:numId="6" w16cid:durableId="1816682724">
    <w:abstractNumId w:val="3"/>
  </w:num>
  <w:num w:numId="7" w16cid:durableId="17317623">
    <w:abstractNumId w:val="11"/>
  </w:num>
  <w:num w:numId="8" w16cid:durableId="1045763745">
    <w:abstractNumId w:val="6"/>
  </w:num>
  <w:num w:numId="9" w16cid:durableId="1370033645">
    <w:abstractNumId w:val="5"/>
  </w:num>
  <w:num w:numId="10" w16cid:durableId="1531341012">
    <w:abstractNumId w:val="8"/>
  </w:num>
  <w:num w:numId="11" w16cid:durableId="1525316745">
    <w:abstractNumId w:val="10"/>
  </w:num>
  <w:num w:numId="12" w16cid:durableId="815412750">
    <w:abstractNumId w:val="4"/>
  </w:num>
  <w:num w:numId="13" w16cid:durableId="55000186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3NTU3tjAyNjewNDFV0lEKTi0uzszPAykwqgUAeUMEpywAAAA="/>
  </w:docVars>
  <w:rsids>
    <w:rsidRoot w:val="00B91AF1"/>
    <w:rsid w:val="00013958"/>
    <w:rsid w:val="000952A4"/>
    <w:rsid w:val="000A55F4"/>
    <w:rsid w:val="000B272F"/>
    <w:rsid w:val="0010042E"/>
    <w:rsid w:val="001015F8"/>
    <w:rsid w:val="0014290C"/>
    <w:rsid w:val="0016092B"/>
    <w:rsid w:val="0016127C"/>
    <w:rsid w:val="00167D08"/>
    <w:rsid w:val="00170230"/>
    <w:rsid w:val="00173131"/>
    <w:rsid w:val="00173CBD"/>
    <w:rsid w:val="00177563"/>
    <w:rsid w:val="0019514E"/>
    <w:rsid w:val="00195DBF"/>
    <w:rsid w:val="001C440C"/>
    <w:rsid w:val="001D3E01"/>
    <w:rsid w:val="001E2CED"/>
    <w:rsid w:val="001E3046"/>
    <w:rsid w:val="00214265"/>
    <w:rsid w:val="0022220F"/>
    <w:rsid w:val="0022319F"/>
    <w:rsid w:val="00232654"/>
    <w:rsid w:val="0023300F"/>
    <w:rsid w:val="00234180"/>
    <w:rsid w:val="00236E34"/>
    <w:rsid w:val="00260AB0"/>
    <w:rsid w:val="00261023"/>
    <w:rsid w:val="002746E1"/>
    <w:rsid w:val="0029163A"/>
    <w:rsid w:val="002B025A"/>
    <w:rsid w:val="002B7EA6"/>
    <w:rsid w:val="002C1D85"/>
    <w:rsid w:val="002D55D8"/>
    <w:rsid w:val="002F4E7E"/>
    <w:rsid w:val="00354F11"/>
    <w:rsid w:val="00373CBE"/>
    <w:rsid w:val="00391BC3"/>
    <w:rsid w:val="003A52B5"/>
    <w:rsid w:val="003B3C8B"/>
    <w:rsid w:val="003C789F"/>
    <w:rsid w:val="003D1A3B"/>
    <w:rsid w:val="00423747"/>
    <w:rsid w:val="00450DEB"/>
    <w:rsid w:val="004628CB"/>
    <w:rsid w:val="004629B8"/>
    <w:rsid w:val="00474661"/>
    <w:rsid w:val="00486C1A"/>
    <w:rsid w:val="004920DA"/>
    <w:rsid w:val="004B4FA7"/>
    <w:rsid w:val="004D26B4"/>
    <w:rsid w:val="004D575C"/>
    <w:rsid w:val="004E5A03"/>
    <w:rsid w:val="00530F2C"/>
    <w:rsid w:val="00551D10"/>
    <w:rsid w:val="00554091"/>
    <w:rsid w:val="00565EA5"/>
    <w:rsid w:val="0056A263"/>
    <w:rsid w:val="00587CB6"/>
    <w:rsid w:val="0059738C"/>
    <w:rsid w:val="005C25B8"/>
    <w:rsid w:val="005C6C5D"/>
    <w:rsid w:val="005D5E3F"/>
    <w:rsid w:val="005E5182"/>
    <w:rsid w:val="005F4816"/>
    <w:rsid w:val="00604705"/>
    <w:rsid w:val="006642B5"/>
    <w:rsid w:val="00690CD3"/>
    <w:rsid w:val="006A542E"/>
    <w:rsid w:val="006C195B"/>
    <w:rsid w:val="006F7058"/>
    <w:rsid w:val="00702B26"/>
    <w:rsid w:val="00721E13"/>
    <w:rsid w:val="00724FFD"/>
    <w:rsid w:val="0076473F"/>
    <w:rsid w:val="007729B3"/>
    <w:rsid w:val="007B0920"/>
    <w:rsid w:val="007C7C38"/>
    <w:rsid w:val="007D2115"/>
    <w:rsid w:val="007F35BA"/>
    <w:rsid w:val="007F73C0"/>
    <w:rsid w:val="00842A4F"/>
    <w:rsid w:val="008573F9"/>
    <w:rsid w:val="00862494"/>
    <w:rsid w:val="008750D2"/>
    <w:rsid w:val="00893F6A"/>
    <w:rsid w:val="008972D3"/>
    <w:rsid w:val="008C216A"/>
    <w:rsid w:val="008C41CB"/>
    <w:rsid w:val="008C5148"/>
    <w:rsid w:val="008D4B91"/>
    <w:rsid w:val="009159E5"/>
    <w:rsid w:val="00930A33"/>
    <w:rsid w:val="00937E21"/>
    <w:rsid w:val="0094172B"/>
    <w:rsid w:val="00960988"/>
    <w:rsid w:val="00982A55"/>
    <w:rsid w:val="009A6E6F"/>
    <w:rsid w:val="009B3EB3"/>
    <w:rsid w:val="009B4C40"/>
    <w:rsid w:val="009C5916"/>
    <w:rsid w:val="009F1112"/>
    <w:rsid w:val="009F4108"/>
    <w:rsid w:val="00A30BB0"/>
    <w:rsid w:val="00A3209F"/>
    <w:rsid w:val="00A3563D"/>
    <w:rsid w:val="00A7279B"/>
    <w:rsid w:val="00AA1B02"/>
    <w:rsid w:val="00ACAF3A"/>
    <w:rsid w:val="00AD44B2"/>
    <w:rsid w:val="00AF645B"/>
    <w:rsid w:val="00B0023C"/>
    <w:rsid w:val="00B02E6B"/>
    <w:rsid w:val="00B060A1"/>
    <w:rsid w:val="00B11EDA"/>
    <w:rsid w:val="00B22368"/>
    <w:rsid w:val="00B32214"/>
    <w:rsid w:val="00B368C4"/>
    <w:rsid w:val="00B46C7F"/>
    <w:rsid w:val="00B52B24"/>
    <w:rsid w:val="00B8456F"/>
    <w:rsid w:val="00B91AF1"/>
    <w:rsid w:val="00B9529E"/>
    <w:rsid w:val="00BA3557"/>
    <w:rsid w:val="00BB10AB"/>
    <w:rsid w:val="00BB23D8"/>
    <w:rsid w:val="00BF48E3"/>
    <w:rsid w:val="00C15D19"/>
    <w:rsid w:val="00C25A29"/>
    <w:rsid w:val="00C2734C"/>
    <w:rsid w:val="00C5254D"/>
    <w:rsid w:val="00C56D9E"/>
    <w:rsid w:val="00C7384F"/>
    <w:rsid w:val="00C93DE6"/>
    <w:rsid w:val="00CA188B"/>
    <w:rsid w:val="00CB4DD9"/>
    <w:rsid w:val="00CC299F"/>
    <w:rsid w:val="00CD4E36"/>
    <w:rsid w:val="00D435E7"/>
    <w:rsid w:val="00D70B0A"/>
    <w:rsid w:val="00D73119"/>
    <w:rsid w:val="00D829ED"/>
    <w:rsid w:val="00D977B3"/>
    <w:rsid w:val="00DB146C"/>
    <w:rsid w:val="00DB4D40"/>
    <w:rsid w:val="00DC381E"/>
    <w:rsid w:val="00DD78E5"/>
    <w:rsid w:val="00DD7BFF"/>
    <w:rsid w:val="00DF0982"/>
    <w:rsid w:val="00E32316"/>
    <w:rsid w:val="00E67A19"/>
    <w:rsid w:val="00E74046"/>
    <w:rsid w:val="00E76711"/>
    <w:rsid w:val="00E83884"/>
    <w:rsid w:val="00E848EF"/>
    <w:rsid w:val="00E974BE"/>
    <w:rsid w:val="00EB344E"/>
    <w:rsid w:val="00EC0D34"/>
    <w:rsid w:val="00EC2883"/>
    <w:rsid w:val="00EF34F9"/>
    <w:rsid w:val="00F22A91"/>
    <w:rsid w:val="00F51CEE"/>
    <w:rsid w:val="00F572A3"/>
    <w:rsid w:val="00F607FD"/>
    <w:rsid w:val="00F63A04"/>
    <w:rsid w:val="00F739C2"/>
    <w:rsid w:val="00F7667E"/>
    <w:rsid w:val="00F776E6"/>
    <w:rsid w:val="00F81019"/>
    <w:rsid w:val="00F90FEE"/>
    <w:rsid w:val="00FA5BF9"/>
    <w:rsid w:val="00FB0D24"/>
    <w:rsid w:val="00FB3BC1"/>
    <w:rsid w:val="00FBD99B"/>
    <w:rsid w:val="00FE5283"/>
    <w:rsid w:val="0113151B"/>
    <w:rsid w:val="01493F2B"/>
    <w:rsid w:val="014B815B"/>
    <w:rsid w:val="01608A4B"/>
    <w:rsid w:val="01622B84"/>
    <w:rsid w:val="0166EA96"/>
    <w:rsid w:val="01699CF2"/>
    <w:rsid w:val="01708629"/>
    <w:rsid w:val="0182A075"/>
    <w:rsid w:val="01880630"/>
    <w:rsid w:val="01C49DAB"/>
    <w:rsid w:val="01C74F07"/>
    <w:rsid w:val="01DE07A8"/>
    <w:rsid w:val="01F1EB9D"/>
    <w:rsid w:val="01F69938"/>
    <w:rsid w:val="0246DE4A"/>
    <w:rsid w:val="0255AF35"/>
    <w:rsid w:val="0287ECAA"/>
    <w:rsid w:val="02A0ED7E"/>
    <w:rsid w:val="02DF47B8"/>
    <w:rsid w:val="02E751BC"/>
    <w:rsid w:val="02E9C669"/>
    <w:rsid w:val="0302BAF7"/>
    <w:rsid w:val="030FBEDC"/>
    <w:rsid w:val="033E23B5"/>
    <w:rsid w:val="0345A620"/>
    <w:rsid w:val="0372D658"/>
    <w:rsid w:val="03803D9E"/>
    <w:rsid w:val="03E3833F"/>
    <w:rsid w:val="03EE9064"/>
    <w:rsid w:val="03EF89FA"/>
    <w:rsid w:val="0408BD1A"/>
    <w:rsid w:val="04125BF4"/>
    <w:rsid w:val="042C8643"/>
    <w:rsid w:val="042E8F72"/>
    <w:rsid w:val="044AB5DD"/>
    <w:rsid w:val="0472AA1A"/>
    <w:rsid w:val="04846DFB"/>
    <w:rsid w:val="049E8B58"/>
    <w:rsid w:val="04A681E1"/>
    <w:rsid w:val="04AF5F2A"/>
    <w:rsid w:val="04CA4CF4"/>
    <w:rsid w:val="04E9D004"/>
    <w:rsid w:val="04FC4E37"/>
    <w:rsid w:val="0520340E"/>
    <w:rsid w:val="052B2EF8"/>
    <w:rsid w:val="05381268"/>
    <w:rsid w:val="053A0D6D"/>
    <w:rsid w:val="054E05BA"/>
    <w:rsid w:val="054FFFC5"/>
    <w:rsid w:val="0556C329"/>
    <w:rsid w:val="05733159"/>
    <w:rsid w:val="05A61F42"/>
    <w:rsid w:val="05BDBBCB"/>
    <w:rsid w:val="05CD9A81"/>
    <w:rsid w:val="05CDC1BF"/>
    <w:rsid w:val="05D202E1"/>
    <w:rsid w:val="05D6DD3A"/>
    <w:rsid w:val="060A83EA"/>
    <w:rsid w:val="0615EC38"/>
    <w:rsid w:val="061EF27E"/>
    <w:rsid w:val="06484AAC"/>
    <w:rsid w:val="064A269B"/>
    <w:rsid w:val="06621412"/>
    <w:rsid w:val="068B33FB"/>
    <w:rsid w:val="0691D522"/>
    <w:rsid w:val="06959674"/>
    <w:rsid w:val="069C604A"/>
    <w:rsid w:val="06B382E5"/>
    <w:rsid w:val="06F40E49"/>
    <w:rsid w:val="06F6A56B"/>
    <w:rsid w:val="07035E5E"/>
    <w:rsid w:val="072D32C8"/>
    <w:rsid w:val="07411D8D"/>
    <w:rsid w:val="076B1B1F"/>
    <w:rsid w:val="0782569F"/>
    <w:rsid w:val="07BED17D"/>
    <w:rsid w:val="07C75AF9"/>
    <w:rsid w:val="07EF6863"/>
    <w:rsid w:val="0825B7FD"/>
    <w:rsid w:val="083D4A41"/>
    <w:rsid w:val="084D492C"/>
    <w:rsid w:val="085F8ABA"/>
    <w:rsid w:val="085FA57A"/>
    <w:rsid w:val="0869D237"/>
    <w:rsid w:val="08886D79"/>
    <w:rsid w:val="089665C6"/>
    <w:rsid w:val="08CD88C8"/>
    <w:rsid w:val="08D3465C"/>
    <w:rsid w:val="08F34B18"/>
    <w:rsid w:val="09056281"/>
    <w:rsid w:val="092DEB80"/>
    <w:rsid w:val="0932603D"/>
    <w:rsid w:val="09765540"/>
    <w:rsid w:val="0978808C"/>
    <w:rsid w:val="098EB016"/>
    <w:rsid w:val="09A11816"/>
    <w:rsid w:val="09BEF1B1"/>
    <w:rsid w:val="09D89B0E"/>
    <w:rsid w:val="09DFD5D9"/>
    <w:rsid w:val="0A1B23CD"/>
    <w:rsid w:val="0A2AB746"/>
    <w:rsid w:val="0A485264"/>
    <w:rsid w:val="0A4FC87B"/>
    <w:rsid w:val="0A556415"/>
    <w:rsid w:val="0A8FD0CD"/>
    <w:rsid w:val="0A957343"/>
    <w:rsid w:val="0A95F415"/>
    <w:rsid w:val="0AABFF63"/>
    <w:rsid w:val="0AC3B423"/>
    <w:rsid w:val="0AD56595"/>
    <w:rsid w:val="0B0641A4"/>
    <w:rsid w:val="0B9ECFCA"/>
    <w:rsid w:val="0BB9656D"/>
    <w:rsid w:val="0BBC0A6B"/>
    <w:rsid w:val="0BCCCAA2"/>
    <w:rsid w:val="0BE5C1ED"/>
    <w:rsid w:val="0BEB7DFA"/>
    <w:rsid w:val="0C029428"/>
    <w:rsid w:val="0C11FA96"/>
    <w:rsid w:val="0C144181"/>
    <w:rsid w:val="0C72A00B"/>
    <w:rsid w:val="0C852DBC"/>
    <w:rsid w:val="0CBBB4D7"/>
    <w:rsid w:val="0CBE26AC"/>
    <w:rsid w:val="0D0116A6"/>
    <w:rsid w:val="0D11EF34"/>
    <w:rsid w:val="0D145033"/>
    <w:rsid w:val="0D17769B"/>
    <w:rsid w:val="0D680FA5"/>
    <w:rsid w:val="0D7225E0"/>
    <w:rsid w:val="0DA1CD1A"/>
    <w:rsid w:val="0DA3F3EC"/>
    <w:rsid w:val="0DBA6C3C"/>
    <w:rsid w:val="0DC818E1"/>
    <w:rsid w:val="0E0E706C"/>
    <w:rsid w:val="0E1B7A6D"/>
    <w:rsid w:val="0E20FE1D"/>
    <w:rsid w:val="0E3213C0"/>
    <w:rsid w:val="0E5281B3"/>
    <w:rsid w:val="0E763D93"/>
    <w:rsid w:val="0E881D2F"/>
    <w:rsid w:val="0EA36253"/>
    <w:rsid w:val="0EAD7ED2"/>
    <w:rsid w:val="0EAF23AF"/>
    <w:rsid w:val="0EB346FC"/>
    <w:rsid w:val="0EC1F2E6"/>
    <w:rsid w:val="0EC74B32"/>
    <w:rsid w:val="0ECB0BAF"/>
    <w:rsid w:val="0ED2CB5E"/>
    <w:rsid w:val="0F45F646"/>
    <w:rsid w:val="0F47DA3B"/>
    <w:rsid w:val="0F530B68"/>
    <w:rsid w:val="0F851511"/>
    <w:rsid w:val="0F85AD06"/>
    <w:rsid w:val="0FAA40CD"/>
    <w:rsid w:val="0FC468AC"/>
    <w:rsid w:val="0FDD7005"/>
    <w:rsid w:val="0FF26018"/>
    <w:rsid w:val="0FFCB80A"/>
    <w:rsid w:val="1025874B"/>
    <w:rsid w:val="102DC237"/>
    <w:rsid w:val="1030C9E2"/>
    <w:rsid w:val="10376B7A"/>
    <w:rsid w:val="1047DC92"/>
    <w:rsid w:val="1059F653"/>
    <w:rsid w:val="108D5281"/>
    <w:rsid w:val="10BF5BB6"/>
    <w:rsid w:val="10CAE440"/>
    <w:rsid w:val="10ECACA0"/>
    <w:rsid w:val="11217D67"/>
    <w:rsid w:val="1129437D"/>
    <w:rsid w:val="11463BC9"/>
    <w:rsid w:val="1148BC75"/>
    <w:rsid w:val="11801E58"/>
    <w:rsid w:val="11874942"/>
    <w:rsid w:val="1195E194"/>
    <w:rsid w:val="1196B968"/>
    <w:rsid w:val="11CAF9B6"/>
    <w:rsid w:val="11CC9A43"/>
    <w:rsid w:val="11EB3B99"/>
    <w:rsid w:val="121777F0"/>
    <w:rsid w:val="121D5FB6"/>
    <w:rsid w:val="125A8B24"/>
    <w:rsid w:val="12950649"/>
    <w:rsid w:val="12A3E6F9"/>
    <w:rsid w:val="12BD4DC8"/>
    <w:rsid w:val="12D45184"/>
    <w:rsid w:val="12EEAA6B"/>
    <w:rsid w:val="12F42907"/>
    <w:rsid w:val="132F1EA2"/>
    <w:rsid w:val="133E821A"/>
    <w:rsid w:val="134CA5A8"/>
    <w:rsid w:val="1353AFC1"/>
    <w:rsid w:val="13667D5A"/>
    <w:rsid w:val="1370582A"/>
    <w:rsid w:val="1375A54F"/>
    <w:rsid w:val="1387C513"/>
    <w:rsid w:val="138C27CB"/>
    <w:rsid w:val="138E91D8"/>
    <w:rsid w:val="13C7ED6A"/>
    <w:rsid w:val="13CA8995"/>
    <w:rsid w:val="13EE3AE5"/>
    <w:rsid w:val="13EFE236"/>
    <w:rsid w:val="1401684A"/>
    <w:rsid w:val="14067838"/>
    <w:rsid w:val="141E3208"/>
    <w:rsid w:val="14247AE3"/>
    <w:rsid w:val="14430B9C"/>
    <w:rsid w:val="14498E3F"/>
    <w:rsid w:val="145A487A"/>
    <w:rsid w:val="1463E006"/>
    <w:rsid w:val="148FD252"/>
    <w:rsid w:val="14D27A84"/>
    <w:rsid w:val="1503B8EB"/>
    <w:rsid w:val="15043B05"/>
    <w:rsid w:val="152B1D58"/>
    <w:rsid w:val="153630E7"/>
    <w:rsid w:val="155CB3D6"/>
    <w:rsid w:val="1560C918"/>
    <w:rsid w:val="159C04BB"/>
    <w:rsid w:val="15BD2EE8"/>
    <w:rsid w:val="165E0C2D"/>
    <w:rsid w:val="16671E43"/>
    <w:rsid w:val="168CC4CA"/>
    <w:rsid w:val="16901B8C"/>
    <w:rsid w:val="16B76BAB"/>
    <w:rsid w:val="16DAB080"/>
    <w:rsid w:val="16E492B7"/>
    <w:rsid w:val="1722A84E"/>
    <w:rsid w:val="174EC0F3"/>
    <w:rsid w:val="17523169"/>
    <w:rsid w:val="1756263F"/>
    <w:rsid w:val="178019F7"/>
    <w:rsid w:val="17BB8BBC"/>
    <w:rsid w:val="17C6DB07"/>
    <w:rsid w:val="17EAD1EE"/>
    <w:rsid w:val="17F25F84"/>
    <w:rsid w:val="180DE9E8"/>
    <w:rsid w:val="182E3AE3"/>
    <w:rsid w:val="182ED95C"/>
    <w:rsid w:val="18444409"/>
    <w:rsid w:val="1878C14B"/>
    <w:rsid w:val="187A3A78"/>
    <w:rsid w:val="18B3305E"/>
    <w:rsid w:val="18CD730A"/>
    <w:rsid w:val="18D4D96D"/>
    <w:rsid w:val="192373D1"/>
    <w:rsid w:val="192C5C4F"/>
    <w:rsid w:val="194DEC35"/>
    <w:rsid w:val="196CF866"/>
    <w:rsid w:val="197A33ED"/>
    <w:rsid w:val="199D6289"/>
    <w:rsid w:val="1A28A5F6"/>
    <w:rsid w:val="1A71BDAD"/>
    <w:rsid w:val="1AA23EDD"/>
    <w:rsid w:val="1AB94CD3"/>
    <w:rsid w:val="1ADB97A8"/>
    <w:rsid w:val="1B257C08"/>
    <w:rsid w:val="1B3EFFD9"/>
    <w:rsid w:val="1B55ECD1"/>
    <w:rsid w:val="1B7D7403"/>
    <w:rsid w:val="1B8A0744"/>
    <w:rsid w:val="1B8AC138"/>
    <w:rsid w:val="1B937B0E"/>
    <w:rsid w:val="1B9739B0"/>
    <w:rsid w:val="1B99B78A"/>
    <w:rsid w:val="1BAAB5C1"/>
    <w:rsid w:val="1BB6E23F"/>
    <w:rsid w:val="1BCB0655"/>
    <w:rsid w:val="1BD6D0A3"/>
    <w:rsid w:val="1BFEA259"/>
    <w:rsid w:val="1C0681C5"/>
    <w:rsid w:val="1C0F1AFC"/>
    <w:rsid w:val="1C5EEFAD"/>
    <w:rsid w:val="1C776809"/>
    <w:rsid w:val="1C891EBA"/>
    <w:rsid w:val="1CBFA2CC"/>
    <w:rsid w:val="1CCAB4D7"/>
    <w:rsid w:val="1CE9728A"/>
    <w:rsid w:val="1D02DFDD"/>
    <w:rsid w:val="1D09D504"/>
    <w:rsid w:val="1D0D1242"/>
    <w:rsid w:val="1D181CFF"/>
    <w:rsid w:val="1D1EAFC5"/>
    <w:rsid w:val="1D3587EB"/>
    <w:rsid w:val="1D617DBB"/>
    <w:rsid w:val="1D72A104"/>
    <w:rsid w:val="1D7CFC2A"/>
    <w:rsid w:val="1DD505C3"/>
    <w:rsid w:val="1DFC602E"/>
    <w:rsid w:val="1DFFC116"/>
    <w:rsid w:val="1E0F4E69"/>
    <w:rsid w:val="1E10E892"/>
    <w:rsid w:val="1E153188"/>
    <w:rsid w:val="1E155C5C"/>
    <w:rsid w:val="1E71E77E"/>
    <w:rsid w:val="1E8928BB"/>
    <w:rsid w:val="1EAC1484"/>
    <w:rsid w:val="1EB700FF"/>
    <w:rsid w:val="1F08F52F"/>
    <w:rsid w:val="1F14596E"/>
    <w:rsid w:val="1F2CA533"/>
    <w:rsid w:val="1F3E2287"/>
    <w:rsid w:val="1F53BDDF"/>
    <w:rsid w:val="1F93481D"/>
    <w:rsid w:val="1F9E7DF5"/>
    <w:rsid w:val="1FE50BEC"/>
    <w:rsid w:val="1FE8A07D"/>
    <w:rsid w:val="2000DD10"/>
    <w:rsid w:val="201181CA"/>
    <w:rsid w:val="2025D952"/>
    <w:rsid w:val="202AB6DC"/>
    <w:rsid w:val="205DF76C"/>
    <w:rsid w:val="20B62E7D"/>
    <w:rsid w:val="20E394C8"/>
    <w:rsid w:val="20FCB510"/>
    <w:rsid w:val="2105AB81"/>
    <w:rsid w:val="210716A6"/>
    <w:rsid w:val="21208DEB"/>
    <w:rsid w:val="213DD717"/>
    <w:rsid w:val="21533CFD"/>
    <w:rsid w:val="219A4A8F"/>
    <w:rsid w:val="21ACB004"/>
    <w:rsid w:val="21C2C606"/>
    <w:rsid w:val="21CD0FD6"/>
    <w:rsid w:val="21DFEC08"/>
    <w:rsid w:val="21E3B546"/>
    <w:rsid w:val="21F77648"/>
    <w:rsid w:val="22352BB5"/>
    <w:rsid w:val="223AD893"/>
    <w:rsid w:val="228E71E5"/>
    <w:rsid w:val="22CA9CF2"/>
    <w:rsid w:val="22D4E073"/>
    <w:rsid w:val="230FADBB"/>
    <w:rsid w:val="232E9B86"/>
    <w:rsid w:val="233CCD6B"/>
    <w:rsid w:val="23426638"/>
    <w:rsid w:val="234EFAF7"/>
    <w:rsid w:val="23519F40"/>
    <w:rsid w:val="23612B0C"/>
    <w:rsid w:val="236ECB39"/>
    <w:rsid w:val="238394BE"/>
    <w:rsid w:val="23C13B23"/>
    <w:rsid w:val="23D423D6"/>
    <w:rsid w:val="23E38393"/>
    <w:rsid w:val="2439B27D"/>
    <w:rsid w:val="243D2B34"/>
    <w:rsid w:val="2461168A"/>
    <w:rsid w:val="2471EF18"/>
    <w:rsid w:val="247A3EE7"/>
    <w:rsid w:val="247CCA3B"/>
    <w:rsid w:val="248A11C5"/>
    <w:rsid w:val="24B34134"/>
    <w:rsid w:val="24D14F87"/>
    <w:rsid w:val="24D25A86"/>
    <w:rsid w:val="24D67127"/>
    <w:rsid w:val="25064330"/>
    <w:rsid w:val="251C1AD2"/>
    <w:rsid w:val="251D9D31"/>
    <w:rsid w:val="2547E3B0"/>
    <w:rsid w:val="254F45BA"/>
    <w:rsid w:val="255A770F"/>
    <w:rsid w:val="255CCC86"/>
    <w:rsid w:val="257C7EF2"/>
    <w:rsid w:val="2594FA96"/>
    <w:rsid w:val="259A78F7"/>
    <w:rsid w:val="259C6415"/>
    <w:rsid w:val="25AA70DE"/>
    <w:rsid w:val="25ADF46B"/>
    <w:rsid w:val="25C787BE"/>
    <w:rsid w:val="25EA0804"/>
    <w:rsid w:val="25F3FFAB"/>
    <w:rsid w:val="2637BD0B"/>
    <w:rsid w:val="263EF769"/>
    <w:rsid w:val="26867C96"/>
    <w:rsid w:val="268F6C91"/>
    <w:rsid w:val="26AD4DD9"/>
    <w:rsid w:val="26B70282"/>
    <w:rsid w:val="26CB5761"/>
    <w:rsid w:val="26E5ACEA"/>
    <w:rsid w:val="26E8BC58"/>
    <w:rsid w:val="26ED6868"/>
    <w:rsid w:val="26F3E612"/>
    <w:rsid w:val="271A9760"/>
    <w:rsid w:val="273D3CE8"/>
    <w:rsid w:val="27457ED0"/>
    <w:rsid w:val="276CFF7F"/>
    <w:rsid w:val="2774430B"/>
    <w:rsid w:val="27888008"/>
    <w:rsid w:val="278A4439"/>
    <w:rsid w:val="2790677D"/>
    <w:rsid w:val="27B1CED4"/>
    <w:rsid w:val="27FFA58B"/>
    <w:rsid w:val="2808F049"/>
    <w:rsid w:val="283D7A5D"/>
    <w:rsid w:val="28487A7E"/>
    <w:rsid w:val="288938C9"/>
    <w:rsid w:val="289F7666"/>
    <w:rsid w:val="28B6A685"/>
    <w:rsid w:val="28DAE987"/>
    <w:rsid w:val="28E682E8"/>
    <w:rsid w:val="2902A8DD"/>
    <w:rsid w:val="293B02F9"/>
    <w:rsid w:val="2943A49D"/>
    <w:rsid w:val="29542B56"/>
    <w:rsid w:val="2971FC30"/>
    <w:rsid w:val="29C31882"/>
    <w:rsid w:val="29F9BE2B"/>
    <w:rsid w:val="2A25092A"/>
    <w:rsid w:val="2A28B82F"/>
    <w:rsid w:val="2A35733D"/>
    <w:rsid w:val="2A511D60"/>
    <w:rsid w:val="2A9121D9"/>
    <w:rsid w:val="2A99D2C8"/>
    <w:rsid w:val="2AB4B0FD"/>
    <w:rsid w:val="2ABD7927"/>
    <w:rsid w:val="2ABD9D34"/>
    <w:rsid w:val="2ACC7F98"/>
    <w:rsid w:val="2ACFBD23"/>
    <w:rsid w:val="2AE516B0"/>
    <w:rsid w:val="2AE9C9EB"/>
    <w:rsid w:val="2B09A11B"/>
    <w:rsid w:val="2B1F81DC"/>
    <w:rsid w:val="2B39AD6B"/>
    <w:rsid w:val="2B464767"/>
    <w:rsid w:val="2B697DAA"/>
    <w:rsid w:val="2B69C32B"/>
    <w:rsid w:val="2B8A9B29"/>
    <w:rsid w:val="2BABB807"/>
    <w:rsid w:val="2BC0D98B"/>
    <w:rsid w:val="2BC26380"/>
    <w:rsid w:val="2BE45EFF"/>
    <w:rsid w:val="2BE4F2C6"/>
    <w:rsid w:val="2BF90362"/>
    <w:rsid w:val="2C2222D1"/>
    <w:rsid w:val="2C6E387D"/>
    <w:rsid w:val="2C83C704"/>
    <w:rsid w:val="2C8FB3BB"/>
    <w:rsid w:val="2CB49C7E"/>
    <w:rsid w:val="2CD0430D"/>
    <w:rsid w:val="2CE9B73F"/>
    <w:rsid w:val="2D343395"/>
    <w:rsid w:val="2D6A11E3"/>
    <w:rsid w:val="2D769061"/>
    <w:rsid w:val="2DA25E31"/>
    <w:rsid w:val="2DAB5300"/>
    <w:rsid w:val="2DC2016A"/>
    <w:rsid w:val="2DC532A2"/>
    <w:rsid w:val="2DDB3A4A"/>
    <w:rsid w:val="2DE42E89"/>
    <w:rsid w:val="2DEEE6AE"/>
    <w:rsid w:val="2DF56960"/>
    <w:rsid w:val="2DFA406E"/>
    <w:rsid w:val="2E0B7A51"/>
    <w:rsid w:val="2E0D01AE"/>
    <w:rsid w:val="2E0E741C"/>
    <w:rsid w:val="2E1A717E"/>
    <w:rsid w:val="2E5790B6"/>
    <w:rsid w:val="2E6E2CEA"/>
    <w:rsid w:val="2E7A6B6B"/>
    <w:rsid w:val="2E84DD75"/>
    <w:rsid w:val="2EA4C3A7"/>
    <w:rsid w:val="2ED3B5A6"/>
    <w:rsid w:val="2ED495A2"/>
    <w:rsid w:val="2EF87A4D"/>
    <w:rsid w:val="2EFE9691"/>
    <w:rsid w:val="2F193526"/>
    <w:rsid w:val="2F60F58D"/>
    <w:rsid w:val="2FB92A9B"/>
    <w:rsid w:val="2FC6E47B"/>
    <w:rsid w:val="2FD3CE83"/>
    <w:rsid w:val="2FDE4542"/>
    <w:rsid w:val="301554DE"/>
    <w:rsid w:val="306BD457"/>
    <w:rsid w:val="3083F885"/>
    <w:rsid w:val="30B0E8B5"/>
    <w:rsid w:val="30B3EC2A"/>
    <w:rsid w:val="30C64A2D"/>
    <w:rsid w:val="30D43FCD"/>
    <w:rsid w:val="30EF1095"/>
    <w:rsid w:val="30FA2BEE"/>
    <w:rsid w:val="30FCD364"/>
    <w:rsid w:val="3113B45B"/>
    <w:rsid w:val="312C0A4C"/>
    <w:rsid w:val="313F9992"/>
    <w:rsid w:val="314614DE"/>
    <w:rsid w:val="315B6933"/>
    <w:rsid w:val="316F21E4"/>
    <w:rsid w:val="3180FB68"/>
    <w:rsid w:val="31A17CAA"/>
    <w:rsid w:val="31A64AE5"/>
    <w:rsid w:val="31A7FA56"/>
    <w:rsid w:val="31B6234A"/>
    <w:rsid w:val="31C01661"/>
    <w:rsid w:val="31CBD73D"/>
    <w:rsid w:val="31D1A1AA"/>
    <w:rsid w:val="31F09E91"/>
    <w:rsid w:val="31FB541D"/>
    <w:rsid w:val="3205F47B"/>
    <w:rsid w:val="32487D35"/>
    <w:rsid w:val="3266B346"/>
    <w:rsid w:val="326B81CD"/>
    <w:rsid w:val="3270102E"/>
    <w:rsid w:val="327074D5"/>
    <w:rsid w:val="32711CB9"/>
    <w:rsid w:val="327C0D02"/>
    <w:rsid w:val="328F0D7A"/>
    <w:rsid w:val="3298A3C5"/>
    <w:rsid w:val="3299CD03"/>
    <w:rsid w:val="32A664D5"/>
    <w:rsid w:val="32AB24CD"/>
    <w:rsid w:val="32ACB9F4"/>
    <w:rsid w:val="32C1C6F6"/>
    <w:rsid w:val="32E176C9"/>
    <w:rsid w:val="3350EC07"/>
    <w:rsid w:val="336B9CBA"/>
    <w:rsid w:val="339DA18F"/>
    <w:rsid w:val="33A1C4DC"/>
    <w:rsid w:val="33E2290D"/>
    <w:rsid w:val="340BE08F"/>
    <w:rsid w:val="341C67A6"/>
    <w:rsid w:val="344D9C83"/>
    <w:rsid w:val="346C7AC9"/>
    <w:rsid w:val="34757AD1"/>
    <w:rsid w:val="3490EB63"/>
    <w:rsid w:val="349708A2"/>
    <w:rsid w:val="34B10D11"/>
    <w:rsid w:val="34CE1D7F"/>
    <w:rsid w:val="34D109F3"/>
    <w:rsid w:val="3516BF3C"/>
    <w:rsid w:val="351893BD"/>
    <w:rsid w:val="35283F53"/>
    <w:rsid w:val="352E0AA3"/>
    <w:rsid w:val="35335296"/>
    <w:rsid w:val="3533B7B8"/>
    <w:rsid w:val="353DF6C0"/>
    <w:rsid w:val="3543AF61"/>
    <w:rsid w:val="35539BEE"/>
    <w:rsid w:val="3556BD9A"/>
    <w:rsid w:val="357B77B1"/>
    <w:rsid w:val="35804250"/>
    <w:rsid w:val="358F9B86"/>
    <w:rsid w:val="3593DDA3"/>
    <w:rsid w:val="35A064F4"/>
    <w:rsid w:val="35A81597"/>
    <w:rsid w:val="35B6CA16"/>
    <w:rsid w:val="35DE0597"/>
    <w:rsid w:val="35FDA1E8"/>
    <w:rsid w:val="36100846"/>
    <w:rsid w:val="361D5CDD"/>
    <w:rsid w:val="362EDA56"/>
    <w:rsid w:val="36352AA3"/>
    <w:rsid w:val="3661CBA7"/>
    <w:rsid w:val="3692EC88"/>
    <w:rsid w:val="36A02261"/>
    <w:rsid w:val="36C85922"/>
    <w:rsid w:val="36E2D655"/>
    <w:rsid w:val="36EE9D00"/>
    <w:rsid w:val="371D9243"/>
    <w:rsid w:val="372145B8"/>
    <w:rsid w:val="3792A34B"/>
    <w:rsid w:val="37971453"/>
    <w:rsid w:val="37A1A976"/>
    <w:rsid w:val="37AEDB16"/>
    <w:rsid w:val="37BD255D"/>
    <w:rsid w:val="37BD43E8"/>
    <w:rsid w:val="37BF03A3"/>
    <w:rsid w:val="37C2629B"/>
    <w:rsid w:val="37CE995A"/>
    <w:rsid w:val="37DABADD"/>
    <w:rsid w:val="37E013A5"/>
    <w:rsid w:val="37E1CC78"/>
    <w:rsid w:val="38155C02"/>
    <w:rsid w:val="38166C9F"/>
    <w:rsid w:val="381F746C"/>
    <w:rsid w:val="3869C0D0"/>
    <w:rsid w:val="387535FF"/>
    <w:rsid w:val="387C2D44"/>
    <w:rsid w:val="387DDC19"/>
    <w:rsid w:val="38C44BCC"/>
    <w:rsid w:val="38E3FB32"/>
    <w:rsid w:val="391D8D4A"/>
    <w:rsid w:val="3984B38D"/>
    <w:rsid w:val="39CC32B9"/>
    <w:rsid w:val="39FCD17A"/>
    <w:rsid w:val="3A2A55FB"/>
    <w:rsid w:val="3A40963D"/>
    <w:rsid w:val="3A40CEF7"/>
    <w:rsid w:val="3A867274"/>
    <w:rsid w:val="3A932483"/>
    <w:rsid w:val="3AD2AB2B"/>
    <w:rsid w:val="3AEBA0F6"/>
    <w:rsid w:val="3AFE6C3A"/>
    <w:rsid w:val="3B0FAB7E"/>
    <w:rsid w:val="3B181165"/>
    <w:rsid w:val="3B341755"/>
    <w:rsid w:val="3B440300"/>
    <w:rsid w:val="3B76FE1B"/>
    <w:rsid w:val="3BAA1191"/>
    <w:rsid w:val="3BE22CA9"/>
    <w:rsid w:val="3C035C43"/>
    <w:rsid w:val="3C038FB5"/>
    <w:rsid w:val="3C11EA1B"/>
    <w:rsid w:val="3C2EF4E4"/>
    <w:rsid w:val="3C3527B4"/>
    <w:rsid w:val="3C73F4AC"/>
    <w:rsid w:val="3C775AD8"/>
    <w:rsid w:val="3C8B43CA"/>
    <w:rsid w:val="3D0F3C21"/>
    <w:rsid w:val="3D172774"/>
    <w:rsid w:val="3D2A070E"/>
    <w:rsid w:val="3D363D5B"/>
    <w:rsid w:val="3D36A0AD"/>
    <w:rsid w:val="3D834606"/>
    <w:rsid w:val="3DB251A5"/>
    <w:rsid w:val="3DE592D0"/>
    <w:rsid w:val="3DF77E0F"/>
    <w:rsid w:val="3E1C910A"/>
    <w:rsid w:val="3E1F1E6B"/>
    <w:rsid w:val="3E28F3A2"/>
    <w:rsid w:val="3E30E673"/>
    <w:rsid w:val="3E46E706"/>
    <w:rsid w:val="3E89B3F5"/>
    <w:rsid w:val="3E8EA25B"/>
    <w:rsid w:val="3EB2DD29"/>
    <w:rsid w:val="3EBCCC2A"/>
    <w:rsid w:val="3ED33CAC"/>
    <w:rsid w:val="3EEC66C7"/>
    <w:rsid w:val="3EF7EDF3"/>
    <w:rsid w:val="3F7B7034"/>
    <w:rsid w:val="3F7BF16C"/>
    <w:rsid w:val="3F8815D4"/>
    <w:rsid w:val="3F941BBF"/>
    <w:rsid w:val="3FAEAA64"/>
    <w:rsid w:val="3FC40BA5"/>
    <w:rsid w:val="40014B46"/>
    <w:rsid w:val="40270862"/>
    <w:rsid w:val="40324DF4"/>
    <w:rsid w:val="406A5D77"/>
    <w:rsid w:val="409B207E"/>
    <w:rsid w:val="40B03C5D"/>
    <w:rsid w:val="40D6980F"/>
    <w:rsid w:val="4111AB6E"/>
    <w:rsid w:val="4123EEE9"/>
    <w:rsid w:val="4142A1D5"/>
    <w:rsid w:val="414AFDD1"/>
    <w:rsid w:val="4150BC57"/>
    <w:rsid w:val="416DCD8E"/>
    <w:rsid w:val="419D436D"/>
    <w:rsid w:val="41AA72C3"/>
    <w:rsid w:val="41AC365A"/>
    <w:rsid w:val="41B28BE7"/>
    <w:rsid w:val="41BC338C"/>
    <w:rsid w:val="41E07B11"/>
    <w:rsid w:val="420D59CA"/>
    <w:rsid w:val="420E6BC2"/>
    <w:rsid w:val="424B7D42"/>
    <w:rsid w:val="4257136A"/>
    <w:rsid w:val="426C951E"/>
    <w:rsid w:val="4282805F"/>
    <w:rsid w:val="4287F7E1"/>
    <w:rsid w:val="4290DEE4"/>
    <w:rsid w:val="42AFEBC2"/>
    <w:rsid w:val="42C920A3"/>
    <w:rsid w:val="42CB130C"/>
    <w:rsid w:val="42D16BC3"/>
    <w:rsid w:val="42E85F27"/>
    <w:rsid w:val="432B1B53"/>
    <w:rsid w:val="433875A8"/>
    <w:rsid w:val="4338E784"/>
    <w:rsid w:val="4356AA63"/>
    <w:rsid w:val="4379D2CB"/>
    <w:rsid w:val="43B465B2"/>
    <w:rsid w:val="43CC2853"/>
    <w:rsid w:val="43E13E76"/>
    <w:rsid w:val="43E9E31A"/>
    <w:rsid w:val="43F016BA"/>
    <w:rsid w:val="442FBC9F"/>
    <w:rsid w:val="443F30A3"/>
    <w:rsid w:val="443F36D6"/>
    <w:rsid w:val="447BAB78"/>
    <w:rsid w:val="44B11306"/>
    <w:rsid w:val="44B11B45"/>
    <w:rsid w:val="44C16BD5"/>
    <w:rsid w:val="44DB2BCD"/>
    <w:rsid w:val="44F33633"/>
    <w:rsid w:val="453A7BA5"/>
    <w:rsid w:val="456B9BA6"/>
    <w:rsid w:val="45AB8308"/>
    <w:rsid w:val="45D9B89C"/>
    <w:rsid w:val="4634B665"/>
    <w:rsid w:val="4639A5EE"/>
    <w:rsid w:val="464D46AB"/>
    <w:rsid w:val="4655D798"/>
    <w:rsid w:val="467244B0"/>
    <w:rsid w:val="46772F7B"/>
    <w:rsid w:val="468A1DE2"/>
    <w:rsid w:val="469F34D4"/>
    <w:rsid w:val="46A4BFB8"/>
    <w:rsid w:val="46C6D671"/>
    <w:rsid w:val="46D41AB1"/>
    <w:rsid w:val="46D5D367"/>
    <w:rsid w:val="46E86CE9"/>
    <w:rsid w:val="46F31617"/>
    <w:rsid w:val="470FDC22"/>
    <w:rsid w:val="472D74E2"/>
    <w:rsid w:val="47AC0F16"/>
    <w:rsid w:val="47BF0084"/>
    <w:rsid w:val="47DABCC5"/>
    <w:rsid w:val="4843B09E"/>
    <w:rsid w:val="485A38FA"/>
    <w:rsid w:val="48630C74"/>
    <w:rsid w:val="4874BC9B"/>
    <w:rsid w:val="48CAFF44"/>
    <w:rsid w:val="48CCE3D6"/>
    <w:rsid w:val="48E06144"/>
    <w:rsid w:val="48F9A3E8"/>
    <w:rsid w:val="491DFE7B"/>
    <w:rsid w:val="495C91F0"/>
    <w:rsid w:val="49768D26"/>
    <w:rsid w:val="49885F75"/>
    <w:rsid w:val="49A8AA97"/>
    <w:rsid w:val="49CC333E"/>
    <w:rsid w:val="49E82C38"/>
    <w:rsid w:val="49EF3028"/>
    <w:rsid w:val="49EF61B9"/>
    <w:rsid w:val="49F9CCE7"/>
    <w:rsid w:val="4A363C44"/>
    <w:rsid w:val="4A774065"/>
    <w:rsid w:val="4A835523"/>
    <w:rsid w:val="4A9EA085"/>
    <w:rsid w:val="4AA952DC"/>
    <w:rsid w:val="4AD1700E"/>
    <w:rsid w:val="4AFD96DB"/>
    <w:rsid w:val="4B0A1C29"/>
    <w:rsid w:val="4B124789"/>
    <w:rsid w:val="4B125D87"/>
    <w:rsid w:val="4B24420E"/>
    <w:rsid w:val="4B3AEEFA"/>
    <w:rsid w:val="4B770CC5"/>
    <w:rsid w:val="4B79AF07"/>
    <w:rsid w:val="4B9C97BC"/>
    <w:rsid w:val="4BE812C6"/>
    <w:rsid w:val="4BED0C89"/>
    <w:rsid w:val="4BEED8CD"/>
    <w:rsid w:val="4C0EB010"/>
    <w:rsid w:val="4C137CB1"/>
    <w:rsid w:val="4C170B11"/>
    <w:rsid w:val="4C3E0A77"/>
    <w:rsid w:val="4C85EC04"/>
    <w:rsid w:val="4C8AEE7D"/>
    <w:rsid w:val="4CAE2DE8"/>
    <w:rsid w:val="4CC75488"/>
    <w:rsid w:val="4CD988E2"/>
    <w:rsid w:val="4D018F6A"/>
    <w:rsid w:val="4D1F8F91"/>
    <w:rsid w:val="4D237EB6"/>
    <w:rsid w:val="4D71721C"/>
    <w:rsid w:val="4D7B731C"/>
    <w:rsid w:val="4D839C1C"/>
    <w:rsid w:val="4D90F9B4"/>
    <w:rsid w:val="4DB0D641"/>
    <w:rsid w:val="4DB90668"/>
    <w:rsid w:val="4DF828B2"/>
    <w:rsid w:val="4E0FF36F"/>
    <w:rsid w:val="4E2BB55B"/>
    <w:rsid w:val="4E310777"/>
    <w:rsid w:val="4E316E5F"/>
    <w:rsid w:val="4E35379D"/>
    <w:rsid w:val="4E430345"/>
    <w:rsid w:val="4E57FD8B"/>
    <w:rsid w:val="4E5C7974"/>
    <w:rsid w:val="4E979F16"/>
    <w:rsid w:val="4EB41C27"/>
    <w:rsid w:val="4ECD3E0A"/>
    <w:rsid w:val="4EE0B5B3"/>
    <w:rsid w:val="4EF7C9DD"/>
    <w:rsid w:val="4F14580C"/>
    <w:rsid w:val="4F2153A8"/>
    <w:rsid w:val="4F269F62"/>
    <w:rsid w:val="4F387643"/>
    <w:rsid w:val="4F65409E"/>
    <w:rsid w:val="4F69F694"/>
    <w:rsid w:val="4F6E4CF1"/>
    <w:rsid w:val="4F978890"/>
    <w:rsid w:val="4FEDE7D4"/>
    <w:rsid w:val="4FEE21A0"/>
    <w:rsid w:val="4FEE28B6"/>
    <w:rsid w:val="50D01244"/>
    <w:rsid w:val="50D446A4"/>
    <w:rsid w:val="50E47E18"/>
    <w:rsid w:val="51079BB7"/>
    <w:rsid w:val="51291060"/>
    <w:rsid w:val="5135D31D"/>
    <w:rsid w:val="51590DD2"/>
    <w:rsid w:val="515B226C"/>
    <w:rsid w:val="516728BF"/>
    <w:rsid w:val="51781AF3"/>
    <w:rsid w:val="518BDEDE"/>
    <w:rsid w:val="51A9024F"/>
    <w:rsid w:val="51B9EAD5"/>
    <w:rsid w:val="51F0C65D"/>
    <w:rsid w:val="520AA4AC"/>
    <w:rsid w:val="5219C087"/>
    <w:rsid w:val="5252BA48"/>
    <w:rsid w:val="525C506D"/>
    <w:rsid w:val="52701705"/>
    <w:rsid w:val="52893F62"/>
    <w:rsid w:val="52908A0D"/>
    <w:rsid w:val="529F3887"/>
    <w:rsid w:val="52AB5979"/>
    <w:rsid w:val="52D05DDF"/>
    <w:rsid w:val="52D1A37E"/>
    <w:rsid w:val="52E2F150"/>
    <w:rsid w:val="5304DF82"/>
    <w:rsid w:val="533680B6"/>
    <w:rsid w:val="535D86EB"/>
    <w:rsid w:val="5376153D"/>
    <w:rsid w:val="537871B0"/>
    <w:rsid w:val="539F85EF"/>
    <w:rsid w:val="53A521D0"/>
    <w:rsid w:val="53EB43AE"/>
    <w:rsid w:val="53EE8AA9"/>
    <w:rsid w:val="53F59BBE"/>
    <w:rsid w:val="5407B306"/>
    <w:rsid w:val="543B4CBF"/>
    <w:rsid w:val="544D6A90"/>
    <w:rsid w:val="54A78EFB"/>
    <w:rsid w:val="54B97D36"/>
    <w:rsid w:val="54EF97F7"/>
    <w:rsid w:val="55089B6F"/>
    <w:rsid w:val="5533D712"/>
    <w:rsid w:val="55678608"/>
    <w:rsid w:val="55693AC1"/>
    <w:rsid w:val="5574FC58"/>
    <w:rsid w:val="55940716"/>
    <w:rsid w:val="55952F2E"/>
    <w:rsid w:val="55A7B7C7"/>
    <w:rsid w:val="55E0C24E"/>
    <w:rsid w:val="55F01BE3"/>
    <w:rsid w:val="55F8343E"/>
    <w:rsid w:val="56231520"/>
    <w:rsid w:val="563C1AA2"/>
    <w:rsid w:val="564A503A"/>
    <w:rsid w:val="5652C4FD"/>
    <w:rsid w:val="566BCE91"/>
    <w:rsid w:val="56A69606"/>
    <w:rsid w:val="56CBACF6"/>
    <w:rsid w:val="56F25B19"/>
    <w:rsid w:val="56F62298"/>
    <w:rsid w:val="5708B208"/>
    <w:rsid w:val="57438828"/>
    <w:rsid w:val="57714FF3"/>
    <w:rsid w:val="5776A64D"/>
    <w:rsid w:val="57A952ED"/>
    <w:rsid w:val="57D0BD2E"/>
    <w:rsid w:val="57D1EBCF"/>
    <w:rsid w:val="5803C2CA"/>
    <w:rsid w:val="582E9C36"/>
    <w:rsid w:val="583382E0"/>
    <w:rsid w:val="587C0E51"/>
    <w:rsid w:val="587DCD7F"/>
    <w:rsid w:val="5887B326"/>
    <w:rsid w:val="58A34915"/>
    <w:rsid w:val="58AB564B"/>
    <w:rsid w:val="58B8A9A7"/>
    <w:rsid w:val="58CB35DE"/>
    <w:rsid w:val="58CEE180"/>
    <w:rsid w:val="58DC798E"/>
    <w:rsid w:val="58F36B32"/>
    <w:rsid w:val="591260DF"/>
    <w:rsid w:val="5917EB52"/>
    <w:rsid w:val="592BFCF6"/>
    <w:rsid w:val="592D2646"/>
    <w:rsid w:val="594871F3"/>
    <w:rsid w:val="59641FB7"/>
    <w:rsid w:val="597FE262"/>
    <w:rsid w:val="59828566"/>
    <w:rsid w:val="598FB49D"/>
    <w:rsid w:val="59A25F66"/>
    <w:rsid w:val="59A98033"/>
    <w:rsid w:val="59AB13AF"/>
    <w:rsid w:val="59C8345D"/>
    <w:rsid w:val="59F1727B"/>
    <w:rsid w:val="5A4052CA"/>
    <w:rsid w:val="5A43B4DF"/>
    <w:rsid w:val="5A545FB8"/>
    <w:rsid w:val="5A59513C"/>
    <w:rsid w:val="5A6E914A"/>
    <w:rsid w:val="5AB082A2"/>
    <w:rsid w:val="5AFAD8E6"/>
    <w:rsid w:val="5B32C124"/>
    <w:rsid w:val="5B467F63"/>
    <w:rsid w:val="5B4C229B"/>
    <w:rsid w:val="5B603A41"/>
    <w:rsid w:val="5BC3B599"/>
    <w:rsid w:val="5BC922AA"/>
    <w:rsid w:val="5BDC232B"/>
    <w:rsid w:val="5BDFE5C5"/>
    <w:rsid w:val="5C16F94B"/>
    <w:rsid w:val="5C2A11AB"/>
    <w:rsid w:val="5C43A788"/>
    <w:rsid w:val="5C7FE962"/>
    <w:rsid w:val="5C865BA8"/>
    <w:rsid w:val="5C9C46CC"/>
    <w:rsid w:val="5CA63351"/>
    <w:rsid w:val="5CAEB40B"/>
    <w:rsid w:val="5CB8C327"/>
    <w:rsid w:val="5CD88ED1"/>
    <w:rsid w:val="5CD8D126"/>
    <w:rsid w:val="5CDE1187"/>
    <w:rsid w:val="5CE915B5"/>
    <w:rsid w:val="5D16DBC2"/>
    <w:rsid w:val="5D416A5A"/>
    <w:rsid w:val="5D50B22C"/>
    <w:rsid w:val="5D5F85FA"/>
    <w:rsid w:val="5D8718B6"/>
    <w:rsid w:val="5D892E63"/>
    <w:rsid w:val="5D96690E"/>
    <w:rsid w:val="5DA3E151"/>
    <w:rsid w:val="5DC0A43B"/>
    <w:rsid w:val="5DE0B3CF"/>
    <w:rsid w:val="5E018D19"/>
    <w:rsid w:val="5E106F93"/>
    <w:rsid w:val="5E2D6573"/>
    <w:rsid w:val="5E47EC38"/>
    <w:rsid w:val="5E535385"/>
    <w:rsid w:val="5E8577B7"/>
    <w:rsid w:val="5E90CBFE"/>
    <w:rsid w:val="5EB0925D"/>
    <w:rsid w:val="5EBB58E9"/>
    <w:rsid w:val="5ECD8F59"/>
    <w:rsid w:val="5ED554A6"/>
    <w:rsid w:val="5EEC5FE0"/>
    <w:rsid w:val="5F162375"/>
    <w:rsid w:val="5F45972C"/>
    <w:rsid w:val="5F5C37FC"/>
    <w:rsid w:val="5F633D88"/>
    <w:rsid w:val="5F692EC3"/>
    <w:rsid w:val="5F770972"/>
    <w:rsid w:val="5F7B1758"/>
    <w:rsid w:val="5F7D194A"/>
    <w:rsid w:val="5FAE27CE"/>
    <w:rsid w:val="5FBF3C5D"/>
    <w:rsid w:val="5FE3300B"/>
    <w:rsid w:val="5FEF23E6"/>
    <w:rsid w:val="6014AF7D"/>
    <w:rsid w:val="6015B249"/>
    <w:rsid w:val="6017634F"/>
    <w:rsid w:val="6031B326"/>
    <w:rsid w:val="6038C075"/>
    <w:rsid w:val="603BDBD3"/>
    <w:rsid w:val="605DCA20"/>
    <w:rsid w:val="605E9D1A"/>
    <w:rsid w:val="60603A2A"/>
    <w:rsid w:val="6068EEB7"/>
    <w:rsid w:val="6070EE19"/>
    <w:rsid w:val="6070F5FA"/>
    <w:rsid w:val="607B2D93"/>
    <w:rsid w:val="609B7BDF"/>
    <w:rsid w:val="60CDFA19"/>
    <w:rsid w:val="60DF1CA0"/>
    <w:rsid w:val="60DF43DE"/>
    <w:rsid w:val="60E3B1E3"/>
    <w:rsid w:val="60F257F4"/>
    <w:rsid w:val="61027237"/>
    <w:rsid w:val="61396E68"/>
    <w:rsid w:val="6153D461"/>
    <w:rsid w:val="6159CCCB"/>
    <w:rsid w:val="6179CB71"/>
    <w:rsid w:val="61B333B0"/>
    <w:rsid w:val="61FF791B"/>
    <w:rsid w:val="6203544E"/>
    <w:rsid w:val="6267EA4C"/>
    <w:rsid w:val="62D096FF"/>
    <w:rsid w:val="62D404A2"/>
    <w:rsid w:val="62F062FE"/>
    <w:rsid w:val="62F1D9A0"/>
    <w:rsid w:val="631DF370"/>
    <w:rsid w:val="6326C4A8"/>
    <w:rsid w:val="632AE7F5"/>
    <w:rsid w:val="6335F5D7"/>
    <w:rsid w:val="6336CFCA"/>
    <w:rsid w:val="633769C0"/>
    <w:rsid w:val="635C5C9E"/>
    <w:rsid w:val="63629FEA"/>
    <w:rsid w:val="636DEC30"/>
    <w:rsid w:val="63AB35B2"/>
    <w:rsid w:val="63BF1589"/>
    <w:rsid w:val="63BF8918"/>
    <w:rsid w:val="63D31CA1"/>
    <w:rsid w:val="63D522A6"/>
    <w:rsid w:val="63D8A8BA"/>
    <w:rsid w:val="63DBE627"/>
    <w:rsid w:val="640B01C0"/>
    <w:rsid w:val="643C3FBD"/>
    <w:rsid w:val="646ED236"/>
    <w:rsid w:val="6487B1ED"/>
    <w:rsid w:val="64AF32B7"/>
    <w:rsid w:val="64D17200"/>
    <w:rsid w:val="64D99ECA"/>
    <w:rsid w:val="64F76262"/>
    <w:rsid w:val="6502AA2B"/>
    <w:rsid w:val="650F9D38"/>
    <w:rsid w:val="651E1483"/>
    <w:rsid w:val="6524391D"/>
    <w:rsid w:val="653B7017"/>
    <w:rsid w:val="653CD0DD"/>
    <w:rsid w:val="65431199"/>
    <w:rsid w:val="65762303"/>
    <w:rsid w:val="6586E032"/>
    <w:rsid w:val="65881B6A"/>
    <w:rsid w:val="65BA185F"/>
    <w:rsid w:val="65BD46F2"/>
    <w:rsid w:val="65E04CD9"/>
    <w:rsid w:val="65FB0B53"/>
    <w:rsid w:val="66090901"/>
    <w:rsid w:val="660AA297"/>
    <w:rsid w:val="6642D797"/>
    <w:rsid w:val="6649BD27"/>
    <w:rsid w:val="665E656A"/>
    <w:rsid w:val="666438F4"/>
    <w:rsid w:val="66650AD0"/>
    <w:rsid w:val="666A93A7"/>
    <w:rsid w:val="666BCB70"/>
    <w:rsid w:val="66D74078"/>
    <w:rsid w:val="66E5C752"/>
    <w:rsid w:val="671AA20C"/>
    <w:rsid w:val="672C60EA"/>
    <w:rsid w:val="6737FE2F"/>
    <w:rsid w:val="673D234D"/>
    <w:rsid w:val="6784BB91"/>
    <w:rsid w:val="67BB8926"/>
    <w:rsid w:val="67D2E957"/>
    <w:rsid w:val="67DC8F67"/>
    <w:rsid w:val="67EC28B8"/>
    <w:rsid w:val="67EE746F"/>
    <w:rsid w:val="684F194F"/>
    <w:rsid w:val="6869BAF8"/>
    <w:rsid w:val="68D3CE90"/>
    <w:rsid w:val="68F580D3"/>
    <w:rsid w:val="68FD69D9"/>
    <w:rsid w:val="68FF69DD"/>
    <w:rsid w:val="691B25CF"/>
    <w:rsid w:val="691DDCE1"/>
    <w:rsid w:val="6921A27E"/>
    <w:rsid w:val="6950C641"/>
    <w:rsid w:val="69796DF6"/>
    <w:rsid w:val="69805CAE"/>
    <w:rsid w:val="69870519"/>
    <w:rsid w:val="699A50B7"/>
    <w:rsid w:val="69A99FF4"/>
    <w:rsid w:val="69B04549"/>
    <w:rsid w:val="69E8878A"/>
    <w:rsid w:val="69F079A4"/>
    <w:rsid w:val="6A0E62DB"/>
    <w:rsid w:val="6A15E885"/>
    <w:rsid w:val="6A187B05"/>
    <w:rsid w:val="6A24B114"/>
    <w:rsid w:val="6A2701BE"/>
    <w:rsid w:val="6A471941"/>
    <w:rsid w:val="6A64DF66"/>
    <w:rsid w:val="6A666061"/>
    <w:rsid w:val="6A7C54CC"/>
    <w:rsid w:val="6ACB0585"/>
    <w:rsid w:val="6ACF32BE"/>
    <w:rsid w:val="6AF9F11D"/>
    <w:rsid w:val="6B0404F3"/>
    <w:rsid w:val="6B0ECAF6"/>
    <w:rsid w:val="6B354729"/>
    <w:rsid w:val="6B5B9521"/>
    <w:rsid w:val="6B69D46D"/>
    <w:rsid w:val="6B8B08A0"/>
    <w:rsid w:val="6B8D0F37"/>
    <w:rsid w:val="6BE61E6A"/>
    <w:rsid w:val="6C109470"/>
    <w:rsid w:val="6C12D673"/>
    <w:rsid w:val="6C1466E3"/>
    <w:rsid w:val="6C21CF47"/>
    <w:rsid w:val="6C2CC306"/>
    <w:rsid w:val="6C4273F5"/>
    <w:rsid w:val="6C557DA3"/>
    <w:rsid w:val="6C69617F"/>
    <w:rsid w:val="6CB3DC60"/>
    <w:rsid w:val="6CC49878"/>
    <w:rsid w:val="6CD7080C"/>
    <w:rsid w:val="6D12FB88"/>
    <w:rsid w:val="6D27B358"/>
    <w:rsid w:val="6D49B541"/>
    <w:rsid w:val="6D5642E5"/>
    <w:rsid w:val="6D5D4429"/>
    <w:rsid w:val="6D69E5BA"/>
    <w:rsid w:val="6D94242C"/>
    <w:rsid w:val="6D9C8028"/>
    <w:rsid w:val="6DB37E3F"/>
    <w:rsid w:val="6DBB62BB"/>
    <w:rsid w:val="6DBDC6E6"/>
    <w:rsid w:val="6DD31D2C"/>
    <w:rsid w:val="6DDE04AD"/>
    <w:rsid w:val="6DEA9385"/>
    <w:rsid w:val="6DF394A3"/>
    <w:rsid w:val="6E432047"/>
    <w:rsid w:val="6E535587"/>
    <w:rsid w:val="6E543DB2"/>
    <w:rsid w:val="6E5A763C"/>
    <w:rsid w:val="6E5C06EC"/>
    <w:rsid w:val="6E7EF76E"/>
    <w:rsid w:val="6EB411A4"/>
    <w:rsid w:val="6ECA8AC6"/>
    <w:rsid w:val="6ED4DE30"/>
    <w:rsid w:val="6EDA5BD4"/>
    <w:rsid w:val="6EDE2CBC"/>
    <w:rsid w:val="6F04D50D"/>
    <w:rsid w:val="6F293172"/>
    <w:rsid w:val="6F431014"/>
    <w:rsid w:val="6F4CD292"/>
    <w:rsid w:val="6F911999"/>
    <w:rsid w:val="6FDF0475"/>
    <w:rsid w:val="6FE6651B"/>
    <w:rsid w:val="6FF9E063"/>
    <w:rsid w:val="70155ADB"/>
    <w:rsid w:val="70209CF7"/>
    <w:rsid w:val="7024D502"/>
    <w:rsid w:val="7045FB98"/>
    <w:rsid w:val="70778A9D"/>
    <w:rsid w:val="7087BC89"/>
    <w:rsid w:val="70A0A76F"/>
    <w:rsid w:val="70B7A68A"/>
    <w:rsid w:val="70CBC4EE"/>
    <w:rsid w:val="70F4F23C"/>
    <w:rsid w:val="71211EAC"/>
    <w:rsid w:val="7161EC94"/>
    <w:rsid w:val="71631447"/>
    <w:rsid w:val="716AF381"/>
    <w:rsid w:val="718FDD3A"/>
    <w:rsid w:val="71B3C398"/>
    <w:rsid w:val="71C78C10"/>
    <w:rsid w:val="71DD0657"/>
    <w:rsid w:val="71EB60FF"/>
    <w:rsid w:val="71F2476F"/>
    <w:rsid w:val="720609C6"/>
    <w:rsid w:val="72126D21"/>
    <w:rsid w:val="721A1780"/>
    <w:rsid w:val="721B6B02"/>
    <w:rsid w:val="723802CE"/>
    <w:rsid w:val="725D35D1"/>
    <w:rsid w:val="728A6266"/>
    <w:rsid w:val="728EBDA7"/>
    <w:rsid w:val="72B7647F"/>
    <w:rsid w:val="72B9583C"/>
    <w:rsid w:val="72BF8D06"/>
    <w:rsid w:val="72C60637"/>
    <w:rsid w:val="72FD6158"/>
    <w:rsid w:val="7323B57D"/>
    <w:rsid w:val="734BBD59"/>
    <w:rsid w:val="734CFB9D"/>
    <w:rsid w:val="737755AA"/>
    <w:rsid w:val="738A436A"/>
    <w:rsid w:val="739B77C6"/>
    <w:rsid w:val="73B377AF"/>
    <w:rsid w:val="73B3DB95"/>
    <w:rsid w:val="73BEA0C9"/>
    <w:rsid w:val="73C11FCE"/>
    <w:rsid w:val="73C25096"/>
    <w:rsid w:val="73EECB60"/>
    <w:rsid w:val="73EF55F2"/>
    <w:rsid w:val="73FE5AAB"/>
    <w:rsid w:val="741D5017"/>
    <w:rsid w:val="743F1337"/>
    <w:rsid w:val="7458BF6E"/>
    <w:rsid w:val="7475A671"/>
    <w:rsid w:val="748F72E5"/>
    <w:rsid w:val="74B854CC"/>
    <w:rsid w:val="74E89583"/>
    <w:rsid w:val="7520677F"/>
    <w:rsid w:val="7548D8BB"/>
    <w:rsid w:val="754D4BFB"/>
    <w:rsid w:val="75873BDB"/>
    <w:rsid w:val="758F38DF"/>
    <w:rsid w:val="7592798C"/>
    <w:rsid w:val="759FFE96"/>
    <w:rsid w:val="75B867C2"/>
    <w:rsid w:val="75FF8F21"/>
    <w:rsid w:val="761D6788"/>
    <w:rsid w:val="76507F82"/>
    <w:rsid w:val="76613461"/>
    <w:rsid w:val="76913D34"/>
    <w:rsid w:val="76A20251"/>
    <w:rsid w:val="76B1553A"/>
    <w:rsid w:val="76C8E18E"/>
    <w:rsid w:val="773CE722"/>
    <w:rsid w:val="77623C7E"/>
    <w:rsid w:val="7764454E"/>
    <w:rsid w:val="778FEF7E"/>
    <w:rsid w:val="779B5F82"/>
    <w:rsid w:val="779E87F0"/>
    <w:rsid w:val="77A342FE"/>
    <w:rsid w:val="77C6F4F3"/>
    <w:rsid w:val="78075181"/>
    <w:rsid w:val="780E91BD"/>
    <w:rsid w:val="781BB779"/>
    <w:rsid w:val="781EB95C"/>
    <w:rsid w:val="78A89E04"/>
    <w:rsid w:val="78CFE9A4"/>
    <w:rsid w:val="78D1CBCE"/>
    <w:rsid w:val="78DCA54A"/>
    <w:rsid w:val="78E07A5B"/>
    <w:rsid w:val="7937402D"/>
    <w:rsid w:val="79778AA9"/>
    <w:rsid w:val="797DABB8"/>
    <w:rsid w:val="799BB9E0"/>
    <w:rsid w:val="79AB6493"/>
    <w:rsid w:val="79AD9AFC"/>
    <w:rsid w:val="79DEB1CB"/>
    <w:rsid w:val="79E05C91"/>
    <w:rsid w:val="7A4B0431"/>
    <w:rsid w:val="7A54668B"/>
    <w:rsid w:val="7A694452"/>
    <w:rsid w:val="7A731C12"/>
    <w:rsid w:val="7A8B7978"/>
    <w:rsid w:val="7A8C9816"/>
    <w:rsid w:val="7A932475"/>
    <w:rsid w:val="7AB07E8B"/>
    <w:rsid w:val="7AB1FDA0"/>
    <w:rsid w:val="7ABED690"/>
    <w:rsid w:val="7AC1AE5A"/>
    <w:rsid w:val="7AD81EBF"/>
    <w:rsid w:val="7AE64C5E"/>
    <w:rsid w:val="7AFF9F9A"/>
    <w:rsid w:val="7B3F9699"/>
    <w:rsid w:val="7B443985"/>
    <w:rsid w:val="7B4D9907"/>
    <w:rsid w:val="7B517DFD"/>
    <w:rsid w:val="7B580D82"/>
    <w:rsid w:val="7B605D51"/>
    <w:rsid w:val="7B6D374F"/>
    <w:rsid w:val="7B76BD46"/>
    <w:rsid w:val="7B854F23"/>
    <w:rsid w:val="7B8FE5A3"/>
    <w:rsid w:val="7BB08A51"/>
    <w:rsid w:val="7BBA4A8B"/>
    <w:rsid w:val="7BC9018B"/>
    <w:rsid w:val="7BCA6F30"/>
    <w:rsid w:val="7BEFFADA"/>
    <w:rsid w:val="7BFDE4B4"/>
    <w:rsid w:val="7C0F401A"/>
    <w:rsid w:val="7C230774"/>
    <w:rsid w:val="7C36367D"/>
    <w:rsid w:val="7C4AD456"/>
    <w:rsid w:val="7C5DB476"/>
    <w:rsid w:val="7C65242D"/>
    <w:rsid w:val="7C69EDD9"/>
    <w:rsid w:val="7C7A7EC3"/>
    <w:rsid w:val="7C9B6FFB"/>
    <w:rsid w:val="7CB16F66"/>
    <w:rsid w:val="7CE3BBB8"/>
    <w:rsid w:val="7D128DA7"/>
    <w:rsid w:val="7D17175F"/>
    <w:rsid w:val="7D2363D7"/>
    <w:rsid w:val="7D2BB604"/>
    <w:rsid w:val="7D427579"/>
    <w:rsid w:val="7D43A726"/>
    <w:rsid w:val="7D9F03CA"/>
    <w:rsid w:val="7DC2889B"/>
    <w:rsid w:val="7DCBFAE1"/>
    <w:rsid w:val="7DD206DE"/>
    <w:rsid w:val="7DFD7BBD"/>
    <w:rsid w:val="7E061BE0"/>
    <w:rsid w:val="7E088846"/>
    <w:rsid w:val="7E16C53B"/>
    <w:rsid w:val="7E3C54DE"/>
    <w:rsid w:val="7E50BA89"/>
    <w:rsid w:val="7E5B0B6F"/>
    <w:rsid w:val="7E6226C2"/>
    <w:rsid w:val="7E71EA44"/>
    <w:rsid w:val="7E7C959E"/>
    <w:rsid w:val="7E8FAE44"/>
    <w:rsid w:val="7F6574DB"/>
    <w:rsid w:val="7F748A1B"/>
    <w:rsid w:val="7F774C1E"/>
    <w:rsid w:val="7F97A930"/>
    <w:rsid w:val="7FC874AF"/>
    <w:rsid w:val="7FDF15EB"/>
    <w:rsid w:val="7FE5A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58B7D"/>
  <w15:chartTrackingRefBased/>
  <w15:docId w15:val="{D09B1C7C-36EF-4BEF-8A03-0F0B30BA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937E21"/>
    <w:pPr>
      <w:ind w:left="720"/>
      <w:contextualSpacing/>
    </w:pPr>
    <w:rPr>
      <w:rFonts w:asciiTheme="minorHAnsi" w:eastAsiaTheme="minorHAnsi" w:hAnsiTheme="minorHAnsi" w:cstheme="minorBidi"/>
      <w:sz w:val="24"/>
      <w:szCs w:val="24"/>
    </w:rPr>
  </w:style>
  <w:style w:type="character" w:customStyle="1" w:styleId="HeaderChar">
    <w:name w:val="Header Char"/>
    <w:basedOn w:val="DefaultParagraphFont"/>
    <w:link w:val="Header"/>
    <w:rsid w:val="0094172B"/>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E5A03"/>
  </w:style>
  <w:style w:type="paragraph" w:styleId="CommentText">
    <w:name w:val="annotation text"/>
    <w:basedOn w:val="Normal"/>
    <w:link w:val="CommentTextChar"/>
    <w:uiPriority w:val="99"/>
    <w:semiHidden/>
    <w:unhideWhenUsed/>
    <w:rsid w:val="002C1D85"/>
  </w:style>
  <w:style w:type="character" w:customStyle="1" w:styleId="CommentTextChar">
    <w:name w:val="Comment Text Char"/>
    <w:basedOn w:val="DefaultParagraphFont"/>
    <w:link w:val="CommentText"/>
    <w:uiPriority w:val="99"/>
    <w:semiHidden/>
    <w:rsid w:val="002C1D85"/>
  </w:style>
  <w:style w:type="character" w:styleId="CommentReference">
    <w:name w:val="annotation reference"/>
    <w:basedOn w:val="DefaultParagraphFont"/>
    <w:uiPriority w:val="99"/>
    <w:semiHidden/>
    <w:unhideWhenUsed/>
    <w:rsid w:val="002C1D85"/>
    <w:rPr>
      <w:sz w:val="16"/>
      <w:szCs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henix.bnl.gov/pnb/clien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phenix.bnl.gov/PHENIX_Inst.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r.bnl.gov/central/collaboration/institutions.php" TargetMode="External"/><Relationship Id="rId5" Type="http://schemas.openxmlformats.org/officeDocument/2006/relationships/numbering" Target="numbering.xml"/><Relationship Id="rId15" Type="http://schemas.openxmlformats.org/officeDocument/2006/relationships/hyperlink" Target="http://www.phy.bnl.gov/computing/index.php/General_Data_Management_Pla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onebook.sdcc.bnl.gov/eic/cli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ADMINISTRATION%20%20%20(includes%20templates)\TEMPLATES%20&amp;%20Forms\FWP%20Form%20%20%20pg%203%20FY%2001.dot" TargetMode="External"/></Relationships>
</file>

<file path=word/documenttasks/documenttasks1.xml><?xml version="1.0" encoding="utf-8"?>
<t:Tasks xmlns:t="http://schemas.microsoft.com/office/tasks/2019/documenttasks" xmlns:oel="http://schemas.microsoft.com/office/2019/extlst">
  <t:Task id="{4B3CB5CD-50AD-47E3-9437-DA4BA279F123}">
    <t:Anchor>
      <t:Comment id="1542057666"/>
    </t:Anchor>
    <t:History>
      <t:Event id="{6E28E575-92FE-4EB3-AF32-827D47C09A0E}" time="2024-05-22T19:40:56.123Z">
        <t:Attribution userId="S::aak@bnl.gov::1ea6179f-f3fc-4dda-8faa-458e10ebe068" userProvider="AD" userName="Klimentov, Alexei"/>
        <t:Anchor>
          <t:Comment id="1542057666"/>
        </t:Anchor>
        <t:Create/>
      </t:Event>
      <t:Event id="{1A7BCE23-E896-4C16-949F-446AA3EE3BA7}" time="2024-05-22T19:40:56.123Z">
        <t:Attribution userId="S::aak@bnl.gov::1ea6179f-f3fc-4dda-8faa-458e10ebe068" userProvider="AD" userName="Klimentov, Alexei"/>
        <t:Anchor>
          <t:Comment id="1542057666"/>
        </t:Anchor>
        <t:Assign userId="S::jeromel@bnl.gov::4d773609-516c-424b-9966-60eecb88aa5e" userProvider="AD" userName="Lauret, Jerome"/>
      </t:Event>
      <t:Event id="{70E724E6-F369-4DC7-A108-0075230662A0}" time="2024-05-22T19:40:56.123Z">
        <t:Attribution userId="S::aak@bnl.gov::1ea6179f-f3fc-4dda-8faa-458e10ebe068" userProvider="AD" userName="Klimentov, Alexei"/>
        <t:Anchor>
          <t:Comment id="1542057666"/>
        </t:Anchor>
        <t:SetTitle title="@Lauret, Jerome  Jerome, please check"/>
      </t:Event>
    </t:History>
  </t:Task>
  <t:Task id="{67B7556A-A9C3-4EBF-AEAD-CF8C5CD363DF}">
    <t:Anchor>
      <t:Comment id="1030481889"/>
    </t:Anchor>
    <t:History>
      <t:Event id="{4BF3B8A8-65E8-4E9F-A194-98DD55404090}" time="2024-05-22T19:44:41.944Z">
        <t:Attribution userId="S::aak@bnl.gov::1ea6179f-f3fc-4dda-8faa-458e10ebe068" userProvider="AD" userName="Klimentov, Alexei"/>
        <t:Anchor>
          <t:Comment id="1030481889"/>
        </t:Anchor>
        <t:Create/>
      </t:Event>
      <t:Event id="{8EC2D5DD-503C-45B2-8130-C54AA14C0018}" time="2024-05-22T19:44:41.944Z">
        <t:Attribution userId="S::aak@bnl.gov::1ea6179f-f3fc-4dda-8faa-458e10ebe068" userProvider="AD" userName="Klimentov, Alexei"/>
        <t:Anchor>
          <t:Comment id="1030481889"/>
        </t:Anchor>
        <t:Assign userId="S::tony@bnl.gov::4221e8c6-5d1b-4abf-b4d4-c212387fd432" userProvider="AD" userName="Wong, Antonio"/>
      </t:Event>
      <t:Event id="{CD8EADF0-E2DF-4D35-8BE1-E9518117F313}" time="2024-05-22T19:44:41.944Z">
        <t:Attribution userId="S::aak@bnl.gov::1ea6179f-f3fc-4dda-8faa-458e10ebe068" userProvider="AD" userName="Klimentov, Alexei"/>
        <t:Anchor>
          <t:Comment id="1030481889"/>
        </t:Anchor>
        <t:SetTitle title="@Wong, Antonio  Tony, please che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B73E342EAB5A4C84A6EDCB43B90990" ma:contentTypeVersion="3" ma:contentTypeDescription="Create a new document." ma:contentTypeScope="" ma:versionID="cd7799c3073e9f211085c5b240aff436">
  <xsd:schema xmlns:xsd="http://www.w3.org/2001/XMLSchema" xmlns:xs="http://www.w3.org/2001/XMLSchema" xmlns:p="http://schemas.microsoft.com/office/2006/metadata/properties" xmlns:ns2="1a691521-81b0-44e1-8639-a42bcb78f344" targetNamespace="http://schemas.microsoft.com/office/2006/metadata/properties" ma:root="true" ma:fieldsID="d8ce2dc8431673a80b5cb8984223d765" ns2:_="">
    <xsd:import namespace="1a691521-81b0-44e1-8639-a42bcb78f3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91521-81b0-44e1-8639-a42bcb78f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5A14C-69D3-46B1-9839-07CB3B5E60FA}">
  <ds:schemaRefs>
    <ds:schemaRef ds:uri="http://schemas.openxmlformats.org/officeDocument/2006/bibliography"/>
  </ds:schemaRefs>
</ds:datastoreItem>
</file>

<file path=customXml/itemProps2.xml><?xml version="1.0" encoding="utf-8"?>
<ds:datastoreItem xmlns:ds="http://schemas.openxmlformats.org/officeDocument/2006/customXml" ds:itemID="{C7AA8047-B3A6-4B1A-B3AF-5524BF100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91521-81b0-44e1-8639-a42bcb78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829F6-34C8-4A02-9B55-10C7E2689ADE}">
  <ds:schemaRefs>
    <ds:schemaRef ds:uri="http://schemas.microsoft.com/sharepoint/v3/contenttype/forms"/>
  </ds:schemaRefs>
</ds:datastoreItem>
</file>

<file path=customXml/itemProps4.xml><?xml version="1.0" encoding="utf-8"?>
<ds:datastoreItem xmlns:ds="http://schemas.openxmlformats.org/officeDocument/2006/customXml" ds:itemID="{B0C149E6-DC7E-42D6-B218-736FA6BC3E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F:\ADMINISTRATION   (includes templates)\TEMPLATES &amp; Forms\FWP Form   pg 3 FY 01.dot</Template>
  <TotalTime>10</TotalTime>
  <Pages>20</Pages>
  <Words>10804</Words>
  <Characters>61588</Characters>
  <Application>Microsoft Office Word</Application>
  <DocSecurity>0</DocSecurity>
  <Lines>513</Lines>
  <Paragraphs>144</Paragraphs>
  <ScaleCrop>false</ScaleCrop>
  <Company>Brookhaven National Labs</Company>
  <LinksUpToDate>false</LinksUpToDate>
  <CharactersWithSpaces>72248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FWP Form pag 3</dc:title>
  <dc:subject/>
  <dc:creator>cuevas</dc:creator>
  <cp:keywords/>
  <cp:lastModifiedBy>Ullrich,Thomas S</cp:lastModifiedBy>
  <cp:revision>89</cp:revision>
  <cp:lastPrinted>2018-03-05T20:36:00Z</cp:lastPrinted>
  <dcterms:created xsi:type="dcterms:W3CDTF">2023-04-24T17:58:00Z</dcterms:created>
  <dcterms:modified xsi:type="dcterms:W3CDTF">2025-05-05T13:58:00Z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0x0101001FB73E342EAB5A4C84A6EDCB43B90990</vt:lpwstr>
  </property>
</Properties>
</file>