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58BA" w14:textId="1FED4DFE" w:rsidR="00F12F66" w:rsidRDefault="00CB4148" w:rsidP="00CB4148">
      <w:pPr>
        <w:jc w:val="center"/>
        <w:rPr>
          <w:b/>
          <w:bCs/>
          <w:sz w:val="40"/>
          <w:szCs w:val="40"/>
        </w:rPr>
      </w:pPr>
      <w:r w:rsidRPr="00CB4148">
        <w:rPr>
          <w:b/>
          <w:bCs/>
          <w:sz w:val="40"/>
          <w:szCs w:val="40"/>
        </w:rPr>
        <w:t>June 23</w:t>
      </w:r>
      <w:r w:rsidRPr="00CB4148">
        <w:rPr>
          <w:b/>
          <w:bCs/>
          <w:sz w:val="40"/>
          <w:szCs w:val="40"/>
          <w:vertAlign w:val="superscript"/>
        </w:rPr>
        <w:t>rd</w:t>
      </w:r>
      <w:r w:rsidRPr="00CB4148">
        <w:rPr>
          <w:b/>
          <w:bCs/>
          <w:sz w:val="40"/>
          <w:szCs w:val="40"/>
        </w:rPr>
        <w:t xml:space="preserve">, 2026, </w:t>
      </w:r>
      <w:r w:rsidRPr="00CB4148">
        <w:rPr>
          <w:b/>
          <w:bCs/>
          <w:sz w:val="40"/>
          <w:szCs w:val="40"/>
        </w:rPr>
        <w:t>ePIC safety discussion</w:t>
      </w:r>
    </w:p>
    <w:p w14:paraId="179E2255" w14:textId="77777777" w:rsidR="00CB4148" w:rsidRDefault="00CB4148" w:rsidP="002077BE">
      <w:pPr>
        <w:rPr>
          <w:b/>
          <w:bCs/>
          <w:sz w:val="40"/>
          <w:szCs w:val="40"/>
        </w:rPr>
      </w:pPr>
    </w:p>
    <w:p w14:paraId="6545D3AE" w14:textId="5070CA20" w:rsidR="00CB4148" w:rsidRDefault="00CB4148" w:rsidP="00CB4148">
      <w:r>
        <w:rPr>
          <w:b/>
          <w:bCs/>
        </w:rPr>
        <w:t>Meeting Notes:</w:t>
      </w:r>
      <w:r>
        <w:rPr>
          <w:b/>
          <w:bCs/>
        </w:rPr>
        <w:br/>
      </w:r>
    </w:p>
    <w:p w14:paraId="13A9AFEF" w14:textId="22A65DC6" w:rsidR="00C14E56" w:rsidRDefault="00C14E56" w:rsidP="00CB4148">
      <w:pPr>
        <w:pStyle w:val="ListParagraph"/>
        <w:numPr>
          <w:ilvl w:val="0"/>
          <w:numId w:val="1"/>
        </w:numPr>
      </w:pPr>
      <w:r>
        <w:t xml:space="preserve">North and South </w:t>
      </w:r>
      <w:r w:rsidR="002459D2">
        <w:t>P</w:t>
      </w:r>
      <w:r>
        <w:t>latforms:</w:t>
      </w:r>
    </w:p>
    <w:p w14:paraId="5C7BAF46" w14:textId="11AA2B51" w:rsidR="00C14E56" w:rsidRDefault="00C14E56" w:rsidP="00C14E56">
      <w:pPr>
        <w:pStyle w:val="ListParagraph"/>
        <w:numPr>
          <w:ilvl w:val="1"/>
          <w:numId w:val="1"/>
        </w:numPr>
      </w:pPr>
      <w:r>
        <w:t>Electrically most of the items will be new and will all have to be built to new codes</w:t>
      </w:r>
    </w:p>
    <w:p w14:paraId="272435CC" w14:textId="77EBF974" w:rsidR="00C14E56" w:rsidRDefault="00C14E56" w:rsidP="00C14E56">
      <w:pPr>
        <w:pStyle w:val="ListParagraph"/>
        <w:numPr>
          <w:ilvl w:val="1"/>
          <w:numId w:val="1"/>
        </w:numPr>
      </w:pPr>
      <w:r>
        <w:t>Mechanically were only making small modifications to the platforms so we won’t be re looking at the codes for anything existing</w:t>
      </w:r>
    </w:p>
    <w:p w14:paraId="7ADB00D6" w14:textId="629392CA" w:rsidR="00CB5CD0" w:rsidRDefault="003D2F9F" w:rsidP="00C14E56">
      <w:pPr>
        <w:pStyle w:val="ListParagraph"/>
        <w:numPr>
          <w:ilvl w:val="1"/>
          <w:numId w:val="1"/>
        </w:numPr>
      </w:pPr>
      <w:r>
        <w:t>Seismic anchoring for North and South platform</w:t>
      </w:r>
      <w:r w:rsidR="002F5935">
        <w:t>s</w:t>
      </w:r>
      <w:r w:rsidR="00FE06F3">
        <w:t xml:space="preserve"> will </w:t>
      </w:r>
      <w:r w:rsidR="002F5935">
        <w:t>be investigated</w:t>
      </w:r>
    </w:p>
    <w:p w14:paraId="47E007D5" w14:textId="5BC27953" w:rsidR="00987C70" w:rsidRDefault="00987C70" w:rsidP="00987C70">
      <w:pPr>
        <w:pStyle w:val="ListParagraph"/>
        <w:numPr>
          <w:ilvl w:val="2"/>
          <w:numId w:val="1"/>
        </w:numPr>
      </w:pPr>
      <w:r>
        <w:t>Have some guidance from external firm</w:t>
      </w:r>
    </w:p>
    <w:p w14:paraId="3E05FC6A" w14:textId="77777777" w:rsidR="006343CF" w:rsidRDefault="006343CF" w:rsidP="006343CF">
      <w:pPr>
        <w:pStyle w:val="ListParagraph"/>
        <w:numPr>
          <w:ilvl w:val="2"/>
          <w:numId w:val="1"/>
        </w:numPr>
      </w:pPr>
      <w:r>
        <w:t>Risk assessment of the seismic anchors</w:t>
      </w:r>
    </w:p>
    <w:p w14:paraId="6B5D419C" w14:textId="5AB8895E" w:rsidR="00C14E56" w:rsidRDefault="00C14E56" w:rsidP="00CB4148">
      <w:pPr>
        <w:pStyle w:val="ListParagraph"/>
        <w:numPr>
          <w:ilvl w:val="0"/>
          <w:numId w:val="1"/>
        </w:numPr>
      </w:pPr>
      <w:r>
        <w:t xml:space="preserve">Central </w:t>
      </w:r>
      <w:r w:rsidR="002459D2">
        <w:t>P</w:t>
      </w:r>
      <w:r>
        <w:t>latform:</w:t>
      </w:r>
    </w:p>
    <w:p w14:paraId="0CDB8704" w14:textId="4A027F3A" w:rsidR="00C14E56" w:rsidRDefault="00C14E56" w:rsidP="00C14E56">
      <w:pPr>
        <w:pStyle w:val="ListParagraph"/>
        <w:numPr>
          <w:ilvl w:val="1"/>
          <w:numId w:val="1"/>
        </w:numPr>
      </w:pPr>
      <w:r>
        <w:t xml:space="preserve">No more equipment racks, the exist sPHENIX platforms will be modified </w:t>
      </w:r>
    </w:p>
    <w:p w14:paraId="1E9CF334" w14:textId="001A4936" w:rsidR="00C14E56" w:rsidRDefault="00C14E56" w:rsidP="00C14E56">
      <w:pPr>
        <w:pStyle w:val="ListParagraph"/>
        <w:numPr>
          <w:ilvl w:val="1"/>
          <w:numId w:val="1"/>
        </w:numPr>
      </w:pPr>
      <w:r>
        <w:t>Does the central platform need to follow all of the building and OSHA codes?</w:t>
      </w:r>
    </w:p>
    <w:p w14:paraId="7834E952" w14:textId="6E2A9403" w:rsidR="00C14E56" w:rsidRDefault="00C14E56" w:rsidP="00C14E56">
      <w:pPr>
        <w:pStyle w:val="ListParagraph"/>
        <w:numPr>
          <w:ilvl w:val="2"/>
          <w:numId w:val="1"/>
        </w:numPr>
      </w:pPr>
      <w:r>
        <w:t>No, it will be experimental equipment.</w:t>
      </w:r>
    </w:p>
    <w:p w14:paraId="48D9FA0C" w14:textId="24F18077" w:rsidR="00C14E56" w:rsidRDefault="00C14E56" w:rsidP="00C14E56">
      <w:pPr>
        <w:pStyle w:val="ListParagraph"/>
        <w:numPr>
          <w:ilvl w:val="1"/>
          <w:numId w:val="1"/>
        </w:numPr>
      </w:pPr>
      <w:r>
        <w:t xml:space="preserve">sPHENIX was built afterwards, meaning that it was lighter </w:t>
      </w:r>
      <w:r w:rsidR="002077BE">
        <w:t>when it was moved</w:t>
      </w:r>
    </w:p>
    <w:p w14:paraId="4C08485B" w14:textId="55838B50" w:rsidR="002077BE" w:rsidRDefault="002077BE" w:rsidP="00C14E56">
      <w:pPr>
        <w:pStyle w:val="ListParagraph"/>
        <w:numPr>
          <w:ilvl w:val="1"/>
          <w:numId w:val="1"/>
        </w:numPr>
      </w:pPr>
      <w:r>
        <w:t>Detector vs detector, ePIC is ~3.5% heavier but this may not include platforms and racks. So overall the weights may be a wash.</w:t>
      </w:r>
    </w:p>
    <w:p w14:paraId="1DBD241B" w14:textId="079D8B76" w:rsidR="002077BE" w:rsidRDefault="00FA5D27" w:rsidP="00DF3BB5">
      <w:pPr>
        <w:pStyle w:val="ListParagraph"/>
        <w:numPr>
          <w:ilvl w:val="1"/>
          <w:numId w:val="1"/>
        </w:numPr>
      </w:pPr>
      <w:r>
        <w:t xml:space="preserve">Central platform top stairs may be needed for egress, just plan on putting temporary railings and such up top. </w:t>
      </w:r>
    </w:p>
    <w:p w14:paraId="7C9F3F52" w14:textId="7C93CFB5" w:rsidR="002077BE" w:rsidRDefault="00BE606B" w:rsidP="00BE606B">
      <w:pPr>
        <w:pStyle w:val="ListParagraph"/>
        <w:numPr>
          <w:ilvl w:val="0"/>
          <w:numId w:val="1"/>
        </w:numPr>
      </w:pPr>
      <w:r>
        <w:t>Design Guide Comments:</w:t>
      </w:r>
    </w:p>
    <w:p w14:paraId="3B0F0E93" w14:textId="2FC3C91C" w:rsidR="00BE606B" w:rsidRDefault="00286D87" w:rsidP="00BE606B">
      <w:pPr>
        <w:pStyle w:val="ListParagraph"/>
        <w:numPr>
          <w:ilvl w:val="1"/>
          <w:numId w:val="1"/>
        </w:numPr>
      </w:pPr>
      <w:r>
        <w:t>Safety factors look good</w:t>
      </w:r>
    </w:p>
    <w:p w14:paraId="76B224F9" w14:textId="6794BFBB" w:rsidR="00286D87" w:rsidRDefault="00286D87" w:rsidP="00BE606B">
      <w:pPr>
        <w:pStyle w:val="ListParagraph"/>
        <w:numPr>
          <w:ilvl w:val="1"/>
          <w:numId w:val="1"/>
        </w:numPr>
      </w:pPr>
      <w:r>
        <w:t>Be careful about singula</w:t>
      </w:r>
      <w:r w:rsidR="002C13D9">
        <w:t>rities around holes and areas that may be cycling due to the magnet (dynamic loads)</w:t>
      </w:r>
    </w:p>
    <w:p w14:paraId="58EDCB9D" w14:textId="7A3B8C74" w:rsidR="002C13D9" w:rsidRDefault="006A1202" w:rsidP="006A1202">
      <w:pPr>
        <w:pStyle w:val="ListParagraph"/>
        <w:numPr>
          <w:ilvl w:val="0"/>
          <w:numId w:val="1"/>
        </w:numPr>
      </w:pPr>
      <w:r>
        <w:t xml:space="preserve">Code Discussions: </w:t>
      </w:r>
    </w:p>
    <w:p w14:paraId="0F0C6400" w14:textId="2B4C159C" w:rsidR="006A1202" w:rsidRDefault="007B0C96" w:rsidP="006A1202">
      <w:pPr>
        <w:pStyle w:val="ListParagraph"/>
        <w:numPr>
          <w:ilvl w:val="1"/>
          <w:numId w:val="1"/>
        </w:numPr>
      </w:pPr>
      <w:r>
        <w:t>Slide 16 Table:</w:t>
      </w:r>
    </w:p>
    <w:p w14:paraId="66E358A2" w14:textId="5E31766D" w:rsidR="00B15FE9" w:rsidRDefault="00B15FE9" w:rsidP="00B15FE9">
      <w:pPr>
        <w:pStyle w:val="ListParagraph"/>
        <w:numPr>
          <w:ilvl w:val="2"/>
          <w:numId w:val="1"/>
        </w:numPr>
      </w:pPr>
      <w:r>
        <w:t xml:space="preserve">All items agreeable </w:t>
      </w:r>
    </w:p>
    <w:p w14:paraId="4BFE9ADC" w14:textId="6431F593" w:rsidR="00124E16" w:rsidRDefault="00124E16" w:rsidP="00B15FE9">
      <w:pPr>
        <w:pStyle w:val="ListParagraph"/>
        <w:numPr>
          <w:ilvl w:val="2"/>
          <w:numId w:val="1"/>
        </w:numPr>
      </w:pPr>
      <w:r>
        <w:t>Rails should be looked at by Brian’s group as well</w:t>
      </w:r>
    </w:p>
    <w:p w14:paraId="6EDF7C38" w14:textId="62FF10F7" w:rsidR="00124E16" w:rsidRDefault="00501C96" w:rsidP="00B15FE9">
      <w:pPr>
        <w:pStyle w:val="ListParagraph"/>
        <w:numPr>
          <w:ilvl w:val="2"/>
          <w:numId w:val="1"/>
        </w:numPr>
      </w:pPr>
      <w:r>
        <w:t>Lines are drawn at different spots, f</w:t>
      </w:r>
      <w:r w:rsidR="00FE797D">
        <w:t xml:space="preserve">or example: The platform that holds the cryo equipment is part of building but the cryo equipment is scientific </w:t>
      </w:r>
    </w:p>
    <w:p w14:paraId="5F51E6FB" w14:textId="567DA1B0" w:rsidR="00501C96" w:rsidRDefault="00501C96" w:rsidP="00B15FE9">
      <w:pPr>
        <w:pStyle w:val="ListParagraph"/>
        <w:numPr>
          <w:ilvl w:val="2"/>
          <w:numId w:val="1"/>
        </w:numPr>
      </w:pPr>
      <w:r>
        <w:t>Magnet group</w:t>
      </w:r>
      <w:r w:rsidR="000631A8">
        <w:t>’s platforms</w:t>
      </w:r>
      <w:r>
        <w:t xml:space="preserve"> need to make sure the</w:t>
      </w:r>
      <w:r w:rsidR="000631A8">
        <w:t xml:space="preserve">y </w:t>
      </w:r>
      <w:r>
        <w:t>adhere to OSHA</w:t>
      </w:r>
    </w:p>
    <w:p w14:paraId="25473BCD" w14:textId="77777777" w:rsidR="002F5935" w:rsidRDefault="00845B8E" w:rsidP="002F5935">
      <w:pPr>
        <w:pStyle w:val="ListParagraph"/>
        <w:numPr>
          <w:ilvl w:val="0"/>
          <w:numId w:val="1"/>
        </w:numPr>
      </w:pPr>
      <w:r>
        <w:t>General rule of thumb</w:t>
      </w:r>
      <w:r w:rsidR="004A2E77">
        <w:t>:</w:t>
      </w:r>
      <w:r>
        <w:t xml:space="preserve"> anything that gets power needs to have about 36” of </w:t>
      </w:r>
      <w:r w:rsidR="00CB5CD0">
        <w:t xml:space="preserve">working </w:t>
      </w:r>
      <w:r>
        <w:t>space</w:t>
      </w:r>
    </w:p>
    <w:p w14:paraId="5CDA2651" w14:textId="77777777" w:rsidR="002F5935" w:rsidRDefault="002F5935" w:rsidP="002F5935">
      <w:pPr>
        <w:pStyle w:val="ListParagraph"/>
        <w:numPr>
          <w:ilvl w:val="0"/>
          <w:numId w:val="1"/>
        </w:numPr>
      </w:pPr>
      <w:r>
        <w:lastRenderedPageBreak/>
        <w:t>Fire protection for the building itself, is any fire suppression or detection needed for the detector or the platforms?</w:t>
      </w:r>
    </w:p>
    <w:p w14:paraId="1975DCF4" w14:textId="77777777" w:rsidR="002F5935" w:rsidRDefault="002F5935" w:rsidP="002F5935">
      <w:pPr>
        <w:pStyle w:val="ListParagraph"/>
        <w:numPr>
          <w:ilvl w:val="1"/>
          <w:numId w:val="1"/>
        </w:numPr>
      </w:pPr>
      <w:r>
        <w:t>Planning to reuse the VESDA system from STAR for ePIC.</w:t>
      </w:r>
    </w:p>
    <w:p w14:paraId="0DBE4295" w14:textId="6399AC5A" w:rsidR="002F5935" w:rsidRDefault="002F5935" w:rsidP="002F5935">
      <w:pPr>
        <w:pStyle w:val="ListParagraph"/>
        <w:numPr>
          <w:ilvl w:val="1"/>
          <w:numId w:val="1"/>
        </w:numPr>
      </w:pPr>
      <w:r>
        <w:t xml:space="preserve">This includes smoke detectors inside the racks and sniffers inside the detector. </w:t>
      </w:r>
    </w:p>
    <w:p w14:paraId="5109DBDE" w14:textId="23008B86" w:rsidR="00DF3BB5" w:rsidRDefault="00AF4BA9" w:rsidP="000631A8">
      <w:pPr>
        <w:pStyle w:val="ListParagraph"/>
        <w:numPr>
          <w:ilvl w:val="0"/>
          <w:numId w:val="1"/>
        </w:numPr>
      </w:pPr>
      <w:r>
        <w:t>Eventually include other sections to the design guide</w:t>
      </w:r>
      <w:r w:rsidR="007309B7">
        <w:t xml:space="preserve">. Maybe make separate documents for electrical, fire safety, etc. </w:t>
      </w:r>
    </w:p>
    <w:p w14:paraId="33054691" w14:textId="04238BF8" w:rsidR="001608A2" w:rsidRDefault="001608A2" w:rsidP="000631A8">
      <w:pPr>
        <w:pStyle w:val="ListParagraph"/>
        <w:numPr>
          <w:ilvl w:val="0"/>
          <w:numId w:val="1"/>
        </w:numPr>
      </w:pPr>
      <w:r>
        <w:t>B313</w:t>
      </w:r>
      <w:r w:rsidR="003A0498">
        <w:t xml:space="preserve"> is the code</w:t>
      </w:r>
      <w:r>
        <w:t xml:space="preserve"> for piping supports </w:t>
      </w:r>
    </w:p>
    <w:p w14:paraId="53D70B88" w14:textId="30B0C0F8" w:rsidR="00506C8F" w:rsidRDefault="003A0498" w:rsidP="000631A8">
      <w:pPr>
        <w:pStyle w:val="ListParagraph"/>
        <w:numPr>
          <w:ilvl w:val="0"/>
          <w:numId w:val="1"/>
        </w:numPr>
      </w:pPr>
      <w:r>
        <w:t>Detector, experimental hall, assembly hall and t</w:t>
      </w:r>
      <w:r w:rsidR="00506C8F">
        <w:t xml:space="preserve">unnel ventilation needs to </w:t>
      </w:r>
      <w:r w:rsidR="00664DD0">
        <w:t>be</w:t>
      </w:r>
      <w:r w:rsidR="00EC7AF6">
        <w:t xml:space="preserve"> looked at</w:t>
      </w:r>
    </w:p>
    <w:p w14:paraId="6CC612E6" w14:textId="77777777" w:rsidR="00DF3BB5" w:rsidRDefault="00DF3BB5" w:rsidP="00DF3BB5"/>
    <w:p w14:paraId="1CC033FB" w14:textId="26357B40" w:rsidR="00DF3BB5" w:rsidRDefault="00DF3BB5" w:rsidP="00DF3BB5">
      <w:r>
        <w:t>Action Items:</w:t>
      </w:r>
    </w:p>
    <w:p w14:paraId="3E142553" w14:textId="4FB43DEC" w:rsidR="003D2F9F" w:rsidRDefault="00DF3BB5" w:rsidP="003D2F9F">
      <w:pPr>
        <w:pStyle w:val="ListParagraph"/>
        <w:numPr>
          <w:ilvl w:val="0"/>
          <w:numId w:val="1"/>
        </w:numPr>
      </w:pPr>
      <w:r>
        <w:t xml:space="preserve">John </w:t>
      </w:r>
      <w:r w:rsidR="003D2F9F">
        <w:t xml:space="preserve">will </w:t>
      </w:r>
      <w:r>
        <w:t>send r</w:t>
      </w:r>
      <w:r w:rsidR="00FA5D27">
        <w:t xml:space="preserve">ack layout to Pat for review. </w:t>
      </w:r>
    </w:p>
    <w:p w14:paraId="29588507" w14:textId="5E32E654" w:rsidR="006343CF" w:rsidRDefault="003D2F9F" w:rsidP="006343CF">
      <w:pPr>
        <w:pStyle w:val="ListParagraph"/>
        <w:numPr>
          <w:ilvl w:val="0"/>
          <w:numId w:val="1"/>
        </w:numPr>
      </w:pPr>
      <w:r>
        <w:t xml:space="preserve">Brian will </w:t>
      </w:r>
      <w:r w:rsidR="001315CF">
        <w:t>investigate</w:t>
      </w:r>
      <w:r>
        <w:t xml:space="preserve"> </w:t>
      </w:r>
      <w:r w:rsidR="001315CF">
        <w:t>s</w:t>
      </w:r>
      <w:r>
        <w:t>eismic anchoring for</w:t>
      </w:r>
      <w:r w:rsidR="003414F6">
        <w:t xml:space="preserve"> the Barrel,</w:t>
      </w:r>
      <w:r w:rsidR="00FA58D6">
        <w:t xml:space="preserve"> Endcaps, and</w:t>
      </w:r>
      <w:r>
        <w:t xml:space="preserve"> North </w:t>
      </w:r>
      <w:r w:rsidR="00FA58D6">
        <w:t>&amp;</w:t>
      </w:r>
      <w:r>
        <w:t xml:space="preserve"> South platfor</w:t>
      </w:r>
      <w:r>
        <w:t>ms.</w:t>
      </w:r>
    </w:p>
    <w:p w14:paraId="5A9E8B17" w14:textId="1F856A94" w:rsidR="006343CF" w:rsidRDefault="00E477C3" w:rsidP="00945A5A">
      <w:pPr>
        <w:pStyle w:val="ListParagraph"/>
        <w:numPr>
          <w:ilvl w:val="1"/>
          <w:numId w:val="1"/>
        </w:numPr>
      </w:pPr>
      <w:r>
        <w:t>Mike thinks t</w:t>
      </w:r>
      <w:r w:rsidR="00945A5A">
        <w:t xml:space="preserve">here likely </w:t>
      </w:r>
      <w:r>
        <w:t>won’t</w:t>
      </w:r>
      <w:r w:rsidR="00945A5A">
        <w:t xml:space="preserve"> be a building code requirement for seismic anchors. In that case we should conduct a r</w:t>
      </w:r>
      <w:r w:rsidR="006343CF">
        <w:t>isk assessment of the seismic anchors</w:t>
      </w:r>
      <w:r w:rsidR="006343CF">
        <w:t xml:space="preserve"> for the barrel, endcaps, and platforms</w:t>
      </w:r>
      <w:r>
        <w:t>.</w:t>
      </w:r>
    </w:p>
    <w:p w14:paraId="7B439B02" w14:textId="14A75526" w:rsidR="00E477C3" w:rsidRDefault="00E477C3" w:rsidP="00945A5A">
      <w:pPr>
        <w:pStyle w:val="ListParagraph"/>
        <w:numPr>
          <w:ilvl w:val="1"/>
          <w:numId w:val="1"/>
        </w:numPr>
      </w:pPr>
      <w:r>
        <w:t>For reference sPHENIX didn’t have anchors</w:t>
      </w:r>
      <w:r w:rsidR="002459D2">
        <w:t>.</w:t>
      </w:r>
    </w:p>
    <w:p w14:paraId="6B87FDEC" w14:textId="2AE79604" w:rsidR="003D2F9F" w:rsidRPr="00CB4148" w:rsidRDefault="003D2F9F" w:rsidP="006343CF">
      <w:pPr>
        <w:pStyle w:val="ListParagraph"/>
        <w:numPr>
          <w:ilvl w:val="0"/>
          <w:numId w:val="1"/>
        </w:numPr>
      </w:pPr>
    </w:p>
    <w:sectPr w:rsidR="003D2F9F" w:rsidRPr="00CB4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24867"/>
    <w:multiLevelType w:val="hybridMultilevel"/>
    <w:tmpl w:val="CBF40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14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48"/>
    <w:rsid w:val="000631A8"/>
    <w:rsid w:val="0007459C"/>
    <w:rsid w:val="00124E16"/>
    <w:rsid w:val="001315CF"/>
    <w:rsid w:val="001608A2"/>
    <w:rsid w:val="002077BE"/>
    <w:rsid w:val="002459D2"/>
    <w:rsid w:val="00286D87"/>
    <w:rsid w:val="002C13D9"/>
    <w:rsid w:val="002F5935"/>
    <w:rsid w:val="003414F6"/>
    <w:rsid w:val="003A0498"/>
    <w:rsid w:val="003B0FE8"/>
    <w:rsid w:val="003D2F9F"/>
    <w:rsid w:val="004A2E77"/>
    <w:rsid w:val="00501C96"/>
    <w:rsid w:val="00506C8F"/>
    <w:rsid w:val="006343CF"/>
    <w:rsid w:val="00664DD0"/>
    <w:rsid w:val="006A1202"/>
    <w:rsid w:val="007309B7"/>
    <w:rsid w:val="007B0C96"/>
    <w:rsid w:val="007F4D23"/>
    <w:rsid w:val="00845B8E"/>
    <w:rsid w:val="00945A5A"/>
    <w:rsid w:val="00987C70"/>
    <w:rsid w:val="009E37F6"/>
    <w:rsid w:val="009E7076"/>
    <w:rsid w:val="00A22042"/>
    <w:rsid w:val="00AF4BA9"/>
    <w:rsid w:val="00B15FE9"/>
    <w:rsid w:val="00BE606B"/>
    <w:rsid w:val="00C14E56"/>
    <w:rsid w:val="00CB4148"/>
    <w:rsid w:val="00CB5CD0"/>
    <w:rsid w:val="00DE48A2"/>
    <w:rsid w:val="00DF3BB5"/>
    <w:rsid w:val="00E3716B"/>
    <w:rsid w:val="00E477C3"/>
    <w:rsid w:val="00EC7AF6"/>
    <w:rsid w:val="00F12F66"/>
    <w:rsid w:val="00FA58D6"/>
    <w:rsid w:val="00FA5D27"/>
    <w:rsid w:val="00FE06F3"/>
    <w:rsid w:val="00FE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A9F30"/>
  <w15:chartTrackingRefBased/>
  <w15:docId w15:val="{9BB7643E-D4E5-469E-8A90-5CFE86F6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9561e60-dc75-4c28-a1c9-2e8d8870196b}" enabled="0" method="" siteId="{89561e60-dc75-4c28-a1c9-2e8d887019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Wimmer, Roland</dc:creator>
  <cp:keywords/>
  <dc:description/>
  <cp:lastModifiedBy>Wimmer, Roland</cp:lastModifiedBy>
  <cp:revision>39</cp:revision>
  <dcterms:created xsi:type="dcterms:W3CDTF">2026-06-23T17:30:00Z</dcterms:created>
  <dcterms:modified xsi:type="dcterms:W3CDTF">2026-06-23T18:39:00Z</dcterms:modified>
</cp:coreProperties>
</file>