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2B3AA" w14:textId="46A035E1" w:rsidR="001B6972" w:rsidRDefault="001B6972" w:rsidP="001840EA">
      <w:proofErr w:type="gramStart"/>
      <w:r>
        <w:t>ESRC  SPHENIX</w:t>
      </w:r>
      <w:proofErr w:type="gramEnd"/>
      <w:r>
        <w:t xml:space="preserve"> CRYOGENIC SYSTEM QUESTIONS: 4-9-2020</w:t>
      </w:r>
    </w:p>
    <w:p w14:paraId="0B3FE576" w14:textId="77777777" w:rsidR="001B6972" w:rsidRDefault="001B6972" w:rsidP="001840EA"/>
    <w:p w14:paraId="46DFA345" w14:textId="396DF5FD" w:rsidR="00930FC4" w:rsidRDefault="001840EA" w:rsidP="001840EA">
      <w:r w:rsidRPr="001840EA">
        <w:t>100K hold is with LN2 or Helium gas?</w:t>
      </w:r>
      <w:r w:rsidR="00B21FBB">
        <w:t xml:space="preserve">  </w:t>
      </w:r>
      <w:r w:rsidR="00B21FBB" w:rsidRPr="00B21FBB">
        <w:rPr>
          <w:color w:val="FF0000"/>
        </w:rPr>
        <w:t>Helium gas</w:t>
      </w:r>
    </w:p>
    <w:p w14:paraId="35A7325D" w14:textId="7E00581A" w:rsidR="002107B3" w:rsidRPr="002107B3" w:rsidRDefault="001840EA" w:rsidP="002107B3">
      <w:pPr>
        <w:rPr>
          <w:color w:val="FF0000"/>
        </w:rPr>
      </w:pPr>
      <w:r w:rsidRPr="001840EA">
        <w:t>temperature gradient of 40K per what? day? hour?</w:t>
      </w:r>
      <w:r w:rsidR="00B21FBB">
        <w:t xml:space="preserve"> </w:t>
      </w:r>
      <w:r w:rsidR="001B6972">
        <w:rPr>
          <w:color w:val="FF0000"/>
        </w:rPr>
        <w:t>This is not a cooldown rate, but t</w:t>
      </w:r>
      <w:r w:rsidR="00B21FBB" w:rsidRPr="00B21FBB">
        <w:rPr>
          <w:color w:val="FF0000"/>
        </w:rPr>
        <w:t xml:space="preserve">emperature </w:t>
      </w:r>
      <w:r w:rsidR="00B21FBB">
        <w:rPr>
          <w:color w:val="FF0000"/>
        </w:rPr>
        <w:t>Gradient</w:t>
      </w:r>
      <w:r w:rsidR="001B6972">
        <w:rPr>
          <w:color w:val="FF0000"/>
        </w:rPr>
        <w:t xml:space="preserve"> developed across the magnet. T</w:t>
      </w:r>
      <w:r w:rsidR="002107B3" w:rsidRPr="002107B3">
        <w:rPr>
          <w:color w:val="FF0000"/>
        </w:rPr>
        <w:t xml:space="preserve">he 40k gradient, is difference between the inlet </w:t>
      </w:r>
      <w:proofErr w:type="gramStart"/>
      <w:r w:rsidR="002107B3" w:rsidRPr="002107B3">
        <w:rPr>
          <w:color w:val="FF0000"/>
        </w:rPr>
        <w:t>temperature(</w:t>
      </w:r>
      <w:proofErr w:type="gramEnd"/>
      <w:r w:rsidR="002107B3" w:rsidRPr="002107B3">
        <w:rPr>
          <w:color w:val="FF0000"/>
        </w:rPr>
        <w:t>just before the solenoid) and the outlet temperature(sensor just before the Phase Separator).</w:t>
      </w:r>
      <w:r w:rsidR="001B6972">
        <w:rPr>
          <w:color w:val="FF0000"/>
        </w:rPr>
        <w:t xml:space="preserve"> </w:t>
      </w:r>
    </w:p>
    <w:p w14:paraId="1CB13D6B" w14:textId="77777777" w:rsidR="00B21FBB" w:rsidRDefault="001840EA" w:rsidP="001840EA">
      <w:r w:rsidRPr="001840EA">
        <w:t>How is the 7 g/s flow controlled?</w:t>
      </w:r>
      <w:r w:rsidR="00B21FBB">
        <w:t xml:space="preserve"> </w:t>
      </w:r>
    </w:p>
    <w:p w14:paraId="5D273BA3" w14:textId="34975627" w:rsidR="00B21FBB" w:rsidRPr="00B21FBB" w:rsidRDefault="00B21FBB" w:rsidP="001840EA">
      <w:pPr>
        <w:rPr>
          <w:color w:val="FF0000"/>
        </w:rPr>
      </w:pPr>
      <w:r w:rsidRPr="00B21FBB">
        <w:rPr>
          <w:color w:val="FF0000"/>
        </w:rPr>
        <w:t>The heater on the return phase separator will add the remaining load to get the consumption to the desired 6-7 g/s. The basic control will be liquid level and pressure</w:t>
      </w:r>
      <w:r w:rsidR="001B6972">
        <w:rPr>
          <w:color w:val="FF0000"/>
        </w:rPr>
        <w:t xml:space="preserve"> control</w:t>
      </w:r>
      <w:r w:rsidRPr="00B21FBB">
        <w:rPr>
          <w:color w:val="FF0000"/>
        </w:rPr>
        <w:t>. Pressure control is critical for the current lead flow.</w:t>
      </w:r>
      <w:r w:rsidR="002107B3">
        <w:rPr>
          <w:color w:val="FF0000"/>
        </w:rPr>
        <w:t xml:space="preserve"> The system has flowmeter on supply side, shield and current lead</w:t>
      </w:r>
      <w:r w:rsidR="001B6972">
        <w:rPr>
          <w:color w:val="FF0000"/>
        </w:rPr>
        <w:t>s flow meters</w:t>
      </w:r>
      <w:r w:rsidR="002107B3">
        <w:rPr>
          <w:color w:val="FF0000"/>
        </w:rPr>
        <w:t xml:space="preserve"> to calibrate</w:t>
      </w:r>
      <w:r w:rsidR="001B6972">
        <w:rPr>
          <w:color w:val="FF0000"/>
        </w:rPr>
        <w:t xml:space="preserve"> our total flowrate.</w:t>
      </w:r>
    </w:p>
    <w:p w14:paraId="794E43BC" w14:textId="15C425C1" w:rsidR="001840EA" w:rsidRDefault="001840EA" w:rsidP="001840EA">
      <w:r w:rsidRPr="001840EA">
        <w:t xml:space="preserve">Are the 5 </w:t>
      </w:r>
      <w:proofErr w:type="spellStart"/>
      <w:r w:rsidRPr="001840EA">
        <w:t>cryo</w:t>
      </w:r>
      <w:proofErr w:type="spellEnd"/>
      <w:r w:rsidRPr="001840EA">
        <w:t xml:space="preserve"> segments bolted together, or welded together?</w:t>
      </w:r>
      <w:r w:rsidR="002107B3">
        <w:t xml:space="preserve"> </w:t>
      </w:r>
      <w:r w:rsidR="002107B3" w:rsidRPr="002107B3">
        <w:rPr>
          <w:color w:val="FF0000"/>
        </w:rPr>
        <w:t>Welded</w:t>
      </w:r>
      <w:r w:rsidR="002107B3">
        <w:t>.</w:t>
      </w:r>
    </w:p>
    <w:p w14:paraId="47077E95" w14:textId="01AEB42B" w:rsidR="001840EA" w:rsidRDefault="001840EA" w:rsidP="001840EA">
      <w:r w:rsidRPr="001840EA">
        <w:t>FMEA should be reviewed after the system as built are available.</w:t>
      </w:r>
      <w:r w:rsidR="002107B3">
        <w:t xml:space="preserve"> </w:t>
      </w:r>
      <w:r w:rsidR="002107B3" w:rsidRPr="002107B3">
        <w:rPr>
          <w:color w:val="FF0000"/>
        </w:rPr>
        <w:t>Will update the delta changes</w:t>
      </w:r>
    </w:p>
    <w:p w14:paraId="152CBB80" w14:textId="74809755" w:rsidR="001840EA" w:rsidRPr="001B6972" w:rsidRDefault="001840EA" w:rsidP="001840EA">
      <w:pPr>
        <w:rPr>
          <w:color w:val="FF0000"/>
        </w:rPr>
      </w:pPr>
      <w:r w:rsidRPr="001840EA">
        <w:t>What is valve seat material? OK with radiation?</w:t>
      </w:r>
      <w:r w:rsidR="001B6972">
        <w:t xml:space="preserve"> </w:t>
      </w:r>
      <w:r w:rsidR="001B6972">
        <w:rPr>
          <w:color w:val="FF0000"/>
        </w:rPr>
        <w:t>Teflon/</w:t>
      </w:r>
      <w:proofErr w:type="spellStart"/>
      <w:r w:rsidR="001B6972">
        <w:rPr>
          <w:color w:val="FF0000"/>
        </w:rPr>
        <w:t>Kel</w:t>
      </w:r>
      <w:proofErr w:type="spellEnd"/>
      <w:r w:rsidR="001B6972">
        <w:rPr>
          <w:color w:val="FF0000"/>
        </w:rPr>
        <w:t>-F</w:t>
      </w:r>
    </w:p>
    <w:p w14:paraId="1AC0614B" w14:textId="7D846045" w:rsidR="001840EA" w:rsidRPr="001B6972" w:rsidRDefault="001840EA" w:rsidP="001840EA">
      <w:pPr>
        <w:rPr>
          <w:color w:val="FF0000"/>
        </w:rPr>
      </w:pPr>
      <w:r w:rsidRPr="001840EA">
        <w:t>Is any equipment a new connection to emergency power?</w:t>
      </w:r>
      <w:r w:rsidR="002107B3">
        <w:t xml:space="preserve"> </w:t>
      </w:r>
      <w:r w:rsidR="001B6972">
        <w:rPr>
          <w:color w:val="FF0000"/>
        </w:rPr>
        <w:t xml:space="preserve">The </w:t>
      </w:r>
      <w:proofErr w:type="spellStart"/>
      <w:r w:rsidR="001B6972">
        <w:rPr>
          <w:color w:val="FF0000"/>
        </w:rPr>
        <w:t>cryo</w:t>
      </w:r>
      <w:proofErr w:type="spellEnd"/>
      <w:r w:rsidR="001B6972">
        <w:rPr>
          <w:color w:val="FF0000"/>
        </w:rPr>
        <w:t xml:space="preserve"> controls racks are already on UPS/Emergency power. The large heaters are not on emergency power. If power is lost the shield return flow, which will be small, will cooldown the WR header slowly, but we can stop the flow of the shield temporarily and not cause major issues, until power is restored.</w:t>
      </w:r>
    </w:p>
    <w:p w14:paraId="5C51A0B4" w14:textId="138296BE" w:rsidR="001840EA" w:rsidRPr="002107B3" w:rsidRDefault="001840EA" w:rsidP="001840EA">
      <w:pPr>
        <w:rPr>
          <w:color w:val="FF0000"/>
        </w:rPr>
      </w:pPr>
      <w:r w:rsidRPr="001840EA">
        <w:t>The egress review around the equipment, who was that done by?</w:t>
      </w:r>
      <w:r w:rsidR="002107B3">
        <w:t xml:space="preserve"> </w:t>
      </w:r>
      <w:r w:rsidR="002107B3">
        <w:rPr>
          <w:color w:val="FF0000"/>
        </w:rPr>
        <w:t>Completed.</w:t>
      </w:r>
    </w:p>
    <w:p w14:paraId="2E0F6783" w14:textId="275E5854" w:rsidR="001840EA" w:rsidRDefault="001840EA" w:rsidP="001840EA">
      <w:r w:rsidRPr="001840EA">
        <w:t>Is the atmospheric relief on the gas cooled leads vented to the outside?</w:t>
      </w:r>
      <w:r w:rsidR="002107B3">
        <w:t xml:space="preserve"> </w:t>
      </w:r>
      <w:r w:rsidR="002107B3" w:rsidRPr="002107B3">
        <w:rPr>
          <w:color w:val="FF0000"/>
        </w:rPr>
        <w:t>Yes</w:t>
      </w:r>
      <w:r w:rsidR="002107B3">
        <w:t>.</w:t>
      </w:r>
    </w:p>
    <w:p w14:paraId="79B03AEB" w14:textId="3376D096" w:rsidR="001840EA" w:rsidRPr="006A251A" w:rsidRDefault="001840EA" w:rsidP="001840EA">
      <w:pPr>
        <w:rPr>
          <w:color w:val="FF0000"/>
        </w:rPr>
      </w:pPr>
      <w:r w:rsidRPr="001840EA">
        <w:t xml:space="preserve">As this is a safety review, it would be good to specify that the </w:t>
      </w:r>
      <w:proofErr w:type="spellStart"/>
      <w:r w:rsidRPr="001840EA">
        <w:t>cryo</w:t>
      </w:r>
      <w:proofErr w:type="spellEnd"/>
      <w:r w:rsidRPr="001840EA">
        <w:t xml:space="preserve"> venting location is designed or placed such that no personnel can be </w:t>
      </w:r>
      <w:proofErr w:type="gramStart"/>
      <w:r w:rsidRPr="001840EA">
        <w:t>in close proximity to</w:t>
      </w:r>
      <w:proofErr w:type="gramEnd"/>
      <w:r w:rsidRPr="001840EA">
        <w:t xml:space="preserve"> the outside venting location.</w:t>
      </w:r>
      <w:r w:rsidR="006A251A">
        <w:t xml:space="preserve"> </w:t>
      </w:r>
      <w:r w:rsidR="006A251A">
        <w:rPr>
          <w:color w:val="FF0000"/>
        </w:rPr>
        <w:t>During normal operation it is in the fenced area</w:t>
      </w:r>
      <w:r w:rsidR="001B6972">
        <w:rPr>
          <w:color w:val="FF0000"/>
        </w:rPr>
        <w:t xml:space="preserve"> and will be engineered to dump to a dirt area away from the cable trays and water lines</w:t>
      </w:r>
      <w:r w:rsidR="006A251A">
        <w:rPr>
          <w:color w:val="FF0000"/>
        </w:rPr>
        <w:t>. During</w:t>
      </w:r>
      <w:r w:rsidR="001B6972">
        <w:rPr>
          <w:color w:val="FF0000"/>
        </w:rPr>
        <w:t xml:space="preserve"> the 100K summer shutdown period, the fenced area and line can be posted to caution on the vent discharge.</w:t>
      </w:r>
    </w:p>
    <w:p w14:paraId="12340016" w14:textId="735E74BA" w:rsidR="001840EA" w:rsidRPr="006A251A" w:rsidRDefault="001840EA" w:rsidP="001840EA">
      <w:pPr>
        <w:rPr>
          <w:color w:val="FF0000"/>
        </w:rPr>
      </w:pPr>
      <w:r w:rsidRPr="001840EA">
        <w:t>Will the ODH classification change between normal runs and the summer 100</w:t>
      </w:r>
      <w:r w:rsidR="006A251A">
        <w:t>K</w:t>
      </w:r>
      <w:r w:rsidRPr="001840EA">
        <w:t xml:space="preserve"> Maintena</w:t>
      </w:r>
      <w:r w:rsidR="002107B3">
        <w:t>n</w:t>
      </w:r>
      <w:r w:rsidRPr="001840EA">
        <w:t>ce State?</w:t>
      </w:r>
      <w:r w:rsidR="006A251A">
        <w:t xml:space="preserve"> </w:t>
      </w:r>
      <w:r w:rsidR="006A251A">
        <w:rPr>
          <w:color w:val="FF0000"/>
        </w:rPr>
        <w:t>Remain in ODH-0</w:t>
      </w:r>
      <w:r w:rsidR="001B6972">
        <w:rPr>
          <w:color w:val="FF0000"/>
        </w:rPr>
        <w:t xml:space="preserve"> even during summer shutdown because of N2 use.</w:t>
      </w:r>
    </w:p>
    <w:p w14:paraId="181BA9FA" w14:textId="57825CE8" w:rsidR="001840EA" w:rsidRPr="006A251A" w:rsidRDefault="001840EA" w:rsidP="001840EA">
      <w:pPr>
        <w:rPr>
          <w:color w:val="FF0000"/>
        </w:rPr>
      </w:pPr>
      <w:r w:rsidRPr="001840EA">
        <w:t>Now that the magnet will use helium flow, is there any aco</w:t>
      </w:r>
      <w:r w:rsidR="00594B86">
        <w:t>u</w:t>
      </w:r>
      <w:r w:rsidRPr="001840EA">
        <w:t>stical noise (flow noise) that will affect the detector.</w:t>
      </w:r>
      <w:r w:rsidR="006A251A">
        <w:t xml:space="preserve"> </w:t>
      </w:r>
      <w:r w:rsidR="006A251A" w:rsidRPr="006A251A">
        <w:rPr>
          <w:color w:val="FF0000"/>
        </w:rPr>
        <w:t>RHIC flow noise</w:t>
      </w:r>
      <w:r w:rsidR="006A251A">
        <w:t>:</w:t>
      </w:r>
      <w:r w:rsidR="001B6972">
        <w:t xml:space="preserve"> </w:t>
      </w:r>
      <w:r w:rsidR="001B6972" w:rsidRPr="001B6972">
        <w:rPr>
          <w:color w:val="FF0000"/>
        </w:rPr>
        <w:t>The 400L reservoir separate this. Noise generated from boiling is not significantly different in the solenoid cooling channels, since the heat load is the same. The rest of the boil-off is generated in the return phase separator.</w:t>
      </w:r>
    </w:p>
    <w:p w14:paraId="43621428" w14:textId="0BB699F5" w:rsidR="00CA5878" w:rsidRPr="00CA5878" w:rsidRDefault="001840EA" w:rsidP="001840EA">
      <w:pPr>
        <w:rPr>
          <w:color w:val="FF0000"/>
        </w:rPr>
      </w:pPr>
      <w:r w:rsidRPr="001840EA">
        <w:t>Have</w:t>
      </w:r>
      <w:r>
        <w:t xml:space="preserve"> </w:t>
      </w:r>
      <w:r w:rsidRPr="001840EA">
        <w:t>you reserved places in the service building for the equipment being moved from the IP?</w:t>
      </w:r>
      <w:r w:rsidR="00CA5878">
        <w:t xml:space="preserve"> </w:t>
      </w:r>
      <w:r w:rsidR="00CA5878">
        <w:rPr>
          <w:color w:val="FF0000"/>
        </w:rPr>
        <w:t xml:space="preserve">This is not a safety issue. But Space for our </w:t>
      </w:r>
      <w:proofErr w:type="spellStart"/>
      <w:r w:rsidR="00CA5878">
        <w:rPr>
          <w:color w:val="FF0000"/>
        </w:rPr>
        <w:t>cryo</w:t>
      </w:r>
      <w:proofErr w:type="spellEnd"/>
      <w:r w:rsidR="00CA5878">
        <w:rPr>
          <w:color w:val="FF0000"/>
        </w:rPr>
        <w:t xml:space="preserve"> controls racks on the first floor has been marked.</w:t>
      </w:r>
    </w:p>
    <w:p w14:paraId="7E2E391D" w14:textId="7839E4F3" w:rsidR="001840EA" w:rsidRPr="00095149" w:rsidRDefault="001840EA" w:rsidP="001840EA">
      <w:pPr>
        <w:rPr>
          <w:color w:val="FF0000"/>
        </w:rPr>
      </w:pPr>
      <w:r w:rsidRPr="001840EA">
        <w:t>Helium storage tank heater may want to be on backup power.</w:t>
      </w:r>
      <w:r w:rsidR="00095149">
        <w:t xml:space="preserve"> </w:t>
      </w:r>
      <w:r w:rsidR="00095149">
        <w:rPr>
          <w:color w:val="FF0000"/>
        </w:rPr>
        <w:t>We will consider.</w:t>
      </w:r>
    </w:p>
    <w:p w14:paraId="7C376B5E" w14:textId="6556E9C6" w:rsidR="001840EA" w:rsidRDefault="001840EA" w:rsidP="001840EA">
      <w:r w:rsidRPr="001840EA">
        <w:lastRenderedPageBreak/>
        <w:t>If you are providing pressure in the 400L storage using the heater, how long</w:t>
      </w:r>
      <w:bookmarkStart w:id="0" w:name="_GoBack"/>
      <w:bookmarkEnd w:id="0"/>
      <w:r w:rsidRPr="001840EA">
        <w:t xml:space="preserve"> can you maintain the flow?</w:t>
      </w:r>
    </w:p>
    <w:p w14:paraId="52534E49" w14:textId="025B6966" w:rsidR="006A251A" w:rsidRPr="00095149" w:rsidRDefault="00095149" w:rsidP="001840EA">
      <w:pPr>
        <w:rPr>
          <w:color w:val="FF0000"/>
        </w:rPr>
      </w:pPr>
      <w:r w:rsidRPr="00095149">
        <w:rPr>
          <w:color w:val="FF0000"/>
        </w:rPr>
        <w:t>Reservoir is sized to allow slow discharge</w:t>
      </w:r>
      <w:r>
        <w:rPr>
          <w:color w:val="FF0000"/>
        </w:rPr>
        <w:t xml:space="preserve"> of 45 min.</w:t>
      </w:r>
    </w:p>
    <w:p w14:paraId="2F830CF3" w14:textId="677996AA" w:rsidR="001840EA" w:rsidRPr="00E2455D" w:rsidRDefault="001840EA" w:rsidP="001840EA">
      <w:pPr>
        <w:rPr>
          <w:color w:val="FF0000"/>
        </w:rPr>
      </w:pPr>
      <w:r w:rsidRPr="001840EA">
        <w:t xml:space="preserve">I realize that the magnet is a solenoid, with the beam along the </w:t>
      </w:r>
      <w:proofErr w:type="spellStart"/>
      <w:r w:rsidRPr="001840EA">
        <w:t>axix</w:t>
      </w:r>
      <w:proofErr w:type="spellEnd"/>
      <w:r w:rsidRPr="001840EA">
        <w:t xml:space="preserve"> of the field, but it has been seen at STAR that magnet trips can lead to rapid rise of electron clouds in the IR beampipe, which leads to increased backgrounds and radiation in the area. At the higher beam intensities planned for </w:t>
      </w:r>
      <w:proofErr w:type="spellStart"/>
      <w:r w:rsidRPr="001840EA">
        <w:t>sPHENIX</w:t>
      </w:r>
      <w:proofErr w:type="spellEnd"/>
      <w:r w:rsidRPr="001840EA">
        <w:t xml:space="preserve">, and the stronger </w:t>
      </w:r>
      <w:proofErr w:type="spellStart"/>
      <w:r w:rsidRPr="001840EA">
        <w:t>solonoid</w:t>
      </w:r>
      <w:proofErr w:type="spellEnd"/>
      <w:r w:rsidRPr="001840EA">
        <w:t xml:space="preserve"> field, does RHIC need to be tied into the </w:t>
      </w:r>
      <w:proofErr w:type="spellStart"/>
      <w:r w:rsidRPr="001840EA">
        <w:t>sPHENIX</w:t>
      </w:r>
      <w:proofErr w:type="spellEnd"/>
      <w:r w:rsidRPr="001840EA">
        <w:t xml:space="preserve"> quench system so that the </w:t>
      </w:r>
      <w:r>
        <w:t>b</w:t>
      </w:r>
      <w:r w:rsidRPr="001840EA">
        <w:t>eam gets automatically aborted?</w:t>
      </w:r>
      <w:r w:rsidR="00E2455D">
        <w:t xml:space="preserve"> </w:t>
      </w:r>
      <w:r w:rsidR="00E2455D">
        <w:rPr>
          <w:color w:val="FF0000"/>
        </w:rPr>
        <w:t>The signal is there for the MCR, this can be implemented by MCR controls. Action item for MCR Controls.</w:t>
      </w:r>
    </w:p>
    <w:p w14:paraId="155659DF" w14:textId="64F2B7C6" w:rsidR="001840EA" w:rsidRPr="00095149" w:rsidRDefault="001840EA" w:rsidP="001840EA">
      <w:pPr>
        <w:rPr>
          <w:color w:val="FF0000"/>
        </w:rPr>
      </w:pPr>
      <w:r w:rsidRPr="001840EA">
        <w:t>At 100K operations, what is the driving force for the cold Helium gas?</w:t>
      </w:r>
      <w:r w:rsidR="00095149">
        <w:t xml:space="preserve"> </w:t>
      </w:r>
      <w:r w:rsidR="00095149">
        <w:rPr>
          <w:color w:val="FF0000"/>
        </w:rPr>
        <w:t>1010B Helium compressor</w:t>
      </w:r>
      <w:r w:rsidR="00CA5878">
        <w:rPr>
          <w:color w:val="FF0000"/>
        </w:rPr>
        <w:t>, via the S-header to 1008B/IP8 back to WR header to 1010B compressor suction.</w:t>
      </w:r>
    </w:p>
    <w:p w14:paraId="5AB29DC1" w14:textId="417797B0" w:rsidR="001840EA" w:rsidRPr="00E2455D" w:rsidRDefault="001840EA" w:rsidP="001840EA">
      <w:pPr>
        <w:rPr>
          <w:color w:val="FF0000"/>
        </w:rPr>
      </w:pPr>
      <w:r w:rsidRPr="001840EA">
        <w:t>Are the heaters SCR or contactor operated?</w:t>
      </w:r>
      <w:r w:rsidR="00E2455D">
        <w:t xml:space="preserve"> </w:t>
      </w:r>
      <w:r w:rsidR="00E2455D">
        <w:rPr>
          <w:color w:val="FF0000"/>
        </w:rPr>
        <w:t>We use SCR controllers.</w:t>
      </w:r>
    </w:p>
    <w:p w14:paraId="456EAD03" w14:textId="0DB1051E" w:rsidR="001840EA" w:rsidRDefault="00594B86" w:rsidP="001840EA">
      <w:pPr>
        <w:rPr>
          <w:color w:val="FF0000"/>
        </w:rPr>
      </w:pPr>
      <w:r w:rsidRPr="00594B86">
        <w:t>Recommend that when the system is in an "NO ACCESS" mode, that the fans are taken off automatic mode.</w:t>
      </w:r>
      <w:r w:rsidR="00E2455D">
        <w:t xml:space="preserve"> </w:t>
      </w:r>
      <w:r w:rsidR="00E2455D">
        <w:rPr>
          <w:color w:val="FF0000"/>
        </w:rPr>
        <w:t xml:space="preserve">Drop the ODH logic in no ACCESS MODE to prevent fan </w:t>
      </w:r>
      <w:r w:rsidR="00CA5878">
        <w:rPr>
          <w:color w:val="FF0000"/>
        </w:rPr>
        <w:t xml:space="preserve">from </w:t>
      </w:r>
      <w:r w:rsidR="00E2455D">
        <w:rPr>
          <w:color w:val="FF0000"/>
        </w:rPr>
        <w:t xml:space="preserve">going </w:t>
      </w:r>
      <w:proofErr w:type="gramStart"/>
      <w:r w:rsidR="00E2455D">
        <w:rPr>
          <w:color w:val="FF0000"/>
        </w:rPr>
        <w:t>on</w:t>
      </w:r>
      <w:r w:rsidR="00CA5878">
        <w:rPr>
          <w:color w:val="FF0000"/>
        </w:rPr>
        <w:t>, and</w:t>
      </w:r>
      <w:proofErr w:type="gramEnd"/>
      <w:r w:rsidR="00CA5878">
        <w:rPr>
          <w:color w:val="FF0000"/>
        </w:rPr>
        <w:t xml:space="preserve"> keep the fire alarms active.</w:t>
      </w:r>
    </w:p>
    <w:p w14:paraId="0237B249" w14:textId="712FD032" w:rsidR="00594B86" w:rsidRPr="00E2455D" w:rsidRDefault="00594B86" w:rsidP="001840EA">
      <w:pPr>
        <w:rPr>
          <w:color w:val="FF0000"/>
        </w:rPr>
      </w:pPr>
      <w:r w:rsidRPr="00594B86">
        <w:t>With IP8 34,500 cfm fans, are you sure one blow in and the second blow out?  The original design was both exhaust for smoke and flammable gas removal.  These fans were on the back wall of the IP.  Maybe a new vent was installed?</w:t>
      </w:r>
      <w:r w:rsidR="00E2455D">
        <w:t xml:space="preserve"> </w:t>
      </w:r>
      <w:r w:rsidR="00E2455D">
        <w:rPr>
          <w:color w:val="FF0000"/>
        </w:rPr>
        <w:t>The ODH calcs used only 1 fan. It will not change the ODH analysis.</w:t>
      </w:r>
    </w:p>
    <w:p w14:paraId="02351984" w14:textId="57A8E69C" w:rsidR="006A251A" w:rsidRPr="00CA5878" w:rsidRDefault="00CA5878" w:rsidP="006A251A">
      <w:pPr>
        <w:rPr>
          <w:color w:val="0000FF"/>
        </w:rPr>
      </w:pPr>
      <w:r w:rsidRPr="00CA5878">
        <w:rPr>
          <w:color w:val="0000FF"/>
        </w:rPr>
        <w:t xml:space="preserve">COMMENT: </w:t>
      </w:r>
      <w:r w:rsidR="006A251A" w:rsidRPr="00CA5878">
        <w:rPr>
          <w:color w:val="0000FF"/>
        </w:rPr>
        <w:t>Hi FYI we have UPS and ATS setups for equipment such that scheduled generator testing can be completed during the run</w:t>
      </w:r>
      <w:r w:rsidRPr="00CA5878">
        <w:rPr>
          <w:color w:val="0000FF"/>
        </w:rPr>
        <w:t>.</w:t>
      </w:r>
    </w:p>
    <w:p w14:paraId="7B9B45D3" w14:textId="77777777" w:rsidR="00B21FBB" w:rsidRDefault="00B21FBB" w:rsidP="001840EA"/>
    <w:p w14:paraId="3259AAC0" w14:textId="77777777" w:rsidR="001840EA" w:rsidRDefault="001840EA" w:rsidP="001840EA"/>
    <w:p w14:paraId="7DDD1FB4" w14:textId="77777777" w:rsidR="001840EA" w:rsidRPr="001840EA" w:rsidRDefault="001840EA" w:rsidP="001840EA"/>
    <w:sectPr w:rsidR="001840EA" w:rsidRPr="00184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EA"/>
    <w:rsid w:val="00095149"/>
    <w:rsid w:val="0011382E"/>
    <w:rsid w:val="001840EA"/>
    <w:rsid w:val="001B6972"/>
    <w:rsid w:val="002107B3"/>
    <w:rsid w:val="004612BF"/>
    <w:rsid w:val="00594B86"/>
    <w:rsid w:val="006A251A"/>
    <w:rsid w:val="00B21FBB"/>
    <w:rsid w:val="00CA5878"/>
    <w:rsid w:val="00DE4EB3"/>
    <w:rsid w:val="00E2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C588"/>
  <w15:chartTrackingRefBased/>
  <w15:docId w15:val="{B0DC715E-2595-4B8F-B0B3-62E6B798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B30B3-0087-4AEE-B383-A6E72198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 Yatming (Roberto)</dc:creator>
  <cp:keywords/>
  <dc:description/>
  <cp:lastModifiedBy>Than, Yatming (Roberto)</cp:lastModifiedBy>
  <cp:revision>4</cp:revision>
  <dcterms:created xsi:type="dcterms:W3CDTF">2020-04-09T14:27:00Z</dcterms:created>
  <dcterms:modified xsi:type="dcterms:W3CDTF">2020-04-09T15:42:00Z</dcterms:modified>
</cp:coreProperties>
</file>