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Pr="00916F19"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sidRPr="00916F19">
        <w:rPr>
          <w:rFonts w:ascii="Times New Roman" w:eastAsia="Times New Roman" w:hAnsi="Times New Roman" w:cs="Times New Roman"/>
          <w:b/>
          <w:bCs/>
          <w:sz w:val="28"/>
          <w:szCs w:val="28"/>
        </w:rPr>
        <w:t>Expression of Interest</w:t>
      </w:r>
      <w:r w:rsidR="00715660" w:rsidRPr="00916F19">
        <w:rPr>
          <w:rFonts w:ascii="Times New Roman" w:eastAsia="Times New Roman" w:hAnsi="Times New Roman" w:cs="Times New Roman"/>
          <w:b/>
          <w:bCs/>
          <w:sz w:val="28"/>
          <w:szCs w:val="28"/>
        </w:rPr>
        <w:t xml:space="preserve"> (EOI)</w:t>
      </w:r>
    </w:p>
    <w:p w14:paraId="707CA7B8" w14:textId="7C66CAEF" w:rsidR="00DD5FB9" w:rsidRPr="00916F19"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916F19">
        <w:rPr>
          <w:rFonts w:ascii="Times New Roman" w:eastAsia="Times New Roman" w:hAnsi="Times New Roman" w:cs="Times New Roman"/>
          <w:b/>
          <w:bCs/>
          <w:sz w:val="28"/>
          <w:szCs w:val="28"/>
        </w:rPr>
        <w:t>Questionnaire</w:t>
      </w:r>
    </w:p>
    <w:p w14:paraId="335930EF" w14:textId="72C7C0CE" w:rsidR="00DD5FB9" w:rsidRPr="00916F1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61C4368E" w:rsidR="008516AE" w:rsidRPr="00916F19" w:rsidRDefault="009B6004" w:rsidP="00C048C6">
      <w:pPr>
        <w:jc w:val="both"/>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w:t>
      </w:r>
      <w:r w:rsidR="008516AE" w:rsidRPr="00916F19">
        <w:rPr>
          <w:rFonts w:ascii="Times New Roman" w:eastAsia="Times New Roman" w:hAnsi="Times New Roman" w:cs="Times New Roman"/>
          <w:i/>
          <w:iCs/>
          <w:sz w:val="24"/>
          <w:szCs w:val="24"/>
        </w:rPr>
        <w:t>Use this template for your document.</w:t>
      </w:r>
      <w:r w:rsidR="0038279F" w:rsidRPr="00916F19">
        <w:rPr>
          <w:rFonts w:ascii="Times New Roman" w:eastAsia="Times New Roman" w:hAnsi="Times New Roman" w:cs="Times New Roman"/>
          <w:i/>
          <w:iCs/>
          <w:sz w:val="24"/>
          <w:szCs w:val="24"/>
        </w:rPr>
        <w:t xml:space="preserve"> </w:t>
      </w:r>
      <w:r w:rsidR="008516AE" w:rsidRPr="00916F19">
        <w:rPr>
          <w:rFonts w:ascii="Times New Roman" w:eastAsia="Times New Roman" w:hAnsi="Times New Roman" w:cs="Times New Roman"/>
          <w:i/>
          <w:iCs/>
          <w:sz w:val="24"/>
          <w:szCs w:val="24"/>
        </w:rPr>
        <w:t>The document can be at most 10 pages long, in this style, font and font size, but you can have appendices</w:t>
      </w:r>
      <w:r w:rsidR="00602A2E" w:rsidRPr="00916F19">
        <w:rPr>
          <w:rFonts w:ascii="Times New Roman" w:eastAsia="Times New Roman" w:hAnsi="Times New Roman" w:cs="Times New Roman"/>
          <w:i/>
          <w:iCs/>
          <w:sz w:val="24"/>
          <w:szCs w:val="24"/>
        </w:rPr>
        <w:t xml:space="preserve"> and do not have to include the tables in the page count</w:t>
      </w:r>
      <w:r w:rsidR="008516AE" w:rsidRPr="00916F19">
        <w:rPr>
          <w:rFonts w:ascii="Times New Roman" w:eastAsia="Times New Roman" w:hAnsi="Times New Roman" w:cs="Times New Roman"/>
          <w:i/>
          <w:iCs/>
          <w:sz w:val="24"/>
          <w:szCs w:val="24"/>
        </w:rPr>
        <w:t>. There is no prescribed format of the document, but you are asked to address the questions below.</w:t>
      </w:r>
      <w:r w:rsidR="004B6F97" w:rsidRPr="00916F19">
        <w:rPr>
          <w:rFonts w:ascii="Times New Roman" w:eastAsia="Times New Roman" w:hAnsi="Times New Roman" w:cs="Times New Roman"/>
          <w:i/>
          <w:iCs/>
          <w:sz w:val="24"/>
          <w:szCs w:val="24"/>
        </w:rPr>
        <w:t xml:space="preserve"> It is understood that maybe not all questions can be answered precisely</w:t>
      </w:r>
      <w:r w:rsidR="00C048C6" w:rsidRPr="00916F19">
        <w:rPr>
          <w:rFonts w:ascii="Times New Roman" w:eastAsia="Times New Roman" w:hAnsi="Times New Roman" w:cs="Times New Roman"/>
          <w:i/>
          <w:iCs/>
          <w:sz w:val="24"/>
          <w:szCs w:val="24"/>
        </w:rPr>
        <w:t xml:space="preserve">, everybody is asked to fill the questions as good as currently possible. </w:t>
      </w:r>
      <w:r w:rsidR="004B6F97" w:rsidRPr="00916F19">
        <w:rPr>
          <w:rFonts w:ascii="Times New Roman" w:eastAsia="Times New Roman" w:hAnsi="Times New Roman" w:cs="Times New Roman"/>
          <w:i/>
          <w:iCs/>
          <w:sz w:val="24"/>
          <w:szCs w:val="24"/>
        </w:rPr>
        <w:t xml:space="preserve"> All submitted p</w:t>
      </w:r>
      <w:r w:rsidR="004B6F97" w:rsidRPr="00916F19">
        <w:rPr>
          <w:rFonts w:ascii="Times New Roman" w:hAnsi="Times New Roman" w:cs="Times New Roman"/>
          <w:i/>
          <w:iCs/>
          <w:sz w:val="24"/>
          <w:szCs w:val="24"/>
        </w:rPr>
        <w:t>ublic Questionnaires will be viewable</w:t>
      </w:r>
      <w:r w:rsidR="004B6F97" w:rsidRPr="00916F19">
        <w:rPr>
          <w:rStyle w:val="apple-converted-space"/>
          <w:rFonts w:ascii="Times New Roman" w:hAnsi="Times New Roman" w:cs="Times New Roman"/>
          <w:i/>
          <w:iCs/>
          <w:sz w:val="24"/>
          <w:szCs w:val="24"/>
        </w:rPr>
        <w:t> </w:t>
      </w:r>
      <w:r w:rsidR="004B6F97" w:rsidRPr="00916F19">
        <w:rPr>
          <w:rFonts w:ascii="Times New Roman" w:eastAsia="Times New Roman" w:hAnsi="Times New Roman" w:cs="Times New Roman"/>
          <w:i/>
          <w:iCs/>
          <w:sz w:val="24"/>
          <w:szCs w:val="24"/>
        </w:rPr>
        <w:t>here (https://indico.bnl.gov/event/8552/)</w:t>
      </w:r>
      <w:r w:rsidR="008516AE" w:rsidRPr="00916F19">
        <w:rPr>
          <w:rFonts w:ascii="Times New Roman" w:eastAsia="Times New Roman" w:hAnsi="Times New Roman" w:cs="Times New Roman"/>
          <w:i/>
          <w:iCs/>
          <w:sz w:val="24"/>
          <w:szCs w:val="24"/>
        </w:rPr>
        <w:t>. You can also submit a separate document with certain information you would only like to be viewable by the EIC Project.</w:t>
      </w:r>
      <w:r w:rsidR="0038279F" w:rsidRPr="00916F19">
        <w:rPr>
          <w:rFonts w:ascii="Times New Roman" w:eastAsia="Times New Roman" w:hAnsi="Times New Roman" w:cs="Times New Roman"/>
          <w:i/>
          <w:iCs/>
          <w:sz w:val="24"/>
          <w:szCs w:val="24"/>
        </w:rPr>
        <w:t xml:space="preserve"> DEADLINE FOR SUBMISSION: NOVEMBER 1.</w:t>
      </w:r>
      <w:r w:rsidRPr="00916F19">
        <w:rPr>
          <w:rFonts w:ascii="Times New Roman" w:eastAsia="Times New Roman" w:hAnsi="Times New Roman" w:cs="Times New Roman"/>
          <w:i/>
          <w:iCs/>
          <w:sz w:val="24"/>
          <w:szCs w:val="24"/>
        </w:rPr>
        <w:t>)</w:t>
      </w:r>
    </w:p>
    <w:p w14:paraId="4BE209ED" w14:textId="77777777" w:rsidR="008516AE" w:rsidRPr="00916F19"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16F19" w:rsidRDefault="00BD20B4" w:rsidP="00DD5FB9">
      <w:pPr>
        <w:pStyle w:val="ListParagraph"/>
        <w:spacing w:after="0" w:line="240" w:lineRule="auto"/>
        <w:ind w:left="0"/>
        <w:rPr>
          <w:rFonts w:ascii="Times New Roman" w:eastAsia="Times New Roman" w:hAnsi="Times New Roman" w:cs="Times New Roman"/>
          <w:sz w:val="24"/>
          <w:szCs w:val="24"/>
        </w:rPr>
      </w:pPr>
      <w:r w:rsidRPr="00916F19">
        <w:rPr>
          <w:rFonts w:ascii="Times New Roman" w:eastAsia="Times New Roman" w:hAnsi="Times New Roman" w:cs="Times New Roman"/>
          <w:b/>
          <w:bCs/>
          <w:sz w:val="24"/>
          <w:szCs w:val="24"/>
        </w:rPr>
        <w:t>Please indicate the name of the contact person for this submission:</w:t>
      </w:r>
    </w:p>
    <w:p w14:paraId="262AA6A7" w14:textId="0381C19D" w:rsidR="00DE2CC4" w:rsidRDefault="003E367E" w:rsidP="00DE2CC4">
      <w:pPr>
        <w:pStyle w:val="ListParagraph"/>
        <w:spacing w:after="0" w:line="240" w:lineRule="auto"/>
        <w:ind w:left="0"/>
        <w:rPr>
          <w:rFonts w:ascii="Times New Roman" w:eastAsia="Times New Roman" w:hAnsi="Times New Roman" w:cs="Times New Roman"/>
          <w:b/>
          <w:bCs/>
          <w:color w:val="000000" w:themeColor="text1"/>
          <w:sz w:val="24"/>
          <w:szCs w:val="24"/>
        </w:rPr>
      </w:pPr>
      <w:r w:rsidRPr="0B58A72F" w:rsidDel="003E367E">
        <w:rPr>
          <w:rFonts w:ascii="Times New Roman" w:eastAsia="Times New Roman" w:hAnsi="Times New Roman" w:cs="Times New Roman"/>
          <w:sz w:val="24"/>
          <w:szCs w:val="24"/>
        </w:rPr>
        <w:t xml:space="preserve"> </w:t>
      </w:r>
      <w:r w:rsidR="00DE2CC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00DE2CC4">
        <w:rPr>
          <w:rFonts w:ascii="Times New Roman" w:eastAsia="Times New Roman" w:hAnsi="Times New Roman" w:cs="Times New Roman"/>
          <w:b/>
          <w:bCs/>
          <w:color w:val="000000" w:themeColor="text1"/>
          <w:sz w:val="24"/>
          <w:szCs w:val="24"/>
        </w:rPr>
        <w:t xml:space="preserve"> </w:t>
      </w:r>
    </w:p>
    <w:p w14:paraId="5999E9EF" w14:textId="77777777" w:rsidR="00E23845" w:rsidRDefault="00E23845" w:rsidP="003E367E">
      <w:pPr>
        <w:pStyle w:val="ListParagraph"/>
        <w:spacing w:after="0" w:line="240" w:lineRule="auto"/>
        <w:ind w:left="0"/>
        <w:rPr>
          <w:rFonts w:ascii="Times New Roman" w:eastAsia="Times New Roman" w:hAnsi="Times New Roman" w:cs="Times New Roman"/>
          <w:sz w:val="24"/>
          <w:szCs w:val="24"/>
        </w:rPr>
      </w:pPr>
    </w:p>
    <w:p w14:paraId="28884C3E" w14:textId="5DE948C7" w:rsidR="003E367E" w:rsidRPr="00916F19" w:rsidRDefault="003E367E" w:rsidP="003E367E">
      <w:pPr>
        <w:pStyle w:val="ListParagraph"/>
        <w:spacing w:after="0" w:line="240" w:lineRule="auto"/>
        <w:ind w:left="0"/>
        <w:rPr>
          <w:rFonts w:ascii="Times New Roman" w:eastAsia="Times New Roman" w:hAnsi="Times New Roman" w:cs="Times New Roman"/>
          <w:sz w:val="24"/>
          <w:szCs w:val="24"/>
        </w:rPr>
      </w:pPr>
      <w:r w:rsidRPr="0B58A72F">
        <w:rPr>
          <w:rFonts w:ascii="Times New Roman" w:eastAsia="Times New Roman" w:hAnsi="Times New Roman" w:cs="Times New Roman"/>
          <w:sz w:val="24"/>
          <w:szCs w:val="24"/>
        </w:rPr>
        <w:t>Lynn Wood (lynn.wood@pnnl.gov)</w:t>
      </w:r>
    </w:p>
    <w:p w14:paraId="4E057655" w14:textId="00218ADD" w:rsidR="00BD20B4" w:rsidRPr="00916F19"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Pr="00916F1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916F19" w:rsidRDefault="00DD5FB9" w:rsidP="00DD5FB9">
      <w:pPr>
        <w:pStyle w:val="ListParagraph"/>
        <w:spacing w:after="0" w:line="240" w:lineRule="auto"/>
        <w:ind w:left="0"/>
        <w:rPr>
          <w:rFonts w:ascii="Times New Roman" w:eastAsia="Times New Roman" w:hAnsi="Times New Roman" w:cs="Times New Roman"/>
          <w:b/>
          <w:bCs/>
          <w:sz w:val="24"/>
          <w:szCs w:val="24"/>
        </w:rPr>
      </w:pPr>
      <w:r w:rsidRPr="00916F19">
        <w:rPr>
          <w:rFonts w:ascii="Times New Roman" w:eastAsia="Times New Roman" w:hAnsi="Times New Roman" w:cs="Times New Roman"/>
          <w:b/>
          <w:bCs/>
          <w:sz w:val="24"/>
          <w:szCs w:val="24"/>
        </w:rPr>
        <w:t>Please indicate all institutions collectively involved in this submission of interest:</w:t>
      </w:r>
    </w:p>
    <w:p w14:paraId="2E3B2122" w14:textId="06D03C53" w:rsidR="004143B6" w:rsidRPr="00916F19" w:rsidRDefault="003E367E" w:rsidP="00B24DB8">
      <w:pPr>
        <w:pStyle w:val="ListParagraph"/>
        <w:spacing w:after="0" w:line="240" w:lineRule="auto"/>
        <w:ind w:left="0"/>
        <w:jc w:val="both"/>
        <w:rPr>
          <w:rFonts w:ascii="Times New Roman" w:eastAsia="Times New Roman" w:hAnsi="Times New Roman" w:cs="Times New Roman"/>
          <w:i/>
          <w:iCs/>
          <w:sz w:val="24"/>
          <w:szCs w:val="24"/>
        </w:rPr>
      </w:pPr>
      <w:r w:rsidRPr="00916F19" w:rsidDel="003E367E">
        <w:rPr>
          <w:rFonts w:ascii="Times New Roman" w:eastAsia="Times New Roman" w:hAnsi="Times New Roman" w:cs="Times New Roman"/>
          <w:sz w:val="24"/>
          <w:szCs w:val="24"/>
        </w:rPr>
        <w:t xml:space="preserve"> </w:t>
      </w:r>
      <w:r w:rsidR="004143B6" w:rsidRPr="00916F19">
        <w:rPr>
          <w:rFonts w:ascii="Times New Roman" w:eastAsia="Times New Roman" w:hAnsi="Times New Roman" w:cs="Times New Roman"/>
          <w:i/>
          <w:iCs/>
          <w:sz w:val="24"/>
          <w:szCs w:val="24"/>
        </w:rPr>
        <w:t xml:space="preserve">(even if institutions can submit on their own, it is highly encouraged to form </w:t>
      </w:r>
      <w:r w:rsidR="004143B6" w:rsidRPr="00916F19">
        <w:rPr>
          <w:rFonts w:ascii="Times New Roman" w:hAnsi="Times New Roman" w:cs="Times New Roman"/>
          <w:i/>
          <w:iCs/>
          <w:sz w:val="24"/>
          <w:szCs w:val="24"/>
        </w:rPr>
        <w:t>groups to work together within their country, their geographical region, or as a general consortium</w:t>
      </w:r>
      <w:r w:rsidR="004143B6" w:rsidRPr="00916F19">
        <w:rPr>
          <w:rFonts w:ascii="Times New Roman" w:eastAsia="Times New Roman" w:hAnsi="Times New Roman" w:cs="Times New Roman"/>
          <w:i/>
          <w:iCs/>
          <w:sz w:val="24"/>
          <w:szCs w:val="24"/>
        </w:rPr>
        <w:t>)</w:t>
      </w:r>
    </w:p>
    <w:p w14:paraId="0AA193C1" w14:textId="77777777" w:rsidR="00E23845" w:rsidRDefault="00E23845" w:rsidP="003E367E">
      <w:pPr>
        <w:pStyle w:val="ListParagraph"/>
        <w:spacing w:after="0" w:line="240" w:lineRule="auto"/>
        <w:ind w:left="0"/>
        <w:jc w:val="both"/>
        <w:rPr>
          <w:rFonts w:ascii="Times New Roman" w:eastAsia="Times New Roman" w:hAnsi="Times New Roman" w:cs="Times New Roman"/>
          <w:sz w:val="24"/>
          <w:szCs w:val="24"/>
        </w:rPr>
      </w:pPr>
    </w:p>
    <w:p w14:paraId="408ED856" w14:textId="00B06865" w:rsidR="003E367E" w:rsidRDefault="003E367E" w:rsidP="003E367E">
      <w:pPr>
        <w:pStyle w:val="ListParagraph"/>
        <w:spacing w:after="0" w:line="240" w:lineRule="auto"/>
        <w:ind w:left="0"/>
        <w:jc w:val="both"/>
        <w:rPr>
          <w:rFonts w:ascii="Times New Roman" w:eastAsia="Times New Roman" w:hAnsi="Times New Roman" w:cs="Times New Roman"/>
          <w:sz w:val="24"/>
          <w:szCs w:val="24"/>
        </w:rPr>
      </w:pPr>
      <w:r w:rsidRPr="00916F19">
        <w:rPr>
          <w:rFonts w:ascii="Times New Roman" w:eastAsia="Times New Roman" w:hAnsi="Times New Roman" w:cs="Times New Roman"/>
          <w:sz w:val="24"/>
          <w:szCs w:val="24"/>
        </w:rPr>
        <w:t>Pacific Northwest National Laboratory</w:t>
      </w:r>
    </w:p>
    <w:p w14:paraId="617BD619" w14:textId="77777777" w:rsidR="00033C14" w:rsidRPr="00916F1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916F19" w:rsidRDefault="00DD5FB9" w:rsidP="00B24DB8">
      <w:pPr>
        <w:spacing w:after="0" w:line="240" w:lineRule="auto"/>
        <w:jc w:val="both"/>
        <w:rPr>
          <w:rFonts w:ascii="Times New Roman" w:hAnsi="Times New Roman" w:cs="Times New Roman"/>
          <w:sz w:val="24"/>
          <w:szCs w:val="24"/>
        </w:rPr>
      </w:pPr>
    </w:p>
    <w:p w14:paraId="6686995D" w14:textId="499FE4DE" w:rsidR="00033C14" w:rsidRPr="00916F19" w:rsidRDefault="00033C14" w:rsidP="00D554FC">
      <w:pPr>
        <w:spacing w:after="0" w:line="240" w:lineRule="auto"/>
        <w:rPr>
          <w:rFonts w:ascii="Times New Roman" w:eastAsia="Times New Roman" w:hAnsi="Times New Roman" w:cs="Times New Roman"/>
          <w:b/>
          <w:bCs/>
          <w:sz w:val="24"/>
          <w:szCs w:val="24"/>
        </w:rPr>
      </w:pPr>
      <w:r w:rsidRPr="00916F19">
        <w:rPr>
          <w:rFonts w:ascii="Times New Roman" w:eastAsia="Times New Roman" w:hAnsi="Times New Roman" w:cs="Times New Roman"/>
          <w:b/>
          <w:bCs/>
          <w:sz w:val="24"/>
          <w:szCs w:val="24"/>
        </w:rPr>
        <w:t xml:space="preserve">Please indicate the </w:t>
      </w:r>
      <w:r w:rsidR="00A45582" w:rsidRPr="00916F19">
        <w:rPr>
          <w:rFonts w:ascii="Times New Roman" w:eastAsia="Times New Roman" w:hAnsi="Times New Roman" w:cs="Times New Roman"/>
          <w:b/>
          <w:bCs/>
          <w:sz w:val="24"/>
          <w:szCs w:val="24"/>
        </w:rPr>
        <w:t>item</w:t>
      </w:r>
      <w:r w:rsidRPr="00916F19">
        <w:rPr>
          <w:rFonts w:ascii="Times New Roman" w:eastAsia="Times New Roman" w:hAnsi="Times New Roman" w:cs="Times New Roman"/>
          <w:b/>
          <w:bCs/>
          <w:sz w:val="24"/>
          <w:szCs w:val="24"/>
        </w:rPr>
        <w:t>s of interest for potential equipment co</w:t>
      </w:r>
      <w:r w:rsidR="00B2525C" w:rsidRPr="00916F19">
        <w:rPr>
          <w:rFonts w:ascii="Times New Roman" w:eastAsia="Times New Roman" w:hAnsi="Times New Roman" w:cs="Times New Roman"/>
          <w:b/>
          <w:bCs/>
          <w:sz w:val="24"/>
          <w:szCs w:val="24"/>
        </w:rPr>
        <w:t>operation</w:t>
      </w:r>
      <w:r w:rsidRPr="00916F19">
        <w:rPr>
          <w:rFonts w:ascii="Times New Roman" w:eastAsia="Times New Roman" w:hAnsi="Times New Roman" w:cs="Times New Roman"/>
          <w:b/>
          <w:bCs/>
          <w:sz w:val="24"/>
          <w:szCs w:val="24"/>
        </w:rPr>
        <w:t>:</w:t>
      </w:r>
    </w:p>
    <w:p w14:paraId="14FD72E6" w14:textId="72F5CC48" w:rsidR="00033C14" w:rsidRPr="00916F19" w:rsidRDefault="003E367E" w:rsidP="00B24DB8">
      <w:pPr>
        <w:spacing w:after="0" w:line="240" w:lineRule="auto"/>
        <w:jc w:val="both"/>
        <w:rPr>
          <w:rFonts w:ascii="Times New Roman" w:eastAsia="Times New Roman" w:hAnsi="Times New Roman" w:cs="Times New Roman"/>
          <w:i/>
          <w:iCs/>
          <w:sz w:val="24"/>
          <w:szCs w:val="24"/>
        </w:rPr>
      </w:pPr>
      <w:r w:rsidDel="003E367E">
        <w:rPr>
          <w:rFonts w:ascii="Times New Roman" w:eastAsia="Times New Roman" w:hAnsi="Times New Roman" w:cs="Times New Roman"/>
          <w:sz w:val="24"/>
          <w:szCs w:val="24"/>
        </w:rPr>
        <w:t xml:space="preserve"> </w:t>
      </w:r>
      <w:r w:rsidR="00033C14" w:rsidRPr="00916F19">
        <w:rPr>
          <w:rFonts w:ascii="Times New Roman" w:eastAsia="Times New Roman" w:hAnsi="Times New Roman" w:cs="Times New Roman"/>
          <w:i/>
          <w:iCs/>
          <w:sz w:val="24"/>
          <w:szCs w:val="24"/>
        </w:rPr>
        <w:t>(indicate experimental equipment components</w:t>
      </w:r>
      <w:r w:rsidR="004143B6" w:rsidRPr="00916F19">
        <w:rPr>
          <w:rFonts w:ascii="Times New Roman" w:eastAsia="Times New Roman" w:hAnsi="Times New Roman" w:cs="Times New Roman"/>
          <w:i/>
          <w:iCs/>
          <w:sz w:val="24"/>
          <w:szCs w:val="24"/>
        </w:rPr>
        <w:t xml:space="preserve">, including </w:t>
      </w:r>
      <w:r w:rsidR="00B2525C" w:rsidRPr="00916F19">
        <w:rPr>
          <w:rFonts w:ascii="Times New Roman" w:eastAsia="Times New Roman" w:hAnsi="Times New Roman" w:cs="Times New Roman"/>
          <w:i/>
          <w:iCs/>
          <w:sz w:val="24"/>
          <w:szCs w:val="24"/>
        </w:rPr>
        <w:t xml:space="preserve">those integrated </w:t>
      </w:r>
      <w:r w:rsidR="008D6990" w:rsidRPr="00916F19">
        <w:rPr>
          <w:rFonts w:ascii="Times New Roman" w:eastAsia="Times New Roman" w:hAnsi="Times New Roman" w:cs="Times New Roman"/>
          <w:i/>
          <w:iCs/>
          <w:sz w:val="24"/>
          <w:szCs w:val="24"/>
        </w:rPr>
        <w:t>i</w:t>
      </w:r>
      <w:r w:rsidR="00B2525C" w:rsidRPr="00916F19">
        <w:rPr>
          <w:rFonts w:ascii="Times New Roman" w:eastAsia="Times New Roman" w:hAnsi="Times New Roman" w:cs="Times New Roman"/>
          <w:i/>
          <w:iCs/>
          <w:sz w:val="24"/>
          <w:szCs w:val="24"/>
        </w:rPr>
        <w:t xml:space="preserve">n </w:t>
      </w:r>
      <w:r w:rsidR="004143B6" w:rsidRPr="00916F19">
        <w:rPr>
          <w:rFonts w:ascii="Times New Roman" w:eastAsia="Times New Roman" w:hAnsi="Times New Roman" w:cs="Times New Roman"/>
          <w:i/>
          <w:iCs/>
          <w:sz w:val="24"/>
          <w:szCs w:val="24"/>
        </w:rPr>
        <w:t>the interaction regions,</w:t>
      </w:r>
      <w:r w:rsidR="00033C14" w:rsidRPr="00916F19">
        <w:rPr>
          <w:rFonts w:ascii="Times New Roman" w:eastAsia="Times New Roman" w:hAnsi="Times New Roman" w:cs="Times New Roman"/>
          <w:i/>
          <w:iCs/>
          <w:sz w:val="24"/>
          <w:szCs w:val="24"/>
        </w:rPr>
        <w:t xml:space="preserve"> each separately)</w:t>
      </w:r>
    </w:p>
    <w:p w14:paraId="79590855" w14:textId="77777777" w:rsidR="00E23845" w:rsidRDefault="00E23845" w:rsidP="003E367E">
      <w:pPr>
        <w:spacing w:after="0" w:line="240" w:lineRule="auto"/>
        <w:jc w:val="both"/>
        <w:rPr>
          <w:rFonts w:ascii="Times New Roman" w:eastAsia="Times New Roman" w:hAnsi="Times New Roman" w:cs="Times New Roman"/>
          <w:sz w:val="24"/>
          <w:szCs w:val="24"/>
        </w:rPr>
      </w:pPr>
    </w:p>
    <w:p w14:paraId="6546EC10" w14:textId="73AE1B44" w:rsidR="003E367E" w:rsidRDefault="003E367E" w:rsidP="003E36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16F19">
        <w:rPr>
          <w:rFonts w:ascii="Times New Roman" w:eastAsia="Times New Roman" w:hAnsi="Times New Roman" w:cs="Times New Roman"/>
          <w:sz w:val="24"/>
          <w:szCs w:val="24"/>
        </w:rPr>
        <w:t xml:space="preserve">PNNL </w:t>
      </w:r>
      <w:r>
        <w:rPr>
          <w:rFonts w:ascii="Times New Roman" w:eastAsia="Times New Roman" w:hAnsi="Times New Roman" w:cs="Times New Roman"/>
          <w:sz w:val="24"/>
          <w:szCs w:val="24"/>
        </w:rPr>
        <w:t xml:space="preserve">High Energy Physics group </w:t>
      </w:r>
      <w:r w:rsidRPr="00916F1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interest in contributing to the streaming data readout design for the EIC.</w:t>
      </w:r>
    </w:p>
    <w:p w14:paraId="1FECBCBB" w14:textId="66D156EB" w:rsidR="00033C14" w:rsidRPr="00916F19" w:rsidRDefault="00033C14" w:rsidP="00D554FC">
      <w:pPr>
        <w:spacing w:after="0" w:line="240" w:lineRule="auto"/>
        <w:rPr>
          <w:rFonts w:ascii="Times New Roman" w:eastAsia="Times New Roman" w:hAnsi="Times New Roman" w:cs="Times New Roman"/>
          <w:sz w:val="24"/>
          <w:szCs w:val="24"/>
        </w:rPr>
      </w:pPr>
    </w:p>
    <w:p w14:paraId="08006D69" w14:textId="77777777" w:rsidR="00033C14" w:rsidRPr="00916F19"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916F19" w:rsidRDefault="00DD5FB9" w:rsidP="00D554FC">
      <w:pPr>
        <w:spacing w:after="0" w:line="240" w:lineRule="auto"/>
        <w:rPr>
          <w:rFonts w:ascii="Times New Roman" w:eastAsia="Times New Roman" w:hAnsi="Times New Roman" w:cs="Times New Roman"/>
          <w:b/>
          <w:bCs/>
          <w:sz w:val="24"/>
          <w:szCs w:val="24"/>
        </w:rPr>
      </w:pPr>
      <w:r w:rsidRPr="0B58A72F">
        <w:rPr>
          <w:rFonts w:ascii="Times New Roman" w:eastAsia="Times New Roman" w:hAnsi="Times New Roman" w:cs="Times New Roman"/>
          <w:b/>
          <w:bCs/>
          <w:sz w:val="24"/>
          <w:szCs w:val="24"/>
        </w:rPr>
        <w:t xml:space="preserve">Please indicate what the </w:t>
      </w:r>
      <w:r w:rsidR="004143B6" w:rsidRPr="0B58A72F">
        <w:rPr>
          <w:rFonts w:ascii="Times New Roman" w:eastAsia="Times New Roman" w:hAnsi="Times New Roman" w:cs="Times New Roman"/>
          <w:b/>
          <w:bCs/>
          <w:sz w:val="24"/>
          <w:szCs w:val="24"/>
        </w:rPr>
        <w:t xml:space="preserve">level of </w:t>
      </w:r>
      <w:r w:rsidRPr="0B58A72F">
        <w:rPr>
          <w:rFonts w:ascii="Times New Roman" w:eastAsia="Times New Roman" w:hAnsi="Times New Roman" w:cs="Times New Roman"/>
          <w:b/>
          <w:bCs/>
          <w:sz w:val="24"/>
          <w:szCs w:val="24"/>
        </w:rPr>
        <w:t>potential contribution</w:t>
      </w:r>
      <w:r w:rsidR="004143B6" w:rsidRPr="0B58A72F">
        <w:rPr>
          <w:rFonts w:ascii="Times New Roman" w:eastAsia="Times New Roman" w:hAnsi="Times New Roman" w:cs="Times New Roman"/>
          <w:b/>
          <w:bCs/>
          <w:sz w:val="24"/>
          <w:szCs w:val="24"/>
        </w:rPr>
        <w:t>s</w:t>
      </w:r>
      <w:r w:rsidRPr="0B58A72F">
        <w:rPr>
          <w:rFonts w:ascii="Times New Roman" w:eastAsia="Times New Roman" w:hAnsi="Times New Roman" w:cs="Times New Roman"/>
          <w:b/>
          <w:bCs/>
          <w:sz w:val="24"/>
          <w:szCs w:val="24"/>
        </w:rPr>
        <w:t xml:space="preserve"> </w:t>
      </w:r>
      <w:r w:rsidR="004143B6" w:rsidRPr="0B58A72F">
        <w:rPr>
          <w:rFonts w:ascii="Times New Roman" w:eastAsia="Times New Roman" w:hAnsi="Times New Roman" w:cs="Times New Roman"/>
          <w:b/>
          <w:bCs/>
          <w:sz w:val="24"/>
          <w:szCs w:val="24"/>
        </w:rPr>
        <w:t>are</w:t>
      </w:r>
      <w:r w:rsidRPr="0B58A72F">
        <w:rPr>
          <w:rFonts w:ascii="Times New Roman" w:eastAsia="Times New Roman" w:hAnsi="Times New Roman" w:cs="Times New Roman"/>
          <w:b/>
          <w:bCs/>
          <w:sz w:val="24"/>
          <w:szCs w:val="24"/>
        </w:rPr>
        <w:t xml:space="preserve"> for each </w:t>
      </w:r>
      <w:r w:rsidR="007B7182" w:rsidRPr="0B58A72F">
        <w:rPr>
          <w:rFonts w:ascii="Times New Roman" w:eastAsia="Times New Roman" w:hAnsi="Times New Roman" w:cs="Times New Roman"/>
          <w:b/>
          <w:bCs/>
          <w:sz w:val="24"/>
          <w:szCs w:val="24"/>
        </w:rPr>
        <w:t>item</w:t>
      </w:r>
      <w:r w:rsidR="004143B6" w:rsidRPr="0B58A72F">
        <w:rPr>
          <w:rFonts w:ascii="Times New Roman" w:eastAsia="Times New Roman" w:hAnsi="Times New Roman" w:cs="Times New Roman"/>
          <w:b/>
          <w:bCs/>
          <w:sz w:val="24"/>
          <w:szCs w:val="24"/>
        </w:rPr>
        <w:t xml:space="preserve"> of interest</w:t>
      </w:r>
      <w:r w:rsidRPr="0B58A72F">
        <w:rPr>
          <w:rFonts w:ascii="Times New Roman" w:eastAsia="Times New Roman" w:hAnsi="Times New Roman" w:cs="Times New Roman"/>
          <w:b/>
          <w:bCs/>
          <w:sz w:val="24"/>
          <w:szCs w:val="24"/>
        </w:rPr>
        <w:t>:</w:t>
      </w:r>
    </w:p>
    <w:p w14:paraId="50C5ADA8" w14:textId="77777777" w:rsidR="003E367E" w:rsidRPr="00916F19" w:rsidRDefault="003E367E" w:rsidP="003E367E">
      <w:pPr>
        <w:spacing w:after="0" w:line="240" w:lineRule="auto"/>
        <w:jc w:val="both"/>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 xml:space="preserve">(e.g. indicate if contributions are for full in-kind experimental equipment components – we have provided a rough direct cost estimate for many components in an appendix (see slide 10 &amp; 11 at </w:t>
      </w:r>
    </w:p>
    <w:p w14:paraId="4AA3F0A7" w14:textId="77777777" w:rsidR="003E367E" w:rsidRPr="00916F19" w:rsidRDefault="003E367E" w:rsidP="003E367E">
      <w:pPr>
        <w:spacing w:after="0" w:line="240" w:lineRule="auto"/>
        <w:jc w:val="both"/>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https://indico.bnl.gov/event/7449/contributions/35863/attachments/27277/41597/EIC.Comp.Det.032020.eca.pptx, if contributions are for partial in-kind experimental equipment components, if contributions are for in-kind labor contributions, etc.).</w:t>
      </w:r>
    </w:p>
    <w:p w14:paraId="0B33D118" w14:textId="77777777" w:rsidR="00E23845" w:rsidRDefault="00E23845" w:rsidP="00916F19">
      <w:pPr>
        <w:spacing w:after="0" w:line="240" w:lineRule="auto"/>
        <w:jc w:val="both"/>
        <w:rPr>
          <w:rFonts w:ascii="Times New Roman" w:eastAsia="Times New Roman" w:hAnsi="Times New Roman" w:cs="Times New Roman"/>
          <w:sz w:val="24"/>
          <w:szCs w:val="24"/>
        </w:rPr>
      </w:pPr>
    </w:p>
    <w:p w14:paraId="7B665382" w14:textId="6FC2473D" w:rsidR="009E4CA4" w:rsidRDefault="009E4CA4" w:rsidP="00916F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proofErr w:type="gramStart"/>
      <w:r>
        <w:rPr>
          <w:rFonts w:ascii="Times New Roman" w:eastAsia="Times New Roman" w:hAnsi="Times New Roman" w:cs="Times New Roman"/>
          <w:sz w:val="24"/>
          <w:szCs w:val="24"/>
        </w:rPr>
        <w:t>particular interest</w:t>
      </w:r>
      <w:proofErr w:type="gramEnd"/>
      <w:r>
        <w:rPr>
          <w:rFonts w:ascii="Times New Roman" w:eastAsia="Times New Roman" w:hAnsi="Times New Roman" w:cs="Times New Roman"/>
          <w:sz w:val="24"/>
          <w:szCs w:val="24"/>
        </w:rPr>
        <w:t xml:space="preserve"> to PNNL would be the interfaces between hardware and software, potentially focusing on co-design and heterogenous computing capabilities. </w:t>
      </w:r>
      <w:r w:rsidR="000A3371">
        <w:rPr>
          <w:rFonts w:ascii="Times New Roman" w:eastAsia="Times New Roman" w:hAnsi="Times New Roman" w:cs="Times New Roman"/>
          <w:sz w:val="24"/>
          <w:szCs w:val="24"/>
        </w:rPr>
        <w:t xml:space="preserve"> </w:t>
      </w:r>
      <w:r w:rsidR="00572294">
        <w:rPr>
          <w:rFonts w:ascii="Times New Roman" w:eastAsia="Times New Roman" w:hAnsi="Times New Roman" w:cs="Times New Roman"/>
          <w:sz w:val="24"/>
          <w:szCs w:val="24"/>
        </w:rPr>
        <w:t xml:space="preserve">PNNL has been heavily involved with the Belle II experiment at KEK for the past decade, providing </w:t>
      </w:r>
      <w:r>
        <w:rPr>
          <w:rFonts w:ascii="Times New Roman" w:eastAsia="Times New Roman" w:hAnsi="Times New Roman" w:cs="Times New Roman"/>
          <w:sz w:val="24"/>
          <w:szCs w:val="24"/>
        </w:rPr>
        <w:t xml:space="preserve">project management, computing resources, detector design and installation, firmware for readout and triggering, and </w:t>
      </w:r>
      <w:r>
        <w:rPr>
          <w:rFonts w:ascii="Times New Roman" w:eastAsia="Times New Roman" w:hAnsi="Times New Roman" w:cs="Times New Roman"/>
          <w:sz w:val="24"/>
          <w:szCs w:val="24"/>
        </w:rPr>
        <w:lastRenderedPageBreak/>
        <w:t xml:space="preserve">leadership in software, PID, and physics analysis.  </w:t>
      </w:r>
      <w:r w:rsidR="00832B97">
        <w:rPr>
          <w:rFonts w:ascii="Times New Roman" w:eastAsia="Times New Roman" w:hAnsi="Times New Roman" w:cs="Times New Roman"/>
          <w:sz w:val="24"/>
          <w:szCs w:val="24"/>
        </w:rPr>
        <w:t xml:space="preserve">Additionally, PNNL is currently executing a </w:t>
      </w:r>
      <w:r w:rsidR="00B12A4F">
        <w:rPr>
          <w:rFonts w:ascii="Times New Roman" w:eastAsia="Times New Roman" w:hAnsi="Times New Roman" w:cs="Times New Roman"/>
          <w:sz w:val="24"/>
          <w:szCs w:val="24"/>
        </w:rPr>
        <w:t>combined project with FNAL on ML for accelerator</w:t>
      </w:r>
      <w:r w:rsidR="003B3BC6">
        <w:rPr>
          <w:rFonts w:ascii="Times New Roman" w:eastAsia="Times New Roman" w:hAnsi="Times New Roman" w:cs="Times New Roman"/>
          <w:sz w:val="24"/>
          <w:szCs w:val="24"/>
        </w:rPr>
        <w:t>s, using streaming data</w:t>
      </w:r>
      <w:r w:rsidR="00B12A4F">
        <w:rPr>
          <w:rFonts w:ascii="Times New Roman" w:eastAsia="Times New Roman" w:hAnsi="Times New Roman" w:cs="Times New Roman"/>
          <w:sz w:val="24"/>
          <w:szCs w:val="24"/>
        </w:rPr>
        <w:t xml:space="preserve">. An interesting avenue to explore would be </w:t>
      </w:r>
      <w:r w:rsidR="0064105C">
        <w:rPr>
          <w:rFonts w:ascii="Times New Roman" w:eastAsia="Times New Roman" w:hAnsi="Times New Roman" w:cs="Times New Roman"/>
          <w:sz w:val="24"/>
          <w:szCs w:val="24"/>
        </w:rPr>
        <w:t>the potential for streaming reconstruction of beam parameters</w:t>
      </w:r>
      <w:r w:rsidR="00BA575B">
        <w:rPr>
          <w:rFonts w:ascii="Times New Roman" w:eastAsia="Times New Roman" w:hAnsi="Times New Roman" w:cs="Times New Roman"/>
          <w:sz w:val="24"/>
          <w:szCs w:val="24"/>
        </w:rPr>
        <w:t xml:space="preserve"> from the detector data</w:t>
      </w:r>
      <w:r w:rsidR="00A9757C">
        <w:rPr>
          <w:rFonts w:ascii="Times New Roman" w:eastAsia="Times New Roman" w:hAnsi="Times New Roman" w:cs="Times New Roman"/>
          <w:sz w:val="24"/>
          <w:szCs w:val="24"/>
        </w:rPr>
        <w:t>. This data is generally</w:t>
      </w:r>
      <w:r w:rsidR="00C239EB">
        <w:rPr>
          <w:rFonts w:ascii="Times New Roman" w:eastAsia="Times New Roman" w:hAnsi="Times New Roman" w:cs="Times New Roman"/>
          <w:sz w:val="24"/>
          <w:szCs w:val="24"/>
        </w:rPr>
        <w:t xml:space="preserve"> not of interest to the</w:t>
      </w:r>
      <w:r w:rsidR="009053FA">
        <w:rPr>
          <w:rFonts w:ascii="Times New Roman" w:eastAsia="Times New Roman" w:hAnsi="Times New Roman" w:cs="Times New Roman"/>
          <w:sz w:val="24"/>
          <w:szCs w:val="24"/>
        </w:rPr>
        <w:t xml:space="preserve"> physics analyses but could potentially have a high</w:t>
      </w:r>
      <w:r w:rsidR="0025487A">
        <w:rPr>
          <w:rFonts w:ascii="Times New Roman" w:eastAsia="Times New Roman" w:hAnsi="Times New Roman" w:cs="Times New Roman"/>
          <w:sz w:val="24"/>
          <w:szCs w:val="24"/>
        </w:rPr>
        <w:t xml:space="preserve"> impact on the operation of the machine. </w:t>
      </w:r>
      <w:r>
        <w:rPr>
          <w:rFonts w:ascii="Times New Roman" w:eastAsia="Times New Roman" w:hAnsi="Times New Roman" w:cs="Times New Roman"/>
          <w:sz w:val="24"/>
          <w:szCs w:val="24"/>
        </w:rPr>
        <w:t>This experience is being combined with other capabilities at PNNL to explore the cutting-edge of data workflow R&amp;D.</w:t>
      </w:r>
    </w:p>
    <w:p w14:paraId="4CB88863" w14:textId="77777777" w:rsidR="00592466" w:rsidRDefault="00592466" w:rsidP="00916F19">
      <w:pPr>
        <w:spacing w:after="0" w:line="240" w:lineRule="auto"/>
        <w:jc w:val="both"/>
        <w:rPr>
          <w:rFonts w:ascii="Times New Roman" w:eastAsia="Times New Roman" w:hAnsi="Times New Roman" w:cs="Times New Roman"/>
          <w:sz w:val="24"/>
          <w:szCs w:val="24"/>
        </w:rPr>
      </w:pPr>
    </w:p>
    <w:p w14:paraId="605B5F75" w14:textId="6A8226AA" w:rsidR="00F5779E" w:rsidRDefault="00592466" w:rsidP="00916F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c</w:t>
      </w:r>
      <w:r w:rsidR="00F5779E">
        <w:rPr>
          <w:rFonts w:ascii="Times New Roman" w:eastAsia="Times New Roman" w:hAnsi="Times New Roman" w:cs="Times New Roman"/>
          <w:sz w:val="24"/>
          <w:szCs w:val="24"/>
        </w:rPr>
        <w:t xml:space="preserve">apabilities available at PNNL </w:t>
      </w:r>
      <w:r>
        <w:rPr>
          <w:rFonts w:ascii="Times New Roman" w:eastAsia="Times New Roman" w:hAnsi="Times New Roman" w:cs="Times New Roman"/>
          <w:sz w:val="24"/>
          <w:szCs w:val="24"/>
        </w:rPr>
        <w:t xml:space="preserve">relevant to EIC streaming data readout </w:t>
      </w:r>
      <w:r w:rsidR="00F5779E">
        <w:rPr>
          <w:rFonts w:ascii="Times New Roman" w:eastAsia="Times New Roman" w:hAnsi="Times New Roman" w:cs="Times New Roman"/>
          <w:sz w:val="24"/>
          <w:szCs w:val="24"/>
        </w:rPr>
        <w:t>include:</w:t>
      </w:r>
    </w:p>
    <w:p w14:paraId="1D42CC9B" w14:textId="77777777" w:rsidR="00F5779E" w:rsidRPr="00916F19" w:rsidRDefault="00F5779E" w:rsidP="00916F19">
      <w:pPr>
        <w:spacing w:after="0" w:line="240" w:lineRule="auto"/>
        <w:jc w:val="both"/>
        <w:rPr>
          <w:rFonts w:ascii="Times New Roman" w:eastAsia="Times New Roman" w:hAnsi="Times New Roman" w:cs="Times New Roman"/>
          <w:sz w:val="24"/>
          <w:szCs w:val="24"/>
        </w:rPr>
      </w:pPr>
    </w:p>
    <w:p w14:paraId="5D6FCBC0" w14:textId="13136FF5" w:rsidR="00916F19" w:rsidRPr="00572294" w:rsidRDefault="00F5779E" w:rsidP="00916F19">
      <w:pPr>
        <w:spacing w:after="0" w:line="240" w:lineRule="auto"/>
        <w:jc w:val="both"/>
        <w:rPr>
          <w:rFonts w:ascii="Times New Roman" w:eastAsia="Times New Roman" w:hAnsi="Times New Roman" w:cs="Times New Roman"/>
          <w:i/>
          <w:iCs/>
          <w:sz w:val="24"/>
          <w:szCs w:val="24"/>
        </w:rPr>
      </w:pPr>
      <w:r w:rsidRPr="00572294">
        <w:rPr>
          <w:rFonts w:ascii="Times New Roman" w:eastAsia="Times New Roman" w:hAnsi="Times New Roman" w:cs="Times New Roman"/>
          <w:b/>
          <w:bCs/>
          <w:sz w:val="24"/>
          <w:szCs w:val="24"/>
        </w:rPr>
        <w:t>Center for Advanced Technology Evaluation (</w:t>
      </w:r>
      <w:r w:rsidR="00916F19" w:rsidRPr="00572294">
        <w:rPr>
          <w:rFonts w:ascii="Times New Roman" w:eastAsia="Times New Roman" w:hAnsi="Times New Roman" w:cs="Times New Roman"/>
          <w:b/>
          <w:bCs/>
          <w:sz w:val="24"/>
          <w:szCs w:val="24"/>
        </w:rPr>
        <w:t>CENATE</w:t>
      </w:r>
      <w:r w:rsidRPr="0057229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a computing proving ground focused on integrated evaluation of early technologies to predict their potential and guide future systems design.  Capabilities include </w:t>
      </w:r>
      <w:r w:rsidR="00592466">
        <w:rPr>
          <w:rFonts w:ascii="Times New Roman" w:eastAsia="Times New Roman" w:hAnsi="Times New Roman" w:cs="Times New Roman"/>
          <w:sz w:val="24"/>
          <w:szCs w:val="24"/>
        </w:rPr>
        <w:t xml:space="preserve">novel technology testbeds for hardware accelerators, instrumentation, advanced memory, network, and system architectures.  </w:t>
      </w:r>
      <w:r w:rsidR="00592466" w:rsidRPr="00572294">
        <w:rPr>
          <w:rFonts w:ascii="Times New Roman" w:eastAsia="Times New Roman" w:hAnsi="Times New Roman" w:cs="Times New Roman"/>
          <w:i/>
          <w:iCs/>
          <w:sz w:val="24"/>
          <w:szCs w:val="24"/>
        </w:rPr>
        <w:t>(</w:t>
      </w:r>
      <w:hyperlink r:id="rId7" w:history="1">
        <w:r w:rsidR="00592466" w:rsidRPr="00572294">
          <w:rPr>
            <w:rStyle w:val="Hyperlink"/>
            <w:rFonts w:ascii="Times New Roman" w:eastAsia="Times New Roman" w:hAnsi="Times New Roman" w:cs="Times New Roman"/>
            <w:i/>
            <w:iCs/>
            <w:sz w:val="24"/>
            <w:szCs w:val="24"/>
          </w:rPr>
          <w:t>https://cenate.pnl.gov</w:t>
        </w:r>
      </w:hyperlink>
      <w:r w:rsidR="00592466" w:rsidRPr="00572294">
        <w:rPr>
          <w:rFonts w:ascii="Times New Roman" w:eastAsia="Times New Roman" w:hAnsi="Times New Roman" w:cs="Times New Roman"/>
          <w:i/>
          <w:iCs/>
          <w:sz w:val="24"/>
          <w:szCs w:val="24"/>
        </w:rPr>
        <w:t>)</w:t>
      </w:r>
    </w:p>
    <w:p w14:paraId="49FE5AFE" w14:textId="77777777" w:rsidR="00F5779E" w:rsidRDefault="00F5779E" w:rsidP="00916F19">
      <w:pPr>
        <w:spacing w:after="0" w:line="240" w:lineRule="auto"/>
        <w:jc w:val="both"/>
        <w:rPr>
          <w:rFonts w:ascii="Times New Roman" w:eastAsia="Times New Roman" w:hAnsi="Times New Roman" w:cs="Times New Roman"/>
          <w:sz w:val="24"/>
          <w:szCs w:val="24"/>
        </w:rPr>
      </w:pPr>
    </w:p>
    <w:p w14:paraId="259D807F" w14:textId="64139DC4" w:rsidR="004B0353" w:rsidRDefault="00916F19" w:rsidP="00916F19">
      <w:pPr>
        <w:spacing w:after="0" w:line="240" w:lineRule="auto"/>
        <w:jc w:val="both"/>
        <w:rPr>
          <w:rFonts w:ascii="Times New Roman" w:eastAsia="Times New Roman" w:hAnsi="Times New Roman" w:cs="Times New Roman"/>
          <w:i/>
          <w:iCs/>
          <w:sz w:val="24"/>
          <w:szCs w:val="24"/>
        </w:rPr>
      </w:pPr>
      <w:r w:rsidRPr="00572294">
        <w:rPr>
          <w:rFonts w:ascii="Times New Roman" w:eastAsia="Times New Roman" w:hAnsi="Times New Roman" w:cs="Times New Roman"/>
          <w:b/>
          <w:bCs/>
          <w:sz w:val="24"/>
          <w:szCs w:val="24"/>
        </w:rPr>
        <w:t>Data Model Convergence</w:t>
      </w:r>
      <w:r w:rsidR="00F5779E" w:rsidRPr="00572294">
        <w:rPr>
          <w:rFonts w:ascii="Times New Roman" w:eastAsia="Times New Roman" w:hAnsi="Times New Roman" w:cs="Times New Roman"/>
          <w:b/>
          <w:bCs/>
          <w:sz w:val="24"/>
          <w:szCs w:val="24"/>
        </w:rPr>
        <w:t xml:space="preserve"> Initiative</w:t>
      </w:r>
      <w:r w:rsidR="00572294">
        <w:rPr>
          <w:rFonts w:ascii="Times New Roman" w:eastAsia="Times New Roman" w:hAnsi="Times New Roman" w:cs="Times New Roman"/>
          <w:b/>
          <w:bCs/>
          <w:sz w:val="24"/>
          <w:szCs w:val="24"/>
        </w:rPr>
        <w:t xml:space="preserve"> (DMC)</w:t>
      </w:r>
      <w:r w:rsidR="00F5779E">
        <w:rPr>
          <w:rFonts w:ascii="Times New Roman" w:eastAsia="Times New Roman" w:hAnsi="Times New Roman" w:cs="Times New Roman"/>
          <w:sz w:val="24"/>
          <w:szCs w:val="24"/>
        </w:rPr>
        <w:t xml:space="preserve"> – an ambitious five-year investment to create the next generation of scientific computing capability through a multidisciplinary software and hardware </w:t>
      </w:r>
      <w:r w:rsidR="00F5779E" w:rsidRPr="00F5779E">
        <w:rPr>
          <w:rFonts w:ascii="Times New Roman" w:eastAsia="Times New Roman" w:hAnsi="Times New Roman" w:cs="Times New Roman"/>
          <w:sz w:val="24"/>
          <w:szCs w:val="24"/>
        </w:rPr>
        <w:t>co-design methodology</w:t>
      </w:r>
      <w:r w:rsidR="00592466">
        <w:rPr>
          <w:rFonts w:ascii="Times New Roman" w:eastAsia="Times New Roman" w:hAnsi="Times New Roman" w:cs="Times New Roman"/>
          <w:sz w:val="24"/>
          <w:szCs w:val="24"/>
        </w:rPr>
        <w:t xml:space="preserve">.  Current projects funded by this initiative include hybrid advanced workflows, domain-aware machine learning for grid analytics, data-model convergence approaches, and memory-centric programming models. </w:t>
      </w:r>
      <w:r w:rsidR="00F5779E" w:rsidRPr="00F5779E">
        <w:rPr>
          <w:rFonts w:ascii="Times New Roman" w:eastAsia="Times New Roman" w:hAnsi="Times New Roman" w:cs="Times New Roman"/>
          <w:sz w:val="24"/>
          <w:szCs w:val="24"/>
        </w:rPr>
        <w:t xml:space="preserve"> </w:t>
      </w:r>
      <w:r w:rsidR="00F5779E" w:rsidRPr="00572294">
        <w:rPr>
          <w:rFonts w:ascii="Times New Roman" w:eastAsia="Times New Roman" w:hAnsi="Times New Roman" w:cs="Times New Roman"/>
          <w:i/>
          <w:iCs/>
          <w:sz w:val="24"/>
          <w:szCs w:val="24"/>
        </w:rPr>
        <w:t>(</w:t>
      </w:r>
      <w:hyperlink r:id="rId8" w:history="1">
        <w:r w:rsidR="004B0353" w:rsidRPr="00567CC6">
          <w:rPr>
            <w:rStyle w:val="Hyperlink"/>
            <w:rFonts w:ascii="Times New Roman" w:eastAsia="Times New Roman" w:hAnsi="Times New Roman" w:cs="Times New Roman"/>
            <w:i/>
            <w:iCs/>
            <w:sz w:val="24"/>
            <w:szCs w:val="24"/>
          </w:rPr>
          <w:t>http://www.pnnl.gov/projects/dmc</w:t>
        </w:r>
      </w:hyperlink>
      <w:r w:rsidR="004B0353">
        <w:rPr>
          <w:rFonts w:ascii="Times New Roman" w:eastAsia="Times New Roman" w:hAnsi="Times New Roman" w:cs="Times New Roman"/>
          <w:i/>
          <w:iCs/>
          <w:sz w:val="24"/>
          <w:szCs w:val="24"/>
        </w:rPr>
        <w:t>)</w:t>
      </w:r>
    </w:p>
    <w:p w14:paraId="3DCA6CEC" w14:textId="77777777" w:rsidR="00F5779E" w:rsidRDefault="00F5779E" w:rsidP="00916F19">
      <w:pPr>
        <w:spacing w:after="0" w:line="240" w:lineRule="auto"/>
        <w:jc w:val="both"/>
        <w:rPr>
          <w:rFonts w:ascii="Times New Roman" w:eastAsia="Times New Roman" w:hAnsi="Times New Roman" w:cs="Times New Roman"/>
          <w:sz w:val="24"/>
          <w:szCs w:val="24"/>
        </w:rPr>
      </w:pPr>
    </w:p>
    <w:p w14:paraId="481D5177" w14:textId="25EE99FE" w:rsidR="00592466" w:rsidRDefault="00916F19" w:rsidP="00916F19">
      <w:pPr>
        <w:spacing w:after="0" w:line="240" w:lineRule="auto"/>
        <w:jc w:val="both"/>
        <w:rPr>
          <w:rFonts w:ascii="Times New Roman" w:eastAsia="Times New Roman" w:hAnsi="Times New Roman" w:cs="Times New Roman"/>
          <w:i/>
          <w:iCs/>
          <w:sz w:val="24"/>
          <w:szCs w:val="24"/>
        </w:rPr>
      </w:pPr>
      <w:r w:rsidRPr="00572294">
        <w:rPr>
          <w:rFonts w:ascii="Times New Roman" w:eastAsia="Times New Roman" w:hAnsi="Times New Roman" w:cs="Times New Roman"/>
          <w:b/>
          <w:bCs/>
          <w:sz w:val="24"/>
          <w:szCs w:val="24"/>
        </w:rPr>
        <w:t>Project 8</w:t>
      </w:r>
      <w:r w:rsidR="00592466">
        <w:rPr>
          <w:rFonts w:ascii="Times New Roman" w:eastAsia="Times New Roman" w:hAnsi="Times New Roman" w:cs="Times New Roman"/>
          <w:sz w:val="24"/>
          <w:szCs w:val="24"/>
        </w:rPr>
        <w:t xml:space="preserve"> – PNNL leads the data streaming and workflow efforts for the upgrade to the Project 8 neutrino mass experiment, where real-time beamforming and triggering on analog RF signals will be required.  The R&amp;D for the upgrade’s workflow is focusing on a scalable architecture to move algorithms further up the readout chain.  </w:t>
      </w:r>
      <w:r w:rsidR="00592466" w:rsidRPr="00572294">
        <w:rPr>
          <w:rFonts w:ascii="Times New Roman" w:eastAsia="Times New Roman" w:hAnsi="Times New Roman" w:cs="Times New Roman"/>
          <w:i/>
          <w:iCs/>
          <w:sz w:val="24"/>
          <w:szCs w:val="24"/>
        </w:rPr>
        <w:t>(</w:t>
      </w:r>
      <w:hyperlink r:id="rId9" w:history="1">
        <w:r w:rsidR="009E4CA4" w:rsidRPr="00776891">
          <w:rPr>
            <w:rStyle w:val="Hyperlink"/>
            <w:rFonts w:ascii="Times New Roman" w:eastAsia="Times New Roman" w:hAnsi="Times New Roman" w:cs="Times New Roman"/>
            <w:i/>
            <w:iCs/>
            <w:sz w:val="24"/>
            <w:szCs w:val="24"/>
          </w:rPr>
          <w:t>https://www.project8.org</w:t>
        </w:r>
      </w:hyperlink>
      <w:r w:rsidR="00592466" w:rsidRPr="00572294">
        <w:rPr>
          <w:rFonts w:ascii="Times New Roman" w:eastAsia="Times New Roman" w:hAnsi="Times New Roman" w:cs="Times New Roman"/>
          <w:i/>
          <w:iCs/>
          <w:sz w:val="24"/>
          <w:szCs w:val="24"/>
        </w:rPr>
        <w:t>)</w:t>
      </w:r>
    </w:p>
    <w:p w14:paraId="18B04E36" w14:textId="2EE1B687" w:rsidR="00033C14" w:rsidRPr="00916F19" w:rsidRDefault="00033C14" w:rsidP="00D554FC">
      <w:pPr>
        <w:spacing w:after="0" w:line="240" w:lineRule="auto"/>
        <w:rPr>
          <w:rFonts w:ascii="Times New Roman" w:eastAsia="Times New Roman" w:hAnsi="Times New Roman" w:cs="Times New Roman"/>
          <w:sz w:val="24"/>
          <w:szCs w:val="24"/>
        </w:rPr>
      </w:pPr>
    </w:p>
    <w:p w14:paraId="242435A8" w14:textId="77777777" w:rsidR="00033C14" w:rsidRPr="00916F19"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916F19" w:rsidRDefault="00DD5FB9" w:rsidP="00D554FC">
      <w:pPr>
        <w:spacing w:after="0" w:line="240" w:lineRule="auto"/>
        <w:rPr>
          <w:rFonts w:ascii="Times New Roman" w:eastAsia="Times New Roman" w:hAnsi="Times New Roman" w:cs="Times New Roman"/>
          <w:b/>
          <w:bCs/>
          <w:sz w:val="24"/>
          <w:szCs w:val="24"/>
        </w:rPr>
      </w:pPr>
      <w:r w:rsidRPr="00916F19">
        <w:rPr>
          <w:rFonts w:ascii="Times New Roman" w:eastAsia="Times New Roman" w:hAnsi="Times New Roman" w:cs="Times New Roman"/>
          <w:b/>
          <w:bCs/>
          <w:sz w:val="24"/>
          <w:szCs w:val="24"/>
        </w:rPr>
        <w:t xml:space="preserve">Please indicate what, if any, assumptions you made as coming from </w:t>
      </w:r>
      <w:r w:rsidR="00D411A7" w:rsidRPr="00916F19">
        <w:rPr>
          <w:rFonts w:ascii="Times New Roman" w:eastAsia="Times New Roman" w:hAnsi="Times New Roman" w:cs="Times New Roman"/>
          <w:b/>
          <w:bCs/>
          <w:sz w:val="24"/>
          <w:szCs w:val="24"/>
        </w:rPr>
        <w:t>the</w:t>
      </w:r>
      <w:r w:rsidR="00B2525C" w:rsidRPr="00916F19">
        <w:rPr>
          <w:rFonts w:ascii="Times New Roman" w:eastAsia="Times New Roman" w:hAnsi="Times New Roman" w:cs="Times New Roman"/>
          <w:b/>
          <w:bCs/>
          <w:sz w:val="24"/>
          <w:szCs w:val="24"/>
        </w:rPr>
        <w:t xml:space="preserve"> </w:t>
      </w:r>
      <w:r w:rsidR="00715660" w:rsidRPr="00916F19">
        <w:rPr>
          <w:rFonts w:ascii="Times New Roman" w:eastAsia="Times New Roman" w:hAnsi="Times New Roman" w:cs="Times New Roman"/>
          <w:b/>
          <w:bCs/>
          <w:sz w:val="24"/>
          <w:szCs w:val="24"/>
        </w:rPr>
        <w:t>EIC P</w:t>
      </w:r>
      <w:r w:rsidRPr="00916F19">
        <w:rPr>
          <w:rFonts w:ascii="Times New Roman" w:eastAsia="Times New Roman" w:hAnsi="Times New Roman" w:cs="Times New Roman"/>
          <w:b/>
          <w:bCs/>
          <w:sz w:val="24"/>
          <w:szCs w:val="24"/>
        </w:rPr>
        <w:t xml:space="preserve">roject </w:t>
      </w:r>
      <w:r w:rsidR="00563C08" w:rsidRPr="00916F19">
        <w:rPr>
          <w:rFonts w:ascii="Times New Roman" w:eastAsia="Times New Roman" w:hAnsi="Times New Roman" w:cs="Times New Roman"/>
          <w:b/>
          <w:bCs/>
          <w:sz w:val="24"/>
          <w:szCs w:val="24"/>
        </w:rPr>
        <w:t xml:space="preserve">or the labs </w:t>
      </w:r>
      <w:r w:rsidRPr="00916F19">
        <w:rPr>
          <w:rFonts w:ascii="Times New Roman" w:eastAsia="Times New Roman" w:hAnsi="Times New Roman" w:cs="Times New Roman"/>
          <w:b/>
          <w:bCs/>
          <w:sz w:val="24"/>
          <w:szCs w:val="24"/>
        </w:rPr>
        <w:t>for your items of interest</w:t>
      </w:r>
      <w:r w:rsidR="00033C14" w:rsidRPr="00916F19">
        <w:rPr>
          <w:rFonts w:ascii="Times New Roman" w:eastAsia="Times New Roman" w:hAnsi="Times New Roman" w:cs="Times New Roman"/>
          <w:b/>
          <w:bCs/>
          <w:sz w:val="24"/>
          <w:szCs w:val="24"/>
        </w:rPr>
        <w:t>:</w:t>
      </w:r>
    </w:p>
    <w:p w14:paraId="74A630B9" w14:textId="77777777" w:rsidR="00E23845" w:rsidRPr="00916F19" w:rsidRDefault="00E23845" w:rsidP="00E23845">
      <w:pPr>
        <w:spacing w:after="0" w:line="240" w:lineRule="auto"/>
        <w:jc w:val="both"/>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(e.g., indicate if you include engineering and design activities or assume those to come from the EIC Project, if you assume certain material costs to be covered by the EIC Project, if you rely on existing capabilities at the labs, etc. Try to be as inclusive as you can be.).</w:t>
      </w:r>
    </w:p>
    <w:p w14:paraId="29374621" w14:textId="77777777" w:rsidR="00D51AA7" w:rsidRDefault="00D51AA7" w:rsidP="00B24DB8">
      <w:pPr>
        <w:spacing w:after="0" w:line="240" w:lineRule="auto"/>
        <w:jc w:val="both"/>
        <w:rPr>
          <w:rFonts w:ascii="Times New Roman" w:eastAsia="Times New Roman" w:hAnsi="Times New Roman" w:cs="Times New Roman"/>
          <w:sz w:val="24"/>
          <w:szCs w:val="24"/>
        </w:rPr>
      </w:pPr>
    </w:p>
    <w:p w14:paraId="409CA846" w14:textId="24F6C02D" w:rsidR="00033C14" w:rsidRPr="00916F19" w:rsidRDefault="009E4CA4" w:rsidP="00B24DB8">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PNNL would expect to work together with BNL, </w:t>
      </w:r>
      <w:proofErr w:type="spellStart"/>
      <w:r>
        <w:rPr>
          <w:rFonts w:ascii="Times New Roman" w:eastAsia="Times New Roman" w:hAnsi="Times New Roman" w:cs="Times New Roman"/>
          <w:sz w:val="24"/>
          <w:szCs w:val="24"/>
        </w:rPr>
        <w:t>JLab</w:t>
      </w:r>
      <w:proofErr w:type="spellEnd"/>
      <w:r>
        <w:rPr>
          <w:rFonts w:ascii="Times New Roman" w:eastAsia="Times New Roman" w:hAnsi="Times New Roman" w:cs="Times New Roman"/>
          <w:sz w:val="24"/>
          <w:szCs w:val="24"/>
        </w:rPr>
        <w:t>, and other EIC groups to develop the streaming readout</w:t>
      </w:r>
      <w:r w:rsidR="000A3371">
        <w:rPr>
          <w:rFonts w:ascii="Times New Roman" w:eastAsia="Times New Roman" w:hAnsi="Times New Roman" w:cs="Times New Roman"/>
          <w:sz w:val="24"/>
          <w:szCs w:val="24"/>
        </w:rPr>
        <w:t>.  We assume that hardware design (ASICs, PCBs, etc.) would be developed by other groups, although PNNL would be interested in testing and evaluation.</w:t>
      </w:r>
      <w:r w:rsidR="00F03308">
        <w:rPr>
          <w:rFonts w:ascii="Times New Roman" w:eastAsia="Times New Roman" w:hAnsi="Times New Roman" w:cs="Times New Roman"/>
          <w:sz w:val="24"/>
          <w:szCs w:val="24"/>
        </w:rPr>
        <w:t xml:space="preserve">  PNNL assumes that our contribution would be focused on the engineering and design of streaming readout workflows, although other areas of interest are possible as well.</w:t>
      </w:r>
    </w:p>
    <w:p w14:paraId="493F64D9" w14:textId="200CAC3B" w:rsidR="002D1FCC" w:rsidRPr="00916F19" w:rsidRDefault="002D1FCC" w:rsidP="00B24DB8">
      <w:pPr>
        <w:spacing w:after="0" w:line="240" w:lineRule="auto"/>
        <w:jc w:val="both"/>
        <w:rPr>
          <w:rFonts w:ascii="Times New Roman" w:eastAsia="Times New Roman" w:hAnsi="Times New Roman" w:cs="Times New Roman"/>
          <w:sz w:val="24"/>
          <w:szCs w:val="24"/>
        </w:rPr>
      </w:pPr>
    </w:p>
    <w:p w14:paraId="21380D48" w14:textId="7E623F52" w:rsidR="002D1FCC" w:rsidRPr="00916F19"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916F19" w:rsidRDefault="002D1FCC" w:rsidP="00D554FC">
      <w:pPr>
        <w:spacing w:after="0" w:line="240" w:lineRule="auto"/>
        <w:rPr>
          <w:rFonts w:ascii="Times New Roman" w:eastAsia="Times New Roman" w:hAnsi="Times New Roman" w:cs="Times New Roman"/>
          <w:b/>
          <w:bCs/>
          <w:sz w:val="24"/>
          <w:szCs w:val="24"/>
        </w:rPr>
      </w:pPr>
      <w:r w:rsidRPr="00916F19">
        <w:rPr>
          <w:rFonts w:ascii="Times New Roman" w:eastAsia="Times New Roman" w:hAnsi="Times New Roman" w:cs="Times New Roman"/>
          <w:b/>
          <w:bCs/>
          <w:sz w:val="24"/>
          <w:szCs w:val="24"/>
        </w:rPr>
        <w:t xml:space="preserve">Please indicate the </w:t>
      </w:r>
      <w:r w:rsidR="00C35735" w:rsidRPr="00916F19">
        <w:rPr>
          <w:rFonts w:ascii="Times New Roman" w:eastAsia="Times New Roman" w:hAnsi="Times New Roman" w:cs="Times New Roman"/>
          <w:b/>
          <w:bCs/>
          <w:sz w:val="24"/>
          <w:szCs w:val="24"/>
        </w:rPr>
        <w:t>labor</w:t>
      </w:r>
      <w:r w:rsidRPr="00916F19">
        <w:rPr>
          <w:rFonts w:ascii="Times New Roman" w:eastAsia="Times New Roman" w:hAnsi="Times New Roman" w:cs="Times New Roman"/>
          <w:b/>
          <w:bCs/>
          <w:sz w:val="24"/>
          <w:szCs w:val="24"/>
        </w:rPr>
        <w:t xml:space="preserve"> contribution for the EIC experimental equipment activities:</w:t>
      </w:r>
    </w:p>
    <w:p w14:paraId="53114081" w14:textId="5CB11479" w:rsidR="002D1FCC" w:rsidRPr="00916F19" w:rsidRDefault="002D1FCC" w:rsidP="00B24DB8">
      <w:pPr>
        <w:spacing w:after="0" w:line="240" w:lineRule="auto"/>
        <w:jc w:val="both"/>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(e.g., for each co</w:t>
      </w:r>
      <w:r w:rsidR="00B2525C" w:rsidRPr="00916F19">
        <w:rPr>
          <w:rFonts w:ascii="Times New Roman" w:eastAsia="Times New Roman" w:hAnsi="Times New Roman" w:cs="Times New Roman"/>
          <w:i/>
          <w:iCs/>
          <w:sz w:val="24"/>
          <w:szCs w:val="24"/>
        </w:rPr>
        <w:t>operation</w:t>
      </w:r>
      <w:r w:rsidRPr="00916F19">
        <w:rPr>
          <w:rFonts w:ascii="Times New Roman" w:eastAsia="Times New Roman" w:hAnsi="Times New Roman" w:cs="Times New Roman"/>
          <w:i/>
          <w:iCs/>
          <w:sz w:val="24"/>
          <w:szCs w:val="24"/>
        </w:rPr>
        <w:t xml:space="preserve"> and/or institution list the number of senior staf</w:t>
      </w:r>
      <w:r w:rsidR="009B6004" w:rsidRPr="00916F19">
        <w:rPr>
          <w:rFonts w:ascii="Times New Roman" w:eastAsia="Times New Roman" w:hAnsi="Times New Roman" w:cs="Times New Roman"/>
          <w:i/>
          <w:iCs/>
          <w:sz w:val="24"/>
          <w:szCs w:val="24"/>
        </w:rPr>
        <w:t>f</w:t>
      </w:r>
      <w:r w:rsidRPr="00916F19">
        <w:rPr>
          <w:rFonts w:ascii="Times New Roman" w:eastAsia="Times New Roman" w:hAnsi="Times New Roman" w:cs="Times New Roman"/>
          <w:i/>
          <w:iCs/>
          <w:sz w:val="24"/>
          <w:szCs w:val="24"/>
        </w:rPr>
        <w:t>, the number of postdocs, and the number of graduate and undergraduate students</w:t>
      </w:r>
      <w:r w:rsidR="009B6004" w:rsidRPr="00916F19">
        <w:rPr>
          <w:rFonts w:ascii="Times New Roman" w:eastAsia="Times New Roman" w:hAnsi="Times New Roman" w:cs="Times New Roman"/>
          <w:i/>
          <w:iCs/>
          <w:sz w:val="24"/>
          <w:szCs w:val="24"/>
        </w:rPr>
        <w:t xml:space="preserve"> that you plan to dedicate to the EIC experimental equipment activities. Similarly, </w:t>
      </w:r>
      <w:r w:rsidRPr="00916F19">
        <w:rPr>
          <w:rFonts w:ascii="Times New Roman" w:eastAsia="Times New Roman" w:hAnsi="Times New Roman" w:cs="Times New Roman"/>
          <w:i/>
          <w:iCs/>
          <w:sz w:val="24"/>
          <w:szCs w:val="24"/>
        </w:rPr>
        <w:t>please list the number of engineers</w:t>
      </w:r>
      <w:r w:rsidR="004143B6" w:rsidRPr="00916F19">
        <w:rPr>
          <w:rFonts w:ascii="Times New Roman" w:eastAsia="Times New Roman" w:hAnsi="Times New Roman" w:cs="Times New Roman"/>
          <w:i/>
          <w:iCs/>
          <w:sz w:val="24"/>
          <w:szCs w:val="24"/>
        </w:rPr>
        <w:t xml:space="preserve">, </w:t>
      </w:r>
      <w:r w:rsidRPr="00916F19">
        <w:rPr>
          <w:rFonts w:ascii="Times New Roman" w:eastAsia="Times New Roman" w:hAnsi="Times New Roman" w:cs="Times New Roman"/>
          <w:i/>
          <w:iCs/>
          <w:sz w:val="24"/>
          <w:szCs w:val="24"/>
        </w:rPr>
        <w:t>designers and technicians</w:t>
      </w:r>
      <w:r w:rsidR="004143B6" w:rsidRPr="00916F19">
        <w:rPr>
          <w:rFonts w:ascii="Times New Roman" w:eastAsia="Times New Roman" w:hAnsi="Times New Roman" w:cs="Times New Roman"/>
          <w:i/>
          <w:iCs/>
          <w:sz w:val="24"/>
          <w:szCs w:val="24"/>
        </w:rPr>
        <w:t xml:space="preserve"> included in your </w:t>
      </w:r>
      <w:r w:rsidR="00B2525C" w:rsidRPr="00916F19">
        <w:rPr>
          <w:rFonts w:ascii="Times New Roman" w:eastAsia="Times New Roman" w:hAnsi="Times New Roman" w:cs="Times New Roman"/>
          <w:i/>
          <w:iCs/>
          <w:sz w:val="24"/>
          <w:szCs w:val="24"/>
        </w:rPr>
        <w:t>potential cooperation</w:t>
      </w:r>
      <w:r w:rsidRPr="00916F19">
        <w:rPr>
          <w:rFonts w:ascii="Times New Roman" w:eastAsia="Times New Roman" w:hAnsi="Times New Roman" w:cs="Times New Roman"/>
          <w:i/>
          <w:iCs/>
          <w:sz w:val="24"/>
          <w:szCs w:val="24"/>
        </w:rPr>
        <w:t>).</w:t>
      </w:r>
    </w:p>
    <w:p w14:paraId="696FC414" w14:textId="2CD9A8CC" w:rsidR="00715660" w:rsidRPr="00916F19" w:rsidRDefault="00715660" w:rsidP="00D554FC">
      <w:pPr>
        <w:spacing w:after="0" w:line="240" w:lineRule="auto"/>
        <w:rPr>
          <w:rFonts w:ascii="Times New Roman" w:eastAsia="Times New Roman" w:hAnsi="Times New Roman" w:cs="Times New Roman"/>
          <w:sz w:val="24"/>
          <w:szCs w:val="24"/>
        </w:rPr>
      </w:pPr>
    </w:p>
    <w:p w14:paraId="1FA93E94" w14:textId="612E4DD5" w:rsidR="00115699" w:rsidRPr="00916F19" w:rsidRDefault="00115699" w:rsidP="00115699">
      <w:pPr>
        <w:pStyle w:val="Default"/>
        <w:spacing w:after="120"/>
        <w:jc w:val="both"/>
      </w:pPr>
      <w:r w:rsidRPr="00916F19">
        <w:lastRenderedPageBreak/>
        <w:t xml:space="preserve">The time commitment of members of the </w:t>
      </w:r>
      <w:r w:rsidR="00916F19" w:rsidRPr="00916F19">
        <w:t xml:space="preserve">PNNL </w:t>
      </w:r>
      <w:r w:rsidR="00C609FC" w:rsidRPr="00916F19">
        <w:t>group</w:t>
      </w:r>
      <w:r w:rsidRPr="00916F19">
        <w:t xml:space="preserve"> in the </w:t>
      </w:r>
      <w:r w:rsidR="00C609FC" w:rsidRPr="00916F19">
        <w:t>EIC</w:t>
      </w:r>
      <w:r w:rsidRPr="00916F19">
        <w:t xml:space="preserve"> efforts described in th</w:t>
      </w:r>
      <w:r w:rsidR="00C609FC" w:rsidRPr="00916F19">
        <w:t xml:space="preserve">is </w:t>
      </w:r>
      <w:proofErr w:type="spellStart"/>
      <w:r w:rsidR="00C609FC" w:rsidRPr="00916F19">
        <w:t>EoI</w:t>
      </w:r>
      <w:proofErr w:type="spellEnd"/>
      <w:r w:rsidRPr="00916F19">
        <w:t xml:space="preserve"> is anticipated to be as follows: </w:t>
      </w:r>
    </w:p>
    <w:p w14:paraId="59B9449C" w14:textId="2567672A" w:rsidR="00115699" w:rsidRPr="00916F19" w:rsidRDefault="00115699" w:rsidP="00115699">
      <w:pPr>
        <w:pStyle w:val="Default"/>
        <w:rPr>
          <w:rFonts w:eastAsia="MS Mincho"/>
        </w:rPr>
      </w:pPr>
      <w:r w:rsidRPr="00916F19">
        <w:rPr>
          <w:rFonts w:eastAsia="MS Mincho"/>
        </w:rPr>
        <w:t xml:space="preserve">    </w:t>
      </w:r>
    </w:p>
    <w:tbl>
      <w:tblPr>
        <w:tblStyle w:val="TableGrid"/>
        <w:tblW w:w="0" w:type="auto"/>
        <w:tblLook w:val="04A0" w:firstRow="1" w:lastRow="0" w:firstColumn="1" w:lastColumn="0" w:noHBand="0" w:noVBand="1"/>
      </w:tblPr>
      <w:tblGrid>
        <w:gridCol w:w="1615"/>
        <w:gridCol w:w="720"/>
        <w:gridCol w:w="720"/>
        <w:gridCol w:w="720"/>
        <w:gridCol w:w="720"/>
        <w:gridCol w:w="720"/>
        <w:gridCol w:w="720"/>
        <w:gridCol w:w="687"/>
        <w:gridCol w:w="690"/>
        <w:gridCol w:w="690"/>
        <w:gridCol w:w="636"/>
      </w:tblGrid>
      <w:tr w:rsidR="00916F19" w:rsidRPr="00916F19" w14:paraId="1FBA9519" w14:textId="3538B2CA" w:rsidTr="0B58A72F">
        <w:trPr>
          <w:cantSplit/>
          <w:trHeight w:val="1340"/>
        </w:trPr>
        <w:tc>
          <w:tcPr>
            <w:tcW w:w="1615" w:type="dxa"/>
          </w:tcPr>
          <w:p w14:paraId="614A2F5A" w14:textId="7D5C9B19" w:rsidR="000039A3" w:rsidRPr="00916F19" w:rsidRDefault="000039A3" w:rsidP="00115699">
            <w:pPr>
              <w:pStyle w:val="Default"/>
              <w:jc w:val="both"/>
              <w:rPr>
                <w:rFonts w:ascii="Liberation Serif" w:hAnsi="Liberation Serif"/>
              </w:rPr>
            </w:pPr>
            <w:r w:rsidRPr="00916F19">
              <w:rPr>
                <w:rFonts w:ascii="Liberation Serif" w:hAnsi="Liberation Serif"/>
              </w:rPr>
              <w:t>Institution Name</w:t>
            </w:r>
          </w:p>
        </w:tc>
        <w:tc>
          <w:tcPr>
            <w:tcW w:w="720" w:type="dxa"/>
            <w:textDirection w:val="btLr"/>
          </w:tcPr>
          <w:p w14:paraId="760776A5" w14:textId="781DA8BD"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Professor</w:t>
            </w:r>
          </w:p>
        </w:tc>
        <w:tc>
          <w:tcPr>
            <w:tcW w:w="720" w:type="dxa"/>
            <w:textDirection w:val="btLr"/>
          </w:tcPr>
          <w:p w14:paraId="175F87D0" w14:textId="7C58B248"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Research Professor</w:t>
            </w:r>
          </w:p>
        </w:tc>
        <w:tc>
          <w:tcPr>
            <w:tcW w:w="720" w:type="dxa"/>
            <w:textDirection w:val="btLr"/>
          </w:tcPr>
          <w:p w14:paraId="46E9F162" w14:textId="6169BA12"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Staff Scientist</w:t>
            </w:r>
          </w:p>
        </w:tc>
        <w:tc>
          <w:tcPr>
            <w:tcW w:w="720" w:type="dxa"/>
            <w:textDirection w:val="btLr"/>
          </w:tcPr>
          <w:p w14:paraId="17DE06A2" w14:textId="59F57C4A"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Postdoc</w:t>
            </w:r>
          </w:p>
        </w:tc>
        <w:tc>
          <w:tcPr>
            <w:tcW w:w="720" w:type="dxa"/>
            <w:textDirection w:val="btLr"/>
          </w:tcPr>
          <w:p w14:paraId="3BB13A03" w14:textId="0792D640"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Graduate Student</w:t>
            </w:r>
          </w:p>
        </w:tc>
        <w:tc>
          <w:tcPr>
            <w:tcW w:w="720" w:type="dxa"/>
            <w:textDirection w:val="btLr"/>
          </w:tcPr>
          <w:p w14:paraId="190B51AB" w14:textId="4B178220"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Undergrad. student</w:t>
            </w:r>
          </w:p>
        </w:tc>
        <w:tc>
          <w:tcPr>
            <w:tcW w:w="687" w:type="dxa"/>
            <w:textDirection w:val="btLr"/>
          </w:tcPr>
          <w:p w14:paraId="6248D906" w14:textId="28892240"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Engineer</w:t>
            </w:r>
          </w:p>
        </w:tc>
        <w:tc>
          <w:tcPr>
            <w:tcW w:w="690" w:type="dxa"/>
            <w:textDirection w:val="btLr"/>
          </w:tcPr>
          <w:p w14:paraId="2715D1E8" w14:textId="22E6613A"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Designer</w:t>
            </w:r>
          </w:p>
        </w:tc>
        <w:tc>
          <w:tcPr>
            <w:tcW w:w="690" w:type="dxa"/>
            <w:textDirection w:val="btLr"/>
          </w:tcPr>
          <w:p w14:paraId="2BEBCDF6" w14:textId="1C4A8420"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Technician</w:t>
            </w:r>
          </w:p>
        </w:tc>
        <w:tc>
          <w:tcPr>
            <w:tcW w:w="636" w:type="dxa"/>
            <w:textDirection w:val="btLr"/>
          </w:tcPr>
          <w:p w14:paraId="5B2FBF41" w14:textId="768A6D26" w:rsidR="000039A3" w:rsidRPr="00916F19" w:rsidRDefault="000039A3" w:rsidP="000039A3">
            <w:pPr>
              <w:pStyle w:val="Default"/>
              <w:ind w:left="113" w:right="113"/>
              <w:jc w:val="both"/>
              <w:rPr>
                <w:rFonts w:ascii="Liberation Serif" w:hAnsi="Liberation Serif"/>
              </w:rPr>
            </w:pPr>
            <w:r w:rsidRPr="00916F19">
              <w:rPr>
                <w:rFonts w:ascii="Liberation Serif" w:hAnsi="Liberation Serif"/>
              </w:rPr>
              <w:t>Total Sum</w:t>
            </w:r>
          </w:p>
        </w:tc>
      </w:tr>
      <w:tr w:rsidR="00916F19" w:rsidRPr="00916F19" w14:paraId="6086DC97" w14:textId="51C91294" w:rsidTr="0B58A72F">
        <w:tc>
          <w:tcPr>
            <w:tcW w:w="1615" w:type="dxa"/>
            <w:vMerge w:val="restart"/>
          </w:tcPr>
          <w:p w14:paraId="53F6925C" w14:textId="2C4DFE84" w:rsidR="00916F19" w:rsidRPr="00916F19" w:rsidRDefault="00DE2CC4" w:rsidP="00916F19">
            <w:pPr>
              <w:pStyle w:val="Default"/>
              <w:jc w:val="both"/>
              <w:rPr>
                <w:rFonts w:ascii="Liberation Serif" w:hAnsi="Liberation Serif"/>
              </w:rPr>
            </w:pPr>
            <w:r w:rsidRPr="00916F19">
              <w:rPr>
                <w:rFonts w:ascii="Liberation Serif" w:hAnsi="Liberation Serif"/>
              </w:rPr>
              <w:t>PNNL</w:t>
            </w:r>
          </w:p>
        </w:tc>
        <w:tc>
          <w:tcPr>
            <w:tcW w:w="720" w:type="dxa"/>
          </w:tcPr>
          <w:p w14:paraId="3559A8B1" w14:textId="113B8CFE" w:rsidR="00916F19" w:rsidRPr="00916F19" w:rsidRDefault="00916F19" w:rsidP="00916F19">
            <w:pPr>
              <w:pStyle w:val="Default"/>
              <w:jc w:val="both"/>
              <w:rPr>
                <w:rFonts w:ascii="Liberation Serif" w:hAnsi="Liberation Serif"/>
              </w:rPr>
            </w:pPr>
          </w:p>
        </w:tc>
        <w:tc>
          <w:tcPr>
            <w:tcW w:w="720" w:type="dxa"/>
          </w:tcPr>
          <w:p w14:paraId="4BA95CE6" w14:textId="05792938" w:rsidR="00916F19" w:rsidRPr="00916F19" w:rsidRDefault="00916F19" w:rsidP="00916F19">
            <w:pPr>
              <w:pStyle w:val="Default"/>
              <w:jc w:val="both"/>
              <w:rPr>
                <w:rFonts w:ascii="Liberation Serif" w:hAnsi="Liberation Serif"/>
              </w:rPr>
            </w:pPr>
          </w:p>
        </w:tc>
        <w:tc>
          <w:tcPr>
            <w:tcW w:w="720" w:type="dxa"/>
          </w:tcPr>
          <w:p w14:paraId="3B5DD226" w14:textId="1E311FF6" w:rsidR="00916F19" w:rsidRPr="00916F19" w:rsidRDefault="6242DD6B" w:rsidP="00916F19">
            <w:pPr>
              <w:pStyle w:val="Default"/>
              <w:jc w:val="both"/>
              <w:rPr>
                <w:rFonts w:ascii="Liberation Serif" w:hAnsi="Liberation Serif"/>
              </w:rPr>
            </w:pPr>
            <w:r w:rsidRPr="0B58A72F">
              <w:rPr>
                <w:rFonts w:ascii="Liberation Serif" w:hAnsi="Liberation Serif"/>
              </w:rPr>
              <w:t>0.25</w:t>
            </w:r>
          </w:p>
        </w:tc>
        <w:tc>
          <w:tcPr>
            <w:tcW w:w="720" w:type="dxa"/>
          </w:tcPr>
          <w:p w14:paraId="1953D98B" w14:textId="235E4074" w:rsidR="00916F19" w:rsidRPr="00916F19" w:rsidRDefault="00916F19" w:rsidP="00916F19">
            <w:pPr>
              <w:pStyle w:val="Default"/>
              <w:jc w:val="both"/>
              <w:rPr>
                <w:rFonts w:ascii="Liberation Serif" w:hAnsi="Liberation Serif"/>
              </w:rPr>
            </w:pPr>
          </w:p>
        </w:tc>
        <w:tc>
          <w:tcPr>
            <w:tcW w:w="720" w:type="dxa"/>
          </w:tcPr>
          <w:p w14:paraId="40CD65E3" w14:textId="6F714425" w:rsidR="00916F19" w:rsidRPr="00916F19" w:rsidRDefault="00916F19" w:rsidP="00916F19">
            <w:pPr>
              <w:pStyle w:val="Default"/>
              <w:jc w:val="both"/>
              <w:rPr>
                <w:rFonts w:ascii="Liberation Serif" w:hAnsi="Liberation Serif"/>
              </w:rPr>
            </w:pPr>
          </w:p>
        </w:tc>
        <w:tc>
          <w:tcPr>
            <w:tcW w:w="720" w:type="dxa"/>
          </w:tcPr>
          <w:p w14:paraId="22CA9EBE" w14:textId="1E5F9E4C" w:rsidR="00916F19" w:rsidRPr="00916F19" w:rsidRDefault="00916F19" w:rsidP="00916F19">
            <w:pPr>
              <w:pStyle w:val="Default"/>
              <w:jc w:val="both"/>
              <w:rPr>
                <w:rFonts w:ascii="Liberation Serif" w:hAnsi="Liberation Serif"/>
              </w:rPr>
            </w:pPr>
            <w:r w:rsidRPr="00916F19">
              <w:rPr>
                <w:rFonts w:ascii="Liberation Serif" w:hAnsi="Liberation Serif"/>
              </w:rPr>
              <w:t>0.25</w:t>
            </w:r>
          </w:p>
        </w:tc>
        <w:tc>
          <w:tcPr>
            <w:tcW w:w="687" w:type="dxa"/>
          </w:tcPr>
          <w:p w14:paraId="52389A5E" w14:textId="12850EEF" w:rsidR="00916F19" w:rsidRPr="00916F19" w:rsidRDefault="00916F19" w:rsidP="00916F19">
            <w:pPr>
              <w:pStyle w:val="Default"/>
              <w:jc w:val="both"/>
              <w:rPr>
                <w:rFonts w:ascii="Liberation Serif" w:hAnsi="Liberation Serif"/>
              </w:rPr>
            </w:pPr>
          </w:p>
        </w:tc>
        <w:tc>
          <w:tcPr>
            <w:tcW w:w="690" w:type="dxa"/>
          </w:tcPr>
          <w:p w14:paraId="4579CA5E" w14:textId="0FBCB7C1" w:rsidR="00916F19" w:rsidRPr="00916F19" w:rsidRDefault="00916F19" w:rsidP="00916F19">
            <w:pPr>
              <w:pStyle w:val="Default"/>
              <w:jc w:val="both"/>
              <w:rPr>
                <w:rFonts w:ascii="Liberation Serif" w:hAnsi="Liberation Serif"/>
              </w:rPr>
            </w:pPr>
          </w:p>
        </w:tc>
        <w:tc>
          <w:tcPr>
            <w:tcW w:w="690" w:type="dxa"/>
          </w:tcPr>
          <w:p w14:paraId="5FEE33E7" w14:textId="31CA28E6" w:rsidR="00916F19" w:rsidRPr="00916F19" w:rsidRDefault="00916F19" w:rsidP="00916F19">
            <w:pPr>
              <w:pStyle w:val="Default"/>
              <w:jc w:val="both"/>
              <w:rPr>
                <w:rFonts w:ascii="Liberation Serif" w:hAnsi="Liberation Serif"/>
              </w:rPr>
            </w:pPr>
          </w:p>
        </w:tc>
        <w:tc>
          <w:tcPr>
            <w:tcW w:w="636" w:type="dxa"/>
          </w:tcPr>
          <w:p w14:paraId="29DA9C2C" w14:textId="77777777" w:rsidR="00916F19" w:rsidRPr="00916F19" w:rsidRDefault="00916F19" w:rsidP="00916F19">
            <w:pPr>
              <w:pStyle w:val="Default"/>
              <w:jc w:val="both"/>
              <w:rPr>
                <w:rFonts w:ascii="Liberation Serif" w:hAnsi="Liberation Serif"/>
              </w:rPr>
            </w:pPr>
          </w:p>
        </w:tc>
      </w:tr>
      <w:tr w:rsidR="00916F19" w:rsidRPr="00916F19" w14:paraId="58F662FB" w14:textId="42A606BF" w:rsidTr="0B58A72F">
        <w:tc>
          <w:tcPr>
            <w:tcW w:w="1615" w:type="dxa"/>
            <w:vMerge/>
          </w:tcPr>
          <w:p w14:paraId="30C981E5" w14:textId="77777777" w:rsidR="00916F19" w:rsidRPr="00916F19" w:rsidRDefault="00916F19" w:rsidP="00916F19">
            <w:pPr>
              <w:pStyle w:val="Default"/>
              <w:jc w:val="both"/>
              <w:rPr>
                <w:rFonts w:ascii="Liberation Serif" w:hAnsi="Liberation Serif"/>
              </w:rPr>
            </w:pPr>
          </w:p>
        </w:tc>
        <w:tc>
          <w:tcPr>
            <w:tcW w:w="720" w:type="dxa"/>
          </w:tcPr>
          <w:p w14:paraId="3D88FD64" w14:textId="02D8FACD" w:rsidR="00916F19" w:rsidRPr="00916F19" w:rsidRDefault="00916F19" w:rsidP="00916F19">
            <w:pPr>
              <w:pStyle w:val="Default"/>
              <w:jc w:val="both"/>
              <w:rPr>
                <w:rFonts w:ascii="Liberation Serif" w:hAnsi="Liberation Serif"/>
              </w:rPr>
            </w:pPr>
          </w:p>
        </w:tc>
        <w:tc>
          <w:tcPr>
            <w:tcW w:w="720" w:type="dxa"/>
          </w:tcPr>
          <w:p w14:paraId="4B6DBEF1" w14:textId="10E2C77C" w:rsidR="00916F19" w:rsidRPr="00916F19" w:rsidRDefault="00916F19" w:rsidP="00916F19">
            <w:pPr>
              <w:pStyle w:val="Default"/>
              <w:jc w:val="both"/>
              <w:rPr>
                <w:rFonts w:ascii="Liberation Serif" w:hAnsi="Liberation Serif"/>
              </w:rPr>
            </w:pPr>
          </w:p>
        </w:tc>
        <w:tc>
          <w:tcPr>
            <w:tcW w:w="720" w:type="dxa"/>
          </w:tcPr>
          <w:p w14:paraId="4C4306AE" w14:textId="15F99958" w:rsidR="00916F19" w:rsidRPr="00916F19" w:rsidRDefault="45EA2858" w:rsidP="00916F19">
            <w:pPr>
              <w:pStyle w:val="Default"/>
              <w:jc w:val="both"/>
              <w:rPr>
                <w:rFonts w:ascii="Liberation Serif" w:hAnsi="Liberation Serif"/>
              </w:rPr>
            </w:pPr>
            <w:r w:rsidRPr="0B58A72F">
              <w:rPr>
                <w:rFonts w:ascii="Liberation Serif" w:hAnsi="Liberation Serif"/>
              </w:rPr>
              <w:t>0.25</w:t>
            </w:r>
          </w:p>
        </w:tc>
        <w:tc>
          <w:tcPr>
            <w:tcW w:w="720" w:type="dxa"/>
          </w:tcPr>
          <w:p w14:paraId="426426F7" w14:textId="62BE87F5" w:rsidR="00916F19" w:rsidRPr="00916F19" w:rsidRDefault="00916F19" w:rsidP="00916F19">
            <w:pPr>
              <w:pStyle w:val="Default"/>
              <w:jc w:val="both"/>
              <w:rPr>
                <w:rFonts w:ascii="Liberation Serif" w:hAnsi="Liberation Serif"/>
              </w:rPr>
            </w:pPr>
          </w:p>
        </w:tc>
        <w:tc>
          <w:tcPr>
            <w:tcW w:w="720" w:type="dxa"/>
          </w:tcPr>
          <w:p w14:paraId="17379ED6" w14:textId="0933AC24" w:rsidR="00916F19" w:rsidRPr="00916F19" w:rsidRDefault="00916F19" w:rsidP="00916F19">
            <w:pPr>
              <w:pStyle w:val="Default"/>
              <w:jc w:val="both"/>
              <w:rPr>
                <w:rFonts w:ascii="Liberation Serif" w:hAnsi="Liberation Serif"/>
              </w:rPr>
            </w:pPr>
            <w:r w:rsidRPr="00916F19">
              <w:rPr>
                <w:rFonts w:ascii="Liberation Serif" w:hAnsi="Liberation Serif"/>
              </w:rPr>
              <w:t>0.25</w:t>
            </w:r>
          </w:p>
        </w:tc>
        <w:tc>
          <w:tcPr>
            <w:tcW w:w="720" w:type="dxa"/>
          </w:tcPr>
          <w:p w14:paraId="4BD527B2" w14:textId="77777777" w:rsidR="00916F19" w:rsidRPr="00916F19" w:rsidRDefault="00916F19" w:rsidP="00916F19">
            <w:pPr>
              <w:pStyle w:val="Default"/>
              <w:jc w:val="both"/>
              <w:rPr>
                <w:rFonts w:ascii="Liberation Serif" w:hAnsi="Liberation Serif"/>
              </w:rPr>
            </w:pPr>
          </w:p>
        </w:tc>
        <w:tc>
          <w:tcPr>
            <w:tcW w:w="687" w:type="dxa"/>
          </w:tcPr>
          <w:p w14:paraId="4B60BB18" w14:textId="77777777" w:rsidR="00916F19" w:rsidRPr="00916F19" w:rsidRDefault="00916F19" w:rsidP="00916F19">
            <w:pPr>
              <w:pStyle w:val="Default"/>
              <w:jc w:val="both"/>
              <w:rPr>
                <w:rFonts w:ascii="Liberation Serif" w:hAnsi="Liberation Serif"/>
              </w:rPr>
            </w:pPr>
          </w:p>
        </w:tc>
        <w:tc>
          <w:tcPr>
            <w:tcW w:w="690" w:type="dxa"/>
          </w:tcPr>
          <w:p w14:paraId="1FFDAB2C" w14:textId="77777777" w:rsidR="00916F19" w:rsidRPr="00916F19" w:rsidRDefault="00916F19" w:rsidP="00916F19">
            <w:pPr>
              <w:pStyle w:val="Default"/>
              <w:jc w:val="both"/>
              <w:rPr>
                <w:rFonts w:ascii="Liberation Serif" w:hAnsi="Liberation Serif"/>
              </w:rPr>
            </w:pPr>
          </w:p>
        </w:tc>
        <w:tc>
          <w:tcPr>
            <w:tcW w:w="690" w:type="dxa"/>
          </w:tcPr>
          <w:p w14:paraId="43EFB0EE" w14:textId="77777777" w:rsidR="00916F19" w:rsidRPr="00916F19" w:rsidRDefault="00916F19" w:rsidP="00916F19">
            <w:pPr>
              <w:pStyle w:val="Default"/>
              <w:jc w:val="both"/>
              <w:rPr>
                <w:rFonts w:ascii="Liberation Serif" w:hAnsi="Liberation Serif"/>
              </w:rPr>
            </w:pPr>
          </w:p>
        </w:tc>
        <w:tc>
          <w:tcPr>
            <w:tcW w:w="636" w:type="dxa"/>
          </w:tcPr>
          <w:p w14:paraId="765DA127" w14:textId="77777777" w:rsidR="00916F19" w:rsidRPr="00916F19" w:rsidRDefault="00916F19" w:rsidP="00916F19">
            <w:pPr>
              <w:pStyle w:val="Default"/>
              <w:jc w:val="both"/>
              <w:rPr>
                <w:rFonts w:ascii="Liberation Serif" w:hAnsi="Liberation Serif"/>
              </w:rPr>
            </w:pPr>
          </w:p>
        </w:tc>
      </w:tr>
      <w:tr w:rsidR="00916F19" w:rsidRPr="00916F19" w14:paraId="450E0CAF" w14:textId="00FC5839" w:rsidTr="0B58A72F">
        <w:tc>
          <w:tcPr>
            <w:tcW w:w="1615" w:type="dxa"/>
            <w:vMerge/>
          </w:tcPr>
          <w:p w14:paraId="7F401A29" w14:textId="77777777" w:rsidR="00916F19" w:rsidRPr="00916F19" w:rsidRDefault="00916F19" w:rsidP="00916F19">
            <w:pPr>
              <w:pStyle w:val="Default"/>
              <w:jc w:val="both"/>
              <w:rPr>
                <w:rFonts w:ascii="Liberation Serif" w:hAnsi="Liberation Serif"/>
              </w:rPr>
            </w:pPr>
          </w:p>
        </w:tc>
        <w:tc>
          <w:tcPr>
            <w:tcW w:w="720" w:type="dxa"/>
          </w:tcPr>
          <w:p w14:paraId="59389513" w14:textId="77777777" w:rsidR="00916F19" w:rsidRPr="00916F19" w:rsidRDefault="00916F19" w:rsidP="00916F19">
            <w:pPr>
              <w:pStyle w:val="Default"/>
              <w:jc w:val="both"/>
              <w:rPr>
                <w:rFonts w:ascii="Liberation Serif" w:hAnsi="Liberation Serif"/>
              </w:rPr>
            </w:pPr>
          </w:p>
        </w:tc>
        <w:tc>
          <w:tcPr>
            <w:tcW w:w="720" w:type="dxa"/>
          </w:tcPr>
          <w:p w14:paraId="6ABBCF3E" w14:textId="77777777" w:rsidR="00916F19" w:rsidRPr="00916F19" w:rsidRDefault="00916F19" w:rsidP="00916F19">
            <w:pPr>
              <w:pStyle w:val="Default"/>
              <w:jc w:val="both"/>
              <w:rPr>
                <w:rFonts w:ascii="Liberation Serif" w:hAnsi="Liberation Serif"/>
              </w:rPr>
            </w:pPr>
          </w:p>
        </w:tc>
        <w:tc>
          <w:tcPr>
            <w:tcW w:w="720" w:type="dxa"/>
          </w:tcPr>
          <w:p w14:paraId="420A7974" w14:textId="77777777" w:rsidR="00916F19" w:rsidRPr="00916F19" w:rsidRDefault="00916F19" w:rsidP="00916F19">
            <w:pPr>
              <w:pStyle w:val="Default"/>
              <w:jc w:val="both"/>
              <w:rPr>
                <w:rFonts w:ascii="Liberation Serif" w:hAnsi="Liberation Serif"/>
              </w:rPr>
            </w:pPr>
          </w:p>
        </w:tc>
        <w:tc>
          <w:tcPr>
            <w:tcW w:w="720" w:type="dxa"/>
          </w:tcPr>
          <w:p w14:paraId="26E2419E" w14:textId="77777777" w:rsidR="00916F19" w:rsidRPr="00916F19" w:rsidRDefault="00916F19" w:rsidP="00916F19">
            <w:pPr>
              <w:pStyle w:val="Default"/>
              <w:jc w:val="both"/>
              <w:rPr>
                <w:rFonts w:ascii="Liberation Serif" w:hAnsi="Liberation Serif"/>
              </w:rPr>
            </w:pPr>
          </w:p>
        </w:tc>
        <w:tc>
          <w:tcPr>
            <w:tcW w:w="720" w:type="dxa"/>
          </w:tcPr>
          <w:p w14:paraId="50FC0225" w14:textId="22F33A69" w:rsidR="00916F19" w:rsidRPr="00916F19" w:rsidRDefault="00916F19" w:rsidP="00916F19">
            <w:pPr>
              <w:pStyle w:val="Default"/>
              <w:jc w:val="both"/>
              <w:rPr>
                <w:rFonts w:ascii="Liberation Serif" w:hAnsi="Liberation Serif"/>
              </w:rPr>
            </w:pPr>
          </w:p>
        </w:tc>
        <w:tc>
          <w:tcPr>
            <w:tcW w:w="720" w:type="dxa"/>
          </w:tcPr>
          <w:p w14:paraId="6EEB24AC" w14:textId="77777777" w:rsidR="00916F19" w:rsidRPr="00916F19" w:rsidRDefault="00916F19" w:rsidP="00916F19">
            <w:pPr>
              <w:pStyle w:val="Default"/>
              <w:jc w:val="both"/>
              <w:rPr>
                <w:rFonts w:ascii="Liberation Serif" w:hAnsi="Liberation Serif"/>
              </w:rPr>
            </w:pPr>
          </w:p>
        </w:tc>
        <w:tc>
          <w:tcPr>
            <w:tcW w:w="687" w:type="dxa"/>
          </w:tcPr>
          <w:p w14:paraId="4DEAD584" w14:textId="77777777" w:rsidR="00916F19" w:rsidRPr="00916F19" w:rsidRDefault="00916F19" w:rsidP="00916F19">
            <w:pPr>
              <w:pStyle w:val="Default"/>
              <w:jc w:val="both"/>
              <w:rPr>
                <w:rFonts w:ascii="Liberation Serif" w:hAnsi="Liberation Serif"/>
              </w:rPr>
            </w:pPr>
          </w:p>
        </w:tc>
        <w:tc>
          <w:tcPr>
            <w:tcW w:w="690" w:type="dxa"/>
          </w:tcPr>
          <w:p w14:paraId="497BF93A" w14:textId="77777777" w:rsidR="00916F19" w:rsidRPr="00916F19" w:rsidRDefault="00916F19" w:rsidP="00916F19">
            <w:pPr>
              <w:pStyle w:val="Default"/>
              <w:jc w:val="both"/>
              <w:rPr>
                <w:rFonts w:ascii="Liberation Serif" w:hAnsi="Liberation Serif"/>
              </w:rPr>
            </w:pPr>
          </w:p>
        </w:tc>
        <w:tc>
          <w:tcPr>
            <w:tcW w:w="690" w:type="dxa"/>
          </w:tcPr>
          <w:p w14:paraId="4BADDCEE" w14:textId="77777777" w:rsidR="00916F19" w:rsidRPr="00916F19" w:rsidRDefault="00916F19" w:rsidP="00916F19">
            <w:pPr>
              <w:pStyle w:val="Default"/>
              <w:jc w:val="both"/>
              <w:rPr>
                <w:rFonts w:ascii="Liberation Serif" w:hAnsi="Liberation Serif"/>
              </w:rPr>
            </w:pPr>
          </w:p>
        </w:tc>
        <w:tc>
          <w:tcPr>
            <w:tcW w:w="636" w:type="dxa"/>
          </w:tcPr>
          <w:p w14:paraId="6BD12A57" w14:textId="77777777" w:rsidR="00916F19" w:rsidRPr="00916F19" w:rsidRDefault="00916F19" w:rsidP="00916F19">
            <w:pPr>
              <w:pStyle w:val="Default"/>
              <w:jc w:val="both"/>
              <w:rPr>
                <w:rFonts w:ascii="Liberation Serif" w:hAnsi="Liberation Serif"/>
              </w:rPr>
            </w:pPr>
          </w:p>
        </w:tc>
      </w:tr>
      <w:tr w:rsidR="00916F19" w:rsidRPr="00916F19" w14:paraId="1EECA8A1" w14:textId="52524F2E" w:rsidTr="0B58A72F">
        <w:tc>
          <w:tcPr>
            <w:tcW w:w="1615" w:type="dxa"/>
            <w:vMerge/>
          </w:tcPr>
          <w:p w14:paraId="47096659" w14:textId="77777777" w:rsidR="00916F19" w:rsidRPr="00916F19" w:rsidRDefault="00916F19" w:rsidP="00916F19">
            <w:pPr>
              <w:pStyle w:val="Default"/>
              <w:jc w:val="both"/>
              <w:rPr>
                <w:rFonts w:ascii="Liberation Serif" w:hAnsi="Liberation Serif"/>
              </w:rPr>
            </w:pPr>
          </w:p>
        </w:tc>
        <w:tc>
          <w:tcPr>
            <w:tcW w:w="720" w:type="dxa"/>
          </w:tcPr>
          <w:p w14:paraId="4EA836D4" w14:textId="77777777" w:rsidR="00916F19" w:rsidRPr="00916F19" w:rsidRDefault="00916F19" w:rsidP="00916F19">
            <w:pPr>
              <w:pStyle w:val="Default"/>
              <w:jc w:val="both"/>
              <w:rPr>
                <w:rFonts w:ascii="Liberation Serif" w:hAnsi="Liberation Serif"/>
              </w:rPr>
            </w:pPr>
          </w:p>
        </w:tc>
        <w:tc>
          <w:tcPr>
            <w:tcW w:w="720" w:type="dxa"/>
          </w:tcPr>
          <w:p w14:paraId="264C3C55" w14:textId="77777777" w:rsidR="00916F19" w:rsidRPr="00916F19" w:rsidRDefault="00916F19" w:rsidP="00916F19">
            <w:pPr>
              <w:pStyle w:val="Default"/>
              <w:jc w:val="both"/>
              <w:rPr>
                <w:rFonts w:ascii="Liberation Serif" w:hAnsi="Liberation Serif"/>
              </w:rPr>
            </w:pPr>
          </w:p>
        </w:tc>
        <w:tc>
          <w:tcPr>
            <w:tcW w:w="720" w:type="dxa"/>
          </w:tcPr>
          <w:p w14:paraId="55B35022" w14:textId="77777777" w:rsidR="00916F19" w:rsidRPr="00916F19" w:rsidRDefault="00916F19" w:rsidP="00916F19">
            <w:pPr>
              <w:pStyle w:val="Default"/>
              <w:jc w:val="both"/>
              <w:rPr>
                <w:rFonts w:ascii="Liberation Serif" w:hAnsi="Liberation Serif"/>
              </w:rPr>
            </w:pPr>
          </w:p>
        </w:tc>
        <w:tc>
          <w:tcPr>
            <w:tcW w:w="720" w:type="dxa"/>
          </w:tcPr>
          <w:p w14:paraId="5B161E96" w14:textId="77777777" w:rsidR="00916F19" w:rsidRPr="00916F19" w:rsidRDefault="00916F19" w:rsidP="00916F19">
            <w:pPr>
              <w:pStyle w:val="Default"/>
              <w:jc w:val="both"/>
              <w:rPr>
                <w:rFonts w:ascii="Liberation Serif" w:hAnsi="Liberation Serif"/>
              </w:rPr>
            </w:pPr>
          </w:p>
        </w:tc>
        <w:tc>
          <w:tcPr>
            <w:tcW w:w="720" w:type="dxa"/>
          </w:tcPr>
          <w:p w14:paraId="7AA05274" w14:textId="77777777" w:rsidR="00916F19" w:rsidRPr="00916F19" w:rsidRDefault="00916F19" w:rsidP="00916F19">
            <w:pPr>
              <w:pStyle w:val="Default"/>
              <w:jc w:val="both"/>
              <w:rPr>
                <w:rFonts w:ascii="Liberation Serif" w:hAnsi="Liberation Serif"/>
              </w:rPr>
            </w:pPr>
          </w:p>
        </w:tc>
        <w:tc>
          <w:tcPr>
            <w:tcW w:w="720" w:type="dxa"/>
          </w:tcPr>
          <w:p w14:paraId="738836E8" w14:textId="77777777" w:rsidR="00916F19" w:rsidRPr="00916F19" w:rsidRDefault="00916F19" w:rsidP="00916F19">
            <w:pPr>
              <w:pStyle w:val="Default"/>
              <w:jc w:val="both"/>
              <w:rPr>
                <w:rFonts w:ascii="Liberation Serif" w:hAnsi="Liberation Serif"/>
              </w:rPr>
            </w:pPr>
          </w:p>
        </w:tc>
        <w:tc>
          <w:tcPr>
            <w:tcW w:w="687" w:type="dxa"/>
          </w:tcPr>
          <w:p w14:paraId="4BAF4B68" w14:textId="77777777" w:rsidR="00916F19" w:rsidRPr="00916F19" w:rsidRDefault="00916F19" w:rsidP="00916F19">
            <w:pPr>
              <w:pStyle w:val="Default"/>
              <w:jc w:val="both"/>
              <w:rPr>
                <w:rFonts w:ascii="Liberation Serif" w:hAnsi="Liberation Serif"/>
              </w:rPr>
            </w:pPr>
          </w:p>
        </w:tc>
        <w:tc>
          <w:tcPr>
            <w:tcW w:w="690" w:type="dxa"/>
          </w:tcPr>
          <w:p w14:paraId="26200E82" w14:textId="77777777" w:rsidR="00916F19" w:rsidRPr="00916F19" w:rsidRDefault="00916F19" w:rsidP="00916F19">
            <w:pPr>
              <w:pStyle w:val="Default"/>
              <w:jc w:val="both"/>
              <w:rPr>
                <w:rFonts w:ascii="Liberation Serif" w:hAnsi="Liberation Serif"/>
              </w:rPr>
            </w:pPr>
          </w:p>
        </w:tc>
        <w:tc>
          <w:tcPr>
            <w:tcW w:w="690" w:type="dxa"/>
          </w:tcPr>
          <w:p w14:paraId="18B43D5D" w14:textId="77777777" w:rsidR="00916F19" w:rsidRPr="00916F19" w:rsidRDefault="00916F19" w:rsidP="00916F19">
            <w:pPr>
              <w:pStyle w:val="Default"/>
              <w:jc w:val="both"/>
              <w:rPr>
                <w:rFonts w:ascii="Liberation Serif" w:hAnsi="Liberation Serif"/>
              </w:rPr>
            </w:pPr>
          </w:p>
        </w:tc>
        <w:tc>
          <w:tcPr>
            <w:tcW w:w="636" w:type="dxa"/>
          </w:tcPr>
          <w:p w14:paraId="3AB47B97" w14:textId="3DBF6D98" w:rsidR="00916F19" w:rsidRPr="00916F19" w:rsidRDefault="00916F19" w:rsidP="00916F19">
            <w:pPr>
              <w:pStyle w:val="Default"/>
              <w:jc w:val="both"/>
              <w:rPr>
                <w:rFonts w:ascii="Liberation Serif" w:hAnsi="Liberation Serif"/>
              </w:rPr>
            </w:pPr>
            <w:r w:rsidRPr="00916F19">
              <w:rPr>
                <w:rFonts w:ascii="Liberation Serif" w:hAnsi="Liberation Serif"/>
              </w:rPr>
              <w:t>1.</w:t>
            </w:r>
            <w:r w:rsidR="00DE2CC4">
              <w:rPr>
                <w:rFonts w:ascii="Liberation Serif" w:hAnsi="Liberation Serif"/>
              </w:rPr>
              <w:t>00</w:t>
            </w:r>
          </w:p>
        </w:tc>
      </w:tr>
      <w:tr w:rsidR="00916F19" w:rsidRPr="00916F19" w14:paraId="77618441" w14:textId="77777777" w:rsidTr="0B58A72F">
        <w:tc>
          <w:tcPr>
            <w:tcW w:w="1615" w:type="dxa"/>
          </w:tcPr>
          <w:p w14:paraId="466C56B3" w14:textId="77777777" w:rsidR="00916F19" w:rsidRPr="00916F19" w:rsidRDefault="00916F19" w:rsidP="00916F19">
            <w:pPr>
              <w:pStyle w:val="Default"/>
              <w:jc w:val="both"/>
              <w:rPr>
                <w:rFonts w:ascii="Liberation Serif" w:hAnsi="Liberation Serif"/>
              </w:rPr>
            </w:pPr>
          </w:p>
        </w:tc>
        <w:tc>
          <w:tcPr>
            <w:tcW w:w="720" w:type="dxa"/>
          </w:tcPr>
          <w:p w14:paraId="4546F8E1" w14:textId="77777777" w:rsidR="00916F19" w:rsidRPr="00916F19" w:rsidRDefault="00916F19" w:rsidP="00916F19">
            <w:pPr>
              <w:pStyle w:val="Default"/>
              <w:jc w:val="both"/>
              <w:rPr>
                <w:rFonts w:ascii="Liberation Serif" w:hAnsi="Liberation Serif"/>
              </w:rPr>
            </w:pPr>
          </w:p>
        </w:tc>
        <w:tc>
          <w:tcPr>
            <w:tcW w:w="720" w:type="dxa"/>
          </w:tcPr>
          <w:p w14:paraId="4EC6A023" w14:textId="77777777" w:rsidR="00916F19" w:rsidRPr="00916F19" w:rsidRDefault="00916F19" w:rsidP="00916F19">
            <w:pPr>
              <w:pStyle w:val="Default"/>
              <w:jc w:val="both"/>
              <w:rPr>
                <w:rFonts w:ascii="Liberation Serif" w:hAnsi="Liberation Serif"/>
              </w:rPr>
            </w:pPr>
          </w:p>
        </w:tc>
        <w:tc>
          <w:tcPr>
            <w:tcW w:w="720" w:type="dxa"/>
          </w:tcPr>
          <w:p w14:paraId="34FA34BC" w14:textId="77777777" w:rsidR="00916F19" w:rsidRPr="00916F19" w:rsidRDefault="00916F19" w:rsidP="00916F19">
            <w:pPr>
              <w:pStyle w:val="Default"/>
              <w:jc w:val="both"/>
              <w:rPr>
                <w:rFonts w:ascii="Liberation Serif" w:hAnsi="Liberation Serif"/>
              </w:rPr>
            </w:pPr>
          </w:p>
        </w:tc>
        <w:tc>
          <w:tcPr>
            <w:tcW w:w="720" w:type="dxa"/>
          </w:tcPr>
          <w:p w14:paraId="7DC5D7DA" w14:textId="77777777" w:rsidR="00916F19" w:rsidRPr="00916F19" w:rsidRDefault="00916F19" w:rsidP="00916F19">
            <w:pPr>
              <w:pStyle w:val="Default"/>
              <w:jc w:val="both"/>
              <w:rPr>
                <w:rFonts w:ascii="Liberation Serif" w:hAnsi="Liberation Serif"/>
              </w:rPr>
            </w:pPr>
          </w:p>
        </w:tc>
        <w:tc>
          <w:tcPr>
            <w:tcW w:w="720" w:type="dxa"/>
          </w:tcPr>
          <w:p w14:paraId="29F6B1F2" w14:textId="77777777" w:rsidR="00916F19" w:rsidRPr="00916F19" w:rsidRDefault="00916F19" w:rsidP="00916F19">
            <w:pPr>
              <w:pStyle w:val="Default"/>
              <w:jc w:val="both"/>
              <w:rPr>
                <w:rFonts w:ascii="Liberation Serif" w:hAnsi="Liberation Serif"/>
              </w:rPr>
            </w:pPr>
          </w:p>
        </w:tc>
        <w:tc>
          <w:tcPr>
            <w:tcW w:w="720" w:type="dxa"/>
          </w:tcPr>
          <w:p w14:paraId="78154C2E" w14:textId="77777777" w:rsidR="00916F19" w:rsidRPr="00916F19" w:rsidRDefault="00916F19" w:rsidP="00916F19">
            <w:pPr>
              <w:pStyle w:val="Default"/>
              <w:jc w:val="both"/>
              <w:rPr>
                <w:rFonts w:ascii="Liberation Serif" w:hAnsi="Liberation Serif"/>
              </w:rPr>
            </w:pPr>
          </w:p>
        </w:tc>
        <w:tc>
          <w:tcPr>
            <w:tcW w:w="687" w:type="dxa"/>
          </w:tcPr>
          <w:p w14:paraId="6418748C" w14:textId="77777777" w:rsidR="00916F19" w:rsidRPr="00916F19" w:rsidRDefault="00916F19" w:rsidP="00916F19">
            <w:pPr>
              <w:pStyle w:val="Default"/>
              <w:jc w:val="both"/>
              <w:rPr>
                <w:rFonts w:ascii="Liberation Serif" w:hAnsi="Liberation Serif"/>
              </w:rPr>
            </w:pPr>
          </w:p>
        </w:tc>
        <w:tc>
          <w:tcPr>
            <w:tcW w:w="690" w:type="dxa"/>
          </w:tcPr>
          <w:p w14:paraId="193C182C" w14:textId="77777777" w:rsidR="00916F19" w:rsidRPr="00916F19" w:rsidRDefault="00916F19" w:rsidP="00916F19">
            <w:pPr>
              <w:pStyle w:val="Default"/>
              <w:jc w:val="both"/>
              <w:rPr>
                <w:rFonts w:ascii="Liberation Serif" w:hAnsi="Liberation Serif"/>
              </w:rPr>
            </w:pPr>
          </w:p>
        </w:tc>
        <w:tc>
          <w:tcPr>
            <w:tcW w:w="690" w:type="dxa"/>
          </w:tcPr>
          <w:p w14:paraId="31780662" w14:textId="77777777" w:rsidR="00916F19" w:rsidRPr="00916F19" w:rsidRDefault="00916F19" w:rsidP="00916F19">
            <w:pPr>
              <w:pStyle w:val="Default"/>
              <w:jc w:val="both"/>
              <w:rPr>
                <w:rFonts w:ascii="Liberation Serif" w:hAnsi="Liberation Serif"/>
              </w:rPr>
            </w:pPr>
          </w:p>
        </w:tc>
        <w:tc>
          <w:tcPr>
            <w:tcW w:w="636" w:type="dxa"/>
          </w:tcPr>
          <w:p w14:paraId="6499B27E" w14:textId="77777777" w:rsidR="00916F19" w:rsidRPr="00916F19" w:rsidRDefault="00916F19" w:rsidP="00916F19">
            <w:pPr>
              <w:pStyle w:val="Default"/>
              <w:jc w:val="both"/>
              <w:rPr>
                <w:rFonts w:ascii="Liberation Serif" w:hAnsi="Liberation Serif"/>
              </w:rPr>
            </w:pPr>
          </w:p>
        </w:tc>
      </w:tr>
    </w:tbl>
    <w:p w14:paraId="56F85E83" w14:textId="77777777" w:rsidR="00DE1260" w:rsidRPr="00916F19" w:rsidRDefault="00DE1260" w:rsidP="00945F21">
      <w:pPr>
        <w:pStyle w:val="Default"/>
        <w:jc w:val="both"/>
        <w:rPr>
          <w:rFonts w:ascii="Liberation Serif" w:hAnsi="Liberation Serif"/>
        </w:rPr>
      </w:pPr>
    </w:p>
    <w:p w14:paraId="3389E8AB" w14:textId="593164E4" w:rsidR="00115699" w:rsidRPr="00D51AA7" w:rsidRDefault="00115699" w:rsidP="00945F21">
      <w:pPr>
        <w:pStyle w:val="Default"/>
        <w:jc w:val="both"/>
        <w:rPr>
          <w:rFonts w:ascii="Liberation Serif" w:hAnsi="Liberation Serif"/>
          <w:i/>
          <w:iCs/>
        </w:rPr>
      </w:pPr>
      <w:r w:rsidRPr="00D51AA7">
        <w:rPr>
          <w:rFonts w:ascii="Liberation Serif" w:hAnsi="Liberation Serif"/>
          <w:i/>
          <w:iCs/>
        </w:rPr>
        <w:t xml:space="preserve">NOTE: FTE in the above table represents the </w:t>
      </w:r>
      <w:r w:rsidR="000039A3" w:rsidRPr="00D51AA7">
        <w:rPr>
          <w:rFonts w:ascii="Liberation Serif" w:hAnsi="Liberation Serif"/>
          <w:i/>
          <w:iCs/>
        </w:rPr>
        <w:t xml:space="preserve">annual </w:t>
      </w:r>
      <w:r w:rsidRPr="00D51AA7">
        <w:rPr>
          <w:rFonts w:ascii="Liberation Serif" w:hAnsi="Liberation Serif"/>
          <w:i/>
          <w:iCs/>
        </w:rPr>
        <w:t>fractional full time equivalent</w:t>
      </w:r>
      <w:r w:rsidR="000039A3" w:rsidRPr="00D51AA7">
        <w:rPr>
          <w:rFonts w:ascii="Liberation Serif" w:hAnsi="Liberation Serif"/>
          <w:i/>
          <w:iCs/>
        </w:rPr>
        <w:t xml:space="preserve"> (FTE)</w:t>
      </w:r>
      <w:r w:rsidRPr="00D51AA7">
        <w:rPr>
          <w:rFonts w:ascii="Liberation Serif" w:hAnsi="Liberation Serif"/>
          <w:i/>
          <w:iCs/>
        </w:rPr>
        <w:t>.</w:t>
      </w:r>
    </w:p>
    <w:p w14:paraId="04283032" w14:textId="53112DD2" w:rsidR="00C609FC" w:rsidRPr="00D51AA7" w:rsidRDefault="00C609FC" w:rsidP="00945F21">
      <w:pPr>
        <w:pStyle w:val="Default"/>
        <w:jc w:val="both"/>
        <w:rPr>
          <w:rFonts w:ascii="Liberation Serif" w:hAnsi="Liberation Serif"/>
          <w:i/>
          <w:iCs/>
        </w:rPr>
      </w:pPr>
      <w:r w:rsidRPr="00D51AA7">
        <w:rPr>
          <w:rFonts w:ascii="Liberation Serif" w:hAnsi="Liberation Serif"/>
          <w:i/>
          <w:iCs/>
        </w:rPr>
        <w:t xml:space="preserve">NOTE: for a professor, </w:t>
      </w:r>
      <w:r w:rsidR="00C470DC" w:rsidRPr="00D51AA7">
        <w:rPr>
          <w:rFonts w:ascii="Liberation Serif" w:hAnsi="Liberation Serif"/>
          <w:i/>
          <w:iCs/>
        </w:rPr>
        <w:t xml:space="preserve">full-time equivalent research time may be limited to 25% max, </w:t>
      </w:r>
      <w:r w:rsidR="00135027" w:rsidRPr="00D51AA7">
        <w:rPr>
          <w:rFonts w:ascii="Liberation Serif" w:hAnsi="Liberation Serif"/>
          <w:i/>
          <w:iCs/>
        </w:rPr>
        <w:t>for a research professor</w:t>
      </w:r>
      <w:r w:rsidR="00EC7C26" w:rsidRPr="00D51AA7">
        <w:rPr>
          <w:rFonts w:ascii="Liberation Serif" w:hAnsi="Liberation Serif"/>
          <w:i/>
          <w:iCs/>
        </w:rPr>
        <w:t xml:space="preserve"> (or</w:t>
      </w:r>
      <w:r w:rsidR="00135027" w:rsidRPr="00D51AA7">
        <w:rPr>
          <w:rFonts w:ascii="Liberation Serif" w:hAnsi="Liberation Serif"/>
          <w:i/>
          <w:iCs/>
        </w:rPr>
        <w:t xml:space="preserve"> a</w:t>
      </w:r>
      <w:r w:rsidR="00EC7C26" w:rsidRPr="00D51AA7">
        <w:rPr>
          <w:rFonts w:ascii="Liberation Serif" w:hAnsi="Liberation Serif"/>
          <w:i/>
          <w:iCs/>
        </w:rPr>
        <w:t xml:space="preserve"> </w:t>
      </w:r>
      <w:r w:rsidR="00135027" w:rsidRPr="00D51AA7">
        <w:rPr>
          <w:rFonts w:ascii="Liberation Serif" w:hAnsi="Liberation Serif"/>
          <w:i/>
          <w:iCs/>
        </w:rPr>
        <w:t>sabbatical</w:t>
      </w:r>
      <w:r w:rsidR="00EC7C26" w:rsidRPr="00D51AA7">
        <w:rPr>
          <w:rFonts w:ascii="Liberation Serif" w:hAnsi="Liberation Serif"/>
          <w:i/>
          <w:iCs/>
        </w:rPr>
        <w:t>)</w:t>
      </w:r>
      <w:r w:rsidR="00135027" w:rsidRPr="00D51AA7">
        <w:rPr>
          <w:rFonts w:ascii="Liberation Serif" w:hAnsi="Liberation Serif"/>
          <w:i/>
          <w:iCs/>
        </w:rPr>
        <w:t xml:space="preserve"> or a staff scientist limited to 50% max, </w:t>
      </w:r>
      <w:r w:rsidR="00C470DC" w:rsidRPr="00D51AA7">
        <w:rPr>
          <w:rFonts w:ascii="Liberation Serif" w:hAnsi="Liberation Serif"/>
          <w:i/>
          <w:iCs/>
        </w:rPr>
        <w:t>for a postdoc maybe 100%, and for a grad. student perhaps 50% (on average).</w:t>
      </w:r>
      <w:r w:rsidR="00DA2F72" w:rsidRPr="00D51AA7">
        <w:rPr>
          <w:rFonts w:ascii="Liberation Serif" w:hAnsi="Liberation Serif"/>
          <w:i/>
          <w:iCs/>
        </w:rPr>
        <w:t xml:space="preserve"> For an undergraduate student research time (on average) is limited to 20% max.</w:t>
      </w:r>
    </w:p>
    <w:p w14:paraId="0492F245" w14:textId="76780C4A" w:rsidR="00C609FC" w:rsidRPr="00D51AA7" w:rsidRDefault="00C609FC" w:rsidP="00C609FC">
      <w:pPr>
        <w:pStyle w:val="Default"/>
        <w:spacing w:after="120"/>
        <w:jc w:val="both"/>
        <w:rPr>
          <w:i/>
          <w:iCs/>
        </w:rPr>
      </w:pPr>
    </w:p>
    <w:p w14:paraId="767C7C86" w14:textId="07072748" w:rsidR="00C609FC" w:rsidRPr="00916F19" w:rsidRDefault="00C470DC" w:rsidP="00C609FC">
      <w:pPr>
        <w:pStyle w:val="Default"/>
        <w:spacing w:after="120"/>
        <w:jc w:val="both"/>
        <w:rPr>
          <w:i/>
          <w:iCs/>
        </w:rPr>
      </w:pPr>
      <w:r w:rsidRPr="00916F19">
        <w:rPr>
          <w:i/>
          <w:iCs/>
        </w:rPr>
        <w:t>(</w:t>
      </w:r>
      <w:r w:rsidR="00B34E07" w:rsidRPr="00916F19">
        <w:rPr>
          <w:i/>
          <w:iCs/>
        </w:rPr>
        <w:t>Repeat this table</w:t>
      </w:r>
      <w:r w:rsidR="00C609FC" w:rsidRPr="00916F19">
        <w:rPr>
          <w:i/>
          <w:iCs/>
        </w:rPr>
        <w:t xml:space="preserve"> for each </w:t>
      </w:r>
      <w:proofErr w:type="gramStart"/>
      <w:r w:rsidR="00C609FC" w:rsidRPr="00916F19">
        <w:rPr>
          <w:i/>
          <w:iCs/>
        </w:rPr>
        <w:t>institution, or</w:t>
      </w:r>
      <w:proofErr w:type="gramEnd"/>
      <w:r w:rsidR="00C609FC" w:rsidRPr="00916F19">
        <w:rPr>
          <w:i/>
          <w:iCs/>
        </w:rPr>
        <w:t xml:space="preserve"> </w:t>
      </w:r>
      <w:r w:rsidR="00B34E07" w:rsidRPr="00916F19">
        <w:rPr>
          <w:i/>
          <w:iCs/>
        </w:rPr>
        <w:t xml:space="preserve">include the information for </w:t>
      </w:r>
      <w:r w:rsidR="00C609FC" w:rsidRPr="00916F19">
        <w:rPr>
          <w:i/>
          <w:iCs/>
        </w:rPr>
        <w:t>the whole group/consortium together in one table a</w:t>
      </w:r>
      <w:r w:rsidR="00B34E07" w:rsidRPr="00916F19">
        <w:rPr>
          <w:i/>
          <w:iCs/>
        </w:rPr>
        <w:t>s shown above</w:t>
      </w:r>
      <w:r w:rsidR="00C609FC" w:rsidRPr="00916F19">
        <w:rPr>
          <w:i/>
          <w:iCs/>
        </w:rPr>
        <w:t>.</w:t>
      </w:r>
      <w:r w:rsidRPr="00916F19">
        <w:rPr>
          <w:i/>
          <w:iCs/>
        </w:rPr>
        <w:t xml:space="preserve"> </w:t>
      </w:r>
      <w:r w:rsidR="002E7076" w:rsidRPr="00916F19">
        <w:rPr>
          <w:b/>
          <w:bCs/>
          <w:i/>
          <w:iCs/>
        </w:rPr>
        <w:t>This reflects an annual average FTE estimate.</w:t>
      </w:r>
      <w:r w:rsidR="002E7076" w:rsidRPr="00916F19">
        <w:rPr>
          <w:i/>
          <w:iCs/>
        </w:rPr>
        <w:t xml:space="preserve"> Please state below for how many years you estimate this average cooperation level to be valid.</w:t>
      </w:r>
      <w:r w:rsidRPr="00916F19">
        <w:rPr>
          <w:i/>
          <w:iCs/>
        </w:rPr>
        <w:t>)</w:t>
      </w:r>
    </w:p>
    <w:p w14:paraId="6964B610" w14:textId="488A3A47" w:rsidR="00DE2CC4" w:rsidRDefault="00DE2CC4" w:rsidP="00DE2CC4">
      <w:pPr>
        <w:pStyle w:val="Default"/>
        <w:spacing w:after="120"/>
        <w:jc w:val="both"/>
        <w:rPr>
          <w:color w:val="000000" w:themeColor="text1"/>
        </w:rPr>
      </w:pPr>
      <w:r>
        <w:t xml:space="preserve">It is anticipated that the collaborative effort </w:t>
      </w:r>
      <w:r w:rsidRPr="0B58A72F">
        <w:rPr>
          <w:color w:val="000000" w:themeColor="text1"/>
        </w:rPr>
        <w:t>of</w:t>
      </w:r>
      <w:r w:rsidRPr="0B58A72F">
        <w:rPr>
          <w:color w:val="FF0000"/>
        </w:rPr>
        <w:t xml:space="preserve"> </w:t>
      </w:r>
      <w:r w:rsidRPr="0B58A72F">
        <w:rPr>
          <w:color w:val="000000" w:themeColor="text1"/>
        </w:rPr>
        <w:t xml:space="preserve">PNNL to </w:t>
      </w:r>
      <w:r>
        <w:t xml:space="preserve">cooperate on the EIC Project is to include (at an annual basis) 0.5 FTE of a </w:t>
      </w:r>
      <w:r w:rsidR="28928632">
        <w:t>staff scientist</w:t>
      </w:r>
      <w:r>
        <w:t xml:space="preserve"> and 0.25 FTEs of Ph.D. students. </w:t>
      </w:r>
      <w:r w:rsidRPr="0B58A72F">
        <w:rPr>
          <w:color w:val="000000" w:themeColor="text1"/>
        </w:rPr>
        <w:t>We anticipate the duration of this collaborative effort to cooperate on the EIC Project to start at the DESIGN phase and to be for a period of THREE</w:t>
      </w:r>
      <w:r w:rsidR="00D51AA7">
        <w:rPr>
          <w:color w:val="000000" w:themeColor="text1"/>
        </w:rPr>
        <w:t xml:space="preserve"> </w:t>
      </w:r>
      <w:r w:rsidRPr="0B58A72F">
        <w:rPr>
          <w:color w:val="000000" w:themeColor="text1"/>
        </w:rPr>
        <w:t>years.</w:t>
      </w:r>
    </w:p>
    <w:p w14:paraId="352D571A" w14:textId="77777777" w:rsidR="00BD20B4" w:rsidRPr="00916F19" w:rsidRDefault="00BD20B4" w:rsidP="00D554FC">
      <w:pPr>
        <w:spacing w:after="0" w:line="240" w:lineRule="auto"/>
        <w:rPr>
          <w:rFonts w:ascii="Times New Roman" w:eastAsia="Times New Roman" w:hAnsi="Times New Roman" w:cs="Times New Roman"/>
          <w:sz w:val="24"/>
          <w:szCs w:val="24"/>
        </w:rPr>
      </w:pPr>
    </w:p>
    <w:p w14:paraId="5538170E" w14:textId="25C2749E" w:rsidR="00715660" w:rsidRPr="00916F19" w:rsidRDefault="00715660" w:rsidP="00D554FC">
      <w:pPr>
        <w:spacing w:after="0" w:line="240" w:lineRule="auto"/>
        <w:rPr>
          <w:rFonts w:ascii="Times New Roman" w:eastAsia="Times New Roman" w:hAnsi="Times New Roman" w:cs="Times New Roman"/>
          <w:b/>
          <w:bCs/>
          <w:sz w:val="24"/>
          <w:szCs w:val="24"/>
        </w:rPr>
      </w:pPr>
      <w:r w:rsidRPr="00916F19">
        <w:rPr>
          <w:rFonts w:ascii="Times New Roman" w:eastAsia="Times New Roman" w:hAnsi="Times New Roman" w:cs="Times New Roman"/>
          <w:b/>
          <w:bCs/>
          <w:sz w:val="24"/>
          <w:szCs w:val="24"/>
        </w:rPr>
        <w:t>Please indicate if there are timing constraints to your submission:</w:t>
      </w:r>
    </w:p>
    <w:p w14:paraId="1B3B7A64" w14:textId="77777777" w:rsidR="004B0353" w:rsidRPr="00916F19" w:rsidRDefault="004B0353" w:rsidP="004B0353">
      <w:pPr>
        <w:spacing w:after="0" w:line="240" w:lineRule="auto"/>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(e.g., indicate any known or anticipated timing profile assumed in your EOI. This can include anticipated time frames folding in constraints due to ongoing commitments, due to ongoing R&amp;D and its anticipated completion date, etc.)</w:t>
      </w:r>
    </w:p>
    <w:p w14:paraId="35DFF3AC" w14:textId="77777777" w:rsidR="00D51AA7" w:rsidRDefault="00D51AA7" w:rsidP="00D554FC">
      <w:pPr>
        <w:spacing w:after="0" w:line="240" w:lineRule="auto"/>
        <w:rPr>
          <w:rFonts w:ascii="Times New Roman" w:eastAsia="Times New Roman" w:hAnsi="Times New Roman" w:cs="Times New Roman"/>
          <w:sz w:val="24"/>
          <w:szCs w:val="24"/>
        </w:rPr>
      </w:pPr>
    </w:p>
    <w:p w14:paraId="62385AC8" w14:textId="79EA8AE9" w:rsidR="004143B6" w:rsidRPr="00916F19" w:rsidRDefault="00DE2CC4" w:rsidP="00D554FC">
      <w:pPr>
        <w:spacing w:after="0" w:line="240" w:lineRule="auto"/>
        <w:rPr>
          <w:rFonts w:ascii="Times New Roman" w:eastAsia="Times New Roman" w:hAnsi="Times New Roman" w:cs="Times New Roman"/>
          <w:i/>
          <w:iCs/>
          <w:sz w:val="24"/>
          <w:szCs w:val="24"/>
        </w:rPr>
      </w:pPr>
      <w:r w:rsidRPr="00916F19">
        <w:rPr>
          <w:rFonts w:ascii="Times New Roman" w:eastAsia="Times New Roman" w:hAnsi="Times New Roman" w:cs="Times New Roman"/>
          <w:sz w:val="24"/>
          <w:szCs w:val="24"/>
        </w:rPr>
        <w:t>PNNL’s involvement in Belle II is ramping down and will be completed after FY22</w:t>
      </w:r>
      <w:r w:rsidR="000A3371">
        <w:rPr>
          <w:rFonts w:ascii="Times New Roman" w:eastAsia="Times New Roman" w:hAnsi="Times New Roman" w:cs="Times New Roman"/>
          <w:sz w:val="24"/>
          <w:szCs w:val="24"/>
        </w:rPr>
        <w:t>.  This involvement is not expected to affect the ability to contribute to the EIC</w:t>
      </w:r>
      <w:r w:rsidRPr="00916F19">
        <w:rPr>
          <w:rFonts w:ascii="Times New Roman" w:eastAsia="Times New Roman" w:hAnsi="Times New Roman" w:cs="Times New Roman"/>
          <w:sz w:val="24"/>
          <w:szCs w:val="24"/>
        </w:rPr>
        <w:t>.</w:t>
      </w:r>
    </w:p>
    <w:p w14:paraId="1D81A5F8" w14:textId="11C8DAF0" w:rsidR="003D0CA0" w:rsidRPr="00916F19" w:rsidRDefault="003D0CA0" w:rsidP="00D554FC">
      <w:pPr>
        <w:spacing w:after="0" w:line="240" w:lineRule="auto"/>
        <w:rPr>
          <w:rFonts w:ascii="Times New Roman" w:eastAsia="Times New Roman" w:hAnsi="Times New Roman" w:cs="Times New Roman"/>
          <w:i/>
          <w:iCs/>
          <w:sz w:val="24"/>
          <w:szCs w:val="24"/>
        </w:rPr>
      </w:pPr>
    </w:p>
    <w:p w14:paraId="6183D35F" w14:textId="1950C778" w:rsidR="003D0CA0" w:rsidRPr="00916F19"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Pr="00916F19" w:rsidRDefault="003D0CA0" w:rsidP="00D554FC">
      <w:pPr>
        <w:spacing w:after="0" w:line="240" w:lineRule="auto"/>
        <w:rPr>
          <w:rFonts w:ascii="Times New Roman" w:eastAsia="Times New Roman" w:hAnsi="Times New Roman" w:cs="Times New Roman"/>
          <w:sz w:val="24"/>
          <w:szCs w:val="24"/>
        </w:rPr>
      </w:pPr>
      <w:r w:rsidRPr="00916F19">
        <w:rPr>
          <w:rFonts w:ascii="Times New Roman" w:eastAsia="Times New Roman" w:hAnsi="Times New Roman" w:cs="Times New Roman"/>
          <w:b/>
          <w:bCs/>
          <w:sz w:val="24"/>
          <w:szCs w:val="24"/>
        </w:rPr>
        <w:t>Please indicate any other information you feel will be helpful:</w:t>
      </w:r>
    </w:p>
    <w:p w14:paraId="22B9BCDD" w14:textId="77777777" w:rsidR="00D51AA7" w:rsidRDefault="004B0353" w:rsidP="00D554FC">
      <w:pPr>
        <w:spacing w:after="0" w:line="240" w:lineRule="auto"/>
        <w:rPr>
          <w:rFonts w:ascii="Times New Roman" w:eastAsia="Times New Roman" w:hAnsi="Times New Roman" w:cs="Times New Roman"/>
          <w:i/>
          <w:iCs/>
          <w:sz w:val="24"/>
          <w:szCs w:val="24"/>
        </w:rPr>
      </w:pPr>
      <w:r w:rsidRPr="00916F19">
        <w:rPr>
          <w:rFonts w:ascii="Times New Roman" w:eastAsia="Times New Roman" w:hAnsi="Times New Roman" w:cs="Times New Roman"/>
          <w:i/>
          <w:iCs/>
          <w:sz w:val="24"/>
          <w:szCs w:val="24"/>
        </w:rPr>
        <w:t>(e.g., this could be things like assembly and storage space at your institute, clean rooms and class, special skills or machine shops, or perhaps some pointers to past accomplishments – you can expand on those in an appendix. If you could make existing engineering, design or technician labor available to the EIC experimental equipment but would rely on funds coming from the EIC Project you can also list those here).</w:t>
      </w:r>
    </w:p>
    <w:p w14:paraId="71417ED1" w14:textId="77777777" w:rsidR="00D51AA7" w:rsidRDefault="00D51AA7" w:rsidP="00D554FC">
      <w:pPr>
        <w:spacing w:after="0" w:line="240" w:lineRule="auto"/>
        <w:rPr>
          <w:rFonts w:ascii="Times New Roman" w:eastAsia="Times New Roman" w:hAnsi="Times New Roman" w:cs="Times New Roman"/>
          <w:i/>
          <w:iCs/>
          <w:sz w:val="24"/>
          <w:szCs w:val="24"/>
        </w:rPr>
      </w:pPr>
    </w:p>
    <w:p w14:paraId="68404CA7" w14:textId="4A8F29C0" w:rsidR="00BD20B4" w:rsidRPr="00916F19" w:rsidRDefault="00DE2CC4" w:rsidP="00D554FC">
      <w:pPr>
        <w:spacing w:after="0" w:line="240" w:lineRule="auto"/>
        <w:rPr>
          <w:rFonts w:ascii="Times New Roman" w:eastAsia="Times New Roman" w:hAnsi="Times New Roman" w:cs="Times New Roman"/>
          <w:i/>
          <w:iCs/>
          <w:sz w:val="24"/>
          <w:szCs w:val="24"/>
        </w:rPr>
      </w:pPr>
      <w:r w:rsidRPr="00916F19">
        <w:rPr>
          <w:rFonts w:ascii="Times New Roman" w:eastAsia="Times New Roman" w:hAnsi="Times New Roman" w:cs="Times New Roman"/>
          <w:sz w:val="24"/>
          <w:szCs w:val="24"/>
        </w:rPr>
        <w:lastRenderedPageBreak/>
        <w:t>PNNL operates differently than most other national laboratories, with no base grant</w:t>
      </w:r>
      <w:r w:rsidR="00572294">
        <w:rPr>
          <w:rFonts w:ascii="Times New Roman" w:eastAsia="Times New Roman" w:hAnsi="Times New Roman" w:cs="Times New Roman"/>
          <w:sz w:val="24"/>
          <w:szCs w:val="24"/>
        </w:rPr>
        <w:t xml:space="preserve"> funding</w:t>
      </w:r>
      <w:r w:rsidRPr="00916F19">
        <w:rPr>
          <w:rFonts w:ascii="Times New Roman" w:eastAsia="Times New Roman" w:hAnsi="Times New Roman" w:cs="Times New Roman"/>
          <w:sz w:val="24"/>
          <w:szCs w:val="24"/>
        </w:rPr>
        <w:t xml:space="preserve">.  Instead </w:t>
      </w:r>
      <w:r w:rsidR="00572294">
        <w:rPr>
          <w:rFonts w:ascii="Times New Roman" w:eastAsia="Times New Roman" w:hAnsi="Times New Roman" w:cs="Times New Roman"/>
          <w:sz w:val="24"/>
          <w:szCs w:val="24"/>
        </w:rPr>
        <w:t>support is</w:t>
      </w:r>
      <w:r w:rsidRPr="00916F19">
        <w:rPr>
          <w:rFonts w:ascii="Times New Roman" w:eastAsia="Times New Roman" w:hAnsi="Times New Roman" w:cs="Times New Roman"/>
          <w:sz w:val="24"/>
          <w:szCs w:val="24"/>
        </w:rPr>
        <w:t xml:space="preserve"> provided by sponsors on a project-by-project basis.  </w:t>
      </w:r>
      <w:r w:rsidR="00572294">
        <w:rPr>
          <w:rFonts w:ascii="Times New Roman" w:eastAsia="Times New Roman" w:hAnsi="Times New Roman" w:cs="Times New Roman"/>
          <w:sz w:val="24"/>
          <w:szCs w:val="24"/>
        </w:rPr>
        <w:t>From prior project funding experience, the HEP group at PNNL has a reasonable expectation of finding funding relevant for the EIC from sponsors such as DOE-ASCR and internal lab initiatives such as DMC.</w:t>
      </w:r>
    </w:p>
    <w:sectPr w:rsidR="00BD20B4" w:rsidRPr="00916F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4213" w14:textId="77777777" w:rsidR="00C9250C" w:rsidRDefault="00C9250C" w:rsidP="00F83BB0">
      <w:pPr>
        <w:spacing w:after="0" w:line="240" w:lineRule="auto"/>
      </w:pPr>
      <w:r>
        <w:separator/>
      </w:r>
    </w:p>
  </w:endnote>
  <w:endnote w:type="continuationSeparator" w:id="0">
    <w:p w14:paraId="38FEFEBC" w14:textId="77777777" w:rsidR="00C9250C" w:rsidRDefault="00C9250C"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28B5" w14:textId="77777777" w:rsidR="00C9250C" w:rsidRDefault="00C9250C" w:rsidP="00F83BB0">
      <w:pPr>
        <w:spacing w:after="0" w:line="240" w:lineRule="auto"/>
      </w:pPr>
      <w:r>
        <w:separator/>
      </w:r>
    </w:p>
  </w:footnote>
  <w:footnote w:type="continuationSeparator" w:id="0">
    <w:p w14:paraId="3BA20F69" w14:textId="77777777" w:rsidR="00C9250C" w:rsidRDefault="00C9250C"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33180BD8" w:rsidR="00F83BB0" w:rsidRDefault="004D1303">
    <w:pPr>
      <w:pStyle w:val="Header"/>
    </w:pPr>
    <w:r>
      <w:rPr>
        <w:noProof/>
      </w:rPr>
      <w:pict w14:anchorId="3C8B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8" o:spid="_x0000_s409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44EF69AB" w:rsidR="00F83BB0" w:rsidRDefault="004D1303">
    <w:pPr>
      <w:pStyle w:val="Header"/>
    </w:pPr>
    <w:r>
      <w:rPr>
        <w:noProof/>
      </w:rPr>
      <w:pict w14:anchorId="2FB5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9" o:spid="_x0000_s4098"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486F352B" w:rsidR="00F83BB0" w:rsidRDefault="004D1303">
    <w:pPr>
      <w:pStyle w:val="Header"/>
    </w:pPr>
    <w:r>
      <w:rPr>
        <w:noProof/>
      </w:rPr>
      <w:pict w14:anchorId="6D579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7" o:spid="_x0000_s4097"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25A8C"/>
    <w:rsid w:val="00033C14"/>
    <w:rsid w:val="00053C6F"/>
    <w:rsid w:val="00064D21"/>
    <w:rsid w:val="000A3371"/>
    <w:rsid w:val="000D0E52"/>
    <w:rsid w:val="000D77F3"/>
    <w:rsid w:val="001073FF"/>
    <w:rsid w:val="00115699"/>
    <w:rsid w:val="001204E7"/>
    <w:rsid w:val="00135027"/>
    <w:rsid w:val="00167F67"/>
    <w:rsid w:val="001A0882"/>
    <w:rsid w:val="001A6A82"/>
    <w:rsid w:val="001E43D7"/>
    <w:rsid w:val="001E5908"/>
    <w:rsid w:val="001F071F"/>
    <w:rsid w:val="001F6501"/>
    <w:rsid w:val="0025487A"/>
    <w:rsid w:val="00256157"/>
    <w:rsid w:val="0025630E"/>
    <w:rsid w:val="002A51C2"/>
    <w:rsid w:val="002D0BB1"/>
    <w:rsid w:val="002D1FCC"/>
    <w:rsid w:val="002D369D"/>
    <w:rsid w:val="002E7076"/>
    <w:rsid w:val="0031240A"/>
    <w:rsid w:val="00347570"/>
    <w:rsid w:val="00353C9A"/>
    <w:rsid w:val="003544FD"/>
    <w:rsid w:val="0036444B"/>
    <w:rsid w:val="003673B5"/>
    <w:rsid w:val="0038279F"/>
    <w:rsid w:val="003A3359"/>
    <w:rsid w:val="003A57DF"/>
    <w:rsid w:val="003A6C39"/>
    <w:rsid w:val="003B3BC6"/>
    <w:rsid w:val="003B5CD0"/>
    <w:rsid w:val="003D0CA0"/>
    <w:rsid w:val="003E367E"/>
    <w:rsid w:val="004143B6"/>
    <w:rsid w:val="004325BD"/>
    <w:rsid w:val="00472165"/>
    <w:rsid w:val="004B0353"/>
    <w:rsid w:val="004B0E61"/>
    <w:rsid w:val="004B6F97"/>
    <w:rsid w:val="004D1303"/>
    <w:rsid w:val="00543685"/>
    <w:rsid w:val="00563C08"/>
    <w:rsid w:val="00572294"/>
    <w:rsid w:val="00592466"/>
    <w:rsid w:val="005D2D93"/>
    <w:rsid w:val="005E1083"/>
    <w:rsid w:val="00602A2E"/>
    <w:rsid w:val="00605A59"/>
    <w:rsid w:val="0062098F"/>
    <w:rsid w:val="0064105C"/>
    <w:rsid w:val="0067168C"/>
    <w:rsid w:val="006918B4"/>
    <w:rsid w:val="00694BBD"/>
    <w:rsid w:val="006B7294"/>
    <w:rsid w:val="006E448C"/>
    <w:rsid w:val="00715660"/>
    <w:rsid w:val="00754D23"/>
    <w:rsid w:val="00766C43"/>
    <w:rsid w:val="007B524C"/>
    <w:rsid w:val="007B7182"/>
    <w:rsid w:val="007C604E"/>
    <w:rsid w:val="007F43FB"/>
    <w:rsid w:val="00832B97"/>
    <w:rsid w:val="008516AE"/>
    <w:rsid w:val="008B44C3"/>
    <w:rsid w:val="008B550F"/>
    <w:rsid w:val="008D3C6B"/>
    <w:rsid w:val="008D6990"/>
    <w:rsid w:val="008F54A8"/>
    <w:rsid w:val="009053FA"/>
    <w:rsid w:val="00916F19"/>
    <w:rsid w:val="00945F21"/>
    <w:rsid w:val="00992907"/>
    <w:rsid w:val="009B6004"/>
    <w:rsid w:val="009E4CA4"/>
    <w:rsid w:val="00A350CA"/>
    <w:rsid w:val="00A45582"/>
    <w:rsid w:val="00A55DB7"/>
    <w:rsid w:val="00A57E56"/>
    <w:rsid w:val="00A7701B"/>
    <w:rsid w:val="00A81417"/>
    <w:rsid w:val="00A9757C"/>
    <w:rsid w:val="00AA1CD4"/>
    <w:rsid w:val="00AB1D99"/>
    <w:rsid w:val="00AD08FB"/>
    <w:rsid w:val="00AD7F65"/>
    <w:rsid w:val="00B12A4F"/>
    <w:rsid w:val="00B24DB8"/>
    <w:rsid w:val="00B2525C"/>
    <w:rsid w:val="00B335DC"/>
    <w:rsid w:val="00B34E07"/>
    <w:rsid w:val="00B4031F"/>
    <w:rsid w:val="00B45E6D"/>
    <w:rsid w:val="00B61DEE"/>
    <w:rsid w:val="00BA575B"/>
    <w:rsid w:val="00BD20B4"/>
    <w:rsid w:val="00C048C6"/>
    <w:rsid w:val="00C239EB"/>
    <w:rsid w:val="00C3350A"/>
    <w:rsid w:val="00C35735"/>
    <w:rsid w:val="00C470DC"/>
    <w:rsid w:val="00C609FC"/>
    <w:rsid w:val="00C72FF0"/>
    <w:rsid w:val="00C9250C"/>
    <w:rsid w:val="00C92A4A"/>
    <w:rsid w:val="00C9551B"/>
    <w:rsid w:val="00CC6EB5"/>
    <w:rsid w:val="00CE3860"/>
    <w:rsid w:val="00D0047A"/>
    <w:rsid w:val="00D10F91"/>
    <w:rsid w:val="00D11A00"/>
    <w:rsid w:val="00D411A7"/>
    <w:rsid w:val="00D51AA7"/>
    <w:rsid w:val="00D554FC"/>
    <w:rsid w:val="00D56A85"/>
    <w:rsid w:val="00D81501"/>
    <w:rsid w:val="00D97B2F"/>
    <w:rsid w:val="00DA2F72"/>
    <w:rsid w:val="00DD5FB9"/>
    <w:rsid w:val="00DE1260"/>
    <w:rsid w:val="00DE2CC4"/>
    <w:rsid w:val="00E17087"/>
    <w:rsid w:val="00E23845"/>
    <w:rsid w:val="00E3772F"/>
    <w:rsid w:val="00E40249"/>
    <w:rsid w:val="00E40956"/>
    <w:rsid w:val="00E77842"/>
    <w:rsid w:val="00E83C0C"/>
    <w:rsid w:val="00E86272"/>
    <w:rsid w:val="00E972A5"/>
    <w:rsid w:val="00EB79B8"/>
    <w:rsid w:val="00EB7E1B"/>
    <w:rsid w:val="00EC7C26"/>
    <w:rsid w:val="00EF5461"/>
    <w:rsid w:val="00F03308"/>
    <w:rsid w:val="00F554D2"/>
    <w:rsid w:val="00F5779E"/>
    <w:rsid w:val="00F83BB0"/>
    <w:rsid w:val="00F9464B"/>
    <w:rsid w:val="00FC342C"/>
    <w:rsid w:val="00FE42E6"/>
    <w:rsid w:val="00FE656E"/>
    <w:rsid w:val="0B58A72F"/>
    <w:rsid w:val="0F3A2919"/>
    <w:rsid w:val="28928632"/>
    <w:rsid w:val="45EA2858"/>
    <w:rsid w:val="6242DD6B"/>
    <w:rsid w:val="6A5B2622"/>
    <w:rsid w:val="70FE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 w:type="character" w:styleId="CommentReference">
    <w:name w:val="annotation reference"/>
    <w:basedOn w:val="DefaultParagraphFont"/>
    <w:uiPriority w:val="99"/>
    <w:semiHidden/>
    <w:unhideWhenUsed/>
    <w:rsid w:val="00572294"/>
    <w:rPr>
      <w:sz w:val="16"/>
      <w:szCs w:val="16"/>
    </w:rPr>
  </w:style>
  <w:style w:type="paragraph" w:styleId="CommentText">
    <w:name w:val="annotation text"/>
    <w:basedOn w:val="Normal"/>
    <w:link w:val="CommentTextChar"/>
    <w:uiPriority w:val="99"/>
    <w:semiHidden/>
    <w:unhideWhenUsed/>
    <w:rsid w:val="00572294"/>
    <w:pPr>
      <w:spacing w:line="240" w:lineRule="auto"/>
    </w:pPr>
    <w:rPr>
      <w:sz w:val="20"/>
      <w:szCs w:val="20"/>
    </w:rPr>
  </w:style>
  <w:style w:type="character" w:customStyle="1" w:styleId="CommentTextChar">
    <w:name w:val="Comment Text Char"/>
    <w:basedOn w:val="DefaultParagraphFont"/>
    <w:link w:val="CommentText"/>
    <w:uiPriority w:val="99"/>
    <w:semiHidden/>
    <w:rsid w:val="00572294"/>
    <w:rPr>
      <w:sz w:val="20"/>
      <w:szCs w:val="20"/>
    </w:rPr>
  </w:style>
  <w:style w:type="paragraph" w:styleId="CommentSubject">
    <w:name w:val="annotation subject"/>
    <w:basedOn w:val="CommentText"/>
    <w:next w:val="CommentText"/>
    <w:link w:val="CommentSubjectChar"/>
    <w:uiPriority w:val="99"/>
    <w:semiHidden/>
    <w:unhideWhenUsed/>
    <w:rsid w:val="00572294"/>
    <w:rPr>
      <w:b/>
      <w:bCs/>
    </w:rPr>
  </w:style>
  <w:style w:type="character" w:customStyle="1" w:styleId="CommentSubjectChar">
    <w:name w:val="Comment Subject Char"/>
    <w:basedOn w:val="CommentTextChar"/>
    <w:link w:val="CommentSubject"/>
    <w:uiPriority w:val="99"/>
    <w:semiHidden/>
    <w:rsid w:val="00572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010793965">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280377090">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nl.gov/projects/dm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enate.pnl.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ject8.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2020-11-05T18:26:00Z</dcterms:created>
  <dcterms:modified xsi:type="dcterms:W3CDTF">2020-11-05T18:26:00Z</dcterms:modified>
</cp:coreProperties>
</file>