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9860" w14:textId="77777777" w:rsidR="0017104A" w:rsidRDefault="00C83C95">
      <w:pPr>
        <w:pStyle w:val="ListParagraph"/>
        <w:spacing w:after="0" w:line="240" w:lineRule="auto"/>
        <w:ind w:left="0"/>
        <w:jc w:val="center"/>
        <w:rPr>
          <w:rFonts w:ascii="Times New Roman" w:eastAsia="Times New Roman" w:hAnsi="Times New Roman" w:cs="Times New Roman"/>
          <w:b/>
          <w:bCs/>
          <w:sz w:val="28"/>
          <w:szCs w:val="28"/>
        </w:rPr>
      </w:pPr>
      <w:bookmarkStart w:id="0" w:name="_GoBack"/>
      <w:bookmarkEnd w:id="0"/>
      <w:r>
        <w:rPr>
          <w:rFonts w:ascii="Times New Roman" w:eastAsia="Times New Roman" w:hAnsi="Times New Roman" w:cs="Times New Roman"/>
          <w:b/>
          <w:bCs/>
          <w:sz w:val="28"/>
          <w:szCs w:val="28"/>
        </w:rPr>
        <w:t>Expression of Interest (EOI)</w:t>
      </w:r>
    </w:p>
    <w:p w14:paraId="323C6102" w14:textId="77777777" w:rsidR="0017104A" w:rsidRDefault="00C83C95">
      <w:pPr>
        <w:pStyle w:val="ListParagraph"/>
        <w:spacing w:after="0" w:line="240"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Questionnaire</w:t>
      </w:r>
    </w:p>
    <w:p w14:paraId="5162642A" w14:textId="77777777" w:rsidR="0017104A" w:rsidRDefault="0017104A">
      <w:pPr>
        <w:pStyle w:val="ListParagraph"/>
        <w:spacing w:after="0" w:line="240" w:lineRule="auto"/>
        <w:ind w:left="0"/>
        <w:rPr>
          <w:rFonts w:ascii="Times New Roman" w:eastAsia="Times New Roman" w:hAnsi="Times New Roman" w:cs="Times New Roman"/>
          <w:sz w:val="24"/>
          <w:szCs w:val="24"/>
        </w:rPr>
      </w:pPr>
    </w:p>
    <w:p w14:paraId="46A98250" w14:textId="77777777" w:rsidR="0017104A" w:rsidRDefault="00C83C95">
      <w:pPr>
        <w:jc w:val="both"/>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(Use this template for your document. The document can be at most 10 pages long, in this style, font and font size, but you can have appendices and do not have to include the tables in the page count. There is no prescribed format of the document, but you are asked to address the questions below. It is understood that maybe not all questions can be answered precisely, everybody is asked to fill the questions as good as currently possible.  All submitted p</w:t>
      </w:r>
      <w:r>
        <w:rPr>
          <w:rFonts w:ascii="Times New Roman" w:hAnsi="Times New Roman" w:cs="Times New Roman"/>
          <w:i/>
          <w:iCs/>
          <w:color w:val="000000" w:themeColor="text1"/>
          <w:sz w:val="24"/>
          <w:szCs w:val="24"/>
        </w:rPr>
        <w:t>ublic Questionnaires will be viewable</w:t>
      </w:r>
      <w:r>
        <w:rPr>
          <w:rStyle w:val="apple-converted-space"/>
          <w:rFonts w:ascii="Times New Roman" w:hAnsi="Times New Roman" w:cs="Times New Roman"/>
          <w:i/>
          <w:iCs/>
          <w:color w:val="000000" w:themeColor="text1"/>
          <w:sz w:val="24"/>
          <w:szCs w:val="24"/>
        </w:rPr>
        <w:t> </w:t>
      </w:r>
      <w:r>
        <w:rPr>
          <w:rFonts w:ascii="Times New Roman" w:eastAsia="Times New Roman" w:hAnsi="Times New Roman" w:cs="Times New Roman"/>
          <w:i/>
          <w:iCs/>
          <w:color w:val="000000" w:themeColor="text1"/>
          <w:sz w:val="24"/>
          <w:szCs w:val="24"/>
        </w:rPr>
        <w:t>here (https://indico.bnl.gov/event/8552/). You can also submit a separate document with certain information you would only like to be viewable by the EIC Project. DEADLINE FOR SUBMISSION: NOVEMBER 1.)</w:t>
      </w:r>
    </w:p>
    <w:p w14:paraId="6FF915D8" w14:textId="77777777" w:rsidR="0017104A" w:rsidRDefault="0017104A">
      <w:pPr>
        <w:pStyle w:val="ListParagraph"/>
        <w:spacing w:after="0" w:line="240" w:lineRule="auto"/>
        <w:ind w:left="0"/>
        <w:rPr>
          <w:rFonts w:ascii="Times New Roman" w:eastAsia="Times New Roman" w:hAnsi="Times New Roman" w:cs="Times New Roman"/>
          <w:sz w:val="24"/>
          <w:szCs w:val="24"/>
        </w:rPr>
      </w:pPr>
    </w:p>
    <w:p w14:paraId="41C7F70E" w14:textId="77777777" w:rsidR="0017104A" w:rsidRDefault="00C83C95">
      <w:pPr>
        <w:pStyle w:val="ListParagraph"/>
        <w:spacing w:after="0" w:line="240" w:lineRule="auto"/>
        <w:ind w:left="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Please indicate the name of the contact person for this submission:</w:t>
      </w:r>
    </w:p>
    <w:p w14:paraId="2F5DAA08" w14:textId="77777777" w:rsidR="0017104A" w:rsidRDefault="00C83C95">
      <w:pPr>
        <w:pStyle w:val="ListParagraph"/>
        <w:spacing w:after="0" w:line="240" w:lineRule="auto"/>
        <w:ind w:left="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i/>
          <w:iCs/>
          <w:color w:val="000000" w:themeColor="text1"/>
          <w:sz w:val="24"/>
          <w:szCs w:val="24"/>
        </w:rPr>
        <w:t>(we ask for one main contact person per submission. You can as needed provide further contacts, but there should be one primary contact)</w:t>
      </w:r>
      <w:r>
        <w:rPr>
          <w:rFonts w:ascii="Times New Roman" w:eastAsia="Times New Roman" w:hAnsi="Times New Roman" w:cs="Times New Roman"/>
          <w:b/>
          <w:bCs/>
          <w:color w:val="000000" w:themeColor="text1"/>
          <w:sz w:val="24"/>
          <w:szCs w:val="24"/>
        </w:rPr>
        <w:t xml:space="preserve"> </w:t>
      </w:r>
    </w:p>
    <w:p w14:paraId="3750B57F" w14:textId="77777777" w:rsidR="0017104A" w:rsidRDefault="0017104A">
      <w:pPr>
        <w:pStyle w:val="ListParagraph"/>
        <w:spacing w:after="0" w:line="240" w:lineRule="auto"/>
        <w:ind w:left="0"/>
        <w:rPr>
          <w:rFonts w:ascii="Times New Roman" w:eastAsia="Times New Roman" w:hAnsi="Times New Roman" w:cs="Times New Roman"/>
          <w:b/>
          <w:bCs/>
          <w:color w:val="000000" w:themeColor="text1"/>
          <w:sz w:val="24"/>
          <w:szCs w:val="24"/>
        </w:rPr>
      </w:pPr>
    </w:p>
    <w:p w14:paraId="2E4F92A5" w14:textId="08403DEA" w:rsidR="0017104A" w:rsidRDefault="00C83C95">
      <w:pPr>
        <w:pStyle w:val="ListParagraph"/>
        <w:numPr>
          <w:ilvl w:val="0"/>
          <w:numId w:val="3"/>
        </w:numPr>
        <w:spacing w:after="0" w:line="240" w:lineRule="auto"/>
      </w:pPr>
      <w:r>
        <w:rPr>
          <w:rFonts w:ascii="Times New Roman" w:eastAsia="Times New Roman" w:hAnsi="Times New Roman" w:cs="Times New Roman"/>
          <w:color w:val="000000" w:themeColor="text1"/>
          <w:sz w:val="24"/>
          <w:szCs w:val="24"/>
        </w:rPr>
        <w:t xml:space="preserve">Ildefonso Leon </w:t>
      </w:r>
      <w:proofErr w:type="spellStart"/>
      <w:r>
        <w:rPr>
          <w:rFonts w:ascii="Times New Roman" w:eastAsia="Times New Roman" w:hAnsi="Times New Roman" w:cs="Times New Roman"/>
          <w:color w:val="000000" w:themeColor="text1"/>
          <w:sz w:val="24"/>
          <w:szCs w:val="24"/>
        </w:rPr>
        <w:t>Monz</w:t>
      </w:r>
      <w:r w:rsidR="00273EC3">
        <w:rPr>
          <w:rFonts w:ascii="Times New Roman" w:eastAsia="Times New Roman" w:hAnsi="Times New Roman" w:cs="Times New Roman"/>
          <w:color w:val="000000" w:themeColor="text1"/>
          <w:sz w:val="24"/>
          <w:szCs w:val="24"/>
        </w:rPr>
        <w:t>ó</w:t>
      </w:r>
      <w:r>
        <w:rPr>
          <w:rFonts w:ascii="Times New Roman" w:eastAsia="Times New Roman" w:hAnsi="Times New Roman" w:cs="Times New Roman"/>
          <w:color w:val="000000" w:themeColor="text1"/>
          <w:sz w:val="24"/>
          <w:szCs w:val="24"/>
        </w:rPr>
        <w:t>n</w:t>
      </w:r>
      <w:proofErr w:type="spellEnd"/>
    </w:p>
    <w:p w14:paraId="3DB97EB0" w14:textId="48A0B9DE" w:rsidR="0017104A" w:rsidRDefault="00C83C95">
      <w:pPr>
        <w:pStyle w:val="ListParagraph"/>
        <w:spacing w:after="0" w:line="240" w:lineRule="auto"/>
        <w:ind w:left="1440"/>
      </w:pPr>
      <w:r>
        <w:rPr>
          <w:rFonts w:ascii="Times New Roman" w:eastAsia="Times New Roman" w:hAnsi="Times New Roman" w:cs="Times New Roman"/>
          <w:color w:val="000000" w:themeColor="text1"/>
          <w:sz w:val="24"/>
          <w:szCs w:val="24"/>
        </w:rPr>
        <w:t xml:space="preserve">Universidad </w:t>
      </w:r>
      <w:proofErr w:type="spellStart"/>
      <w:r>
        <w:rPr>
          <w:rFonts w:ascii="Times New Roman" w:eastAsia="Times New Roman" w:hAnsi="Times New Roman" w:cs="Times New Roman"/>
          <w:color w:val="000000" w:themeColor="text1"/>
          <w:sz w:val="24"/>
          <w:szCs w:val="24"/>
        </w:rPr>
        <w:t>Aut</w:t>
      </w:r>
      <w:r w:rsidR="00273EC3">
        <w:rPr>
          <w:rFonts w:ascii="Times New Roman" w:eastAsia="Times New Roman" w:hAnsi="Times New Roman" w:cs="Times New Roman"/>
          <w:color w:val="000000" w:themeColor="text1"/>
          <w:sz w:val="24"/>
          <w:szCs w:val="24"/>
        </w:rPr>
        <w:t>ó</w:t>
      </w:r>
      <w:r>
        <w:rPr>
          <w:rFonts w:ascii="Times New Roman" w:eastAsia="Times New Roman" w:hAnsi="Times New Roman" w:cs="Times New Roman"/>
          <w:color w:val="000000" w:themeColor="text1"/>
          <w:sz w:val="24"/>
          <w:szCs w:val="24"/>
        </w:rPr>
        <w:t>noma</w:t>
      </w:r>
      <w:proofErr w:type="spellEnd"/>
      <w:r>
        <w:rPr>
          <w:rFonts w:ascii="Times New Roman" w:eastAsia="Times New Roman" w:hAnsi="Times New Roman" w:cs="Times New Roman"/>
          <w:color w:val="000000" w:themeColor="text1"/>
          <w:sz w:val="24"/>
          <w:szCs w:val="24"/>
        </w:rPr>
        <w:t xml:space="preserve"> de Sinaloa</w:t>
      </w:r>
    </w:p>
    <w:p w14:paraId="103DE900" w14:textId="77777777" w:rsidR="0017104A" w:rsidRDefault="00B26066">
      <w:pPr>
        <w:pStyle w:val="ListParagraph"/>
        <w:spacing w:after="0" w:line="240" w:lineRule="auto"/>
        <w:ind w:left="1440"/>
      </w:pPr>
      <w:hyperlink r:id="rId7">
        <w:r w:rsidR="00C83C95">
          <w:rPr>
            <w:rStyle w:val="Hyperlink"/>
            <w:rFonts w:ascii="Times New Roman" w:eastAsia="Times New Roman" w:hAnsi="Times New Roman" w:cs="Times New Roman"/>
            <w:color w:val="000000" w:themeColor="text1"/>
            <w:sz w:val="24"/>
            <w:szCs w:val="24"/>
          </w:rPr>
          <w:t>ildefonso.leon.monzon@uas.edu.mx</w:t>
        </w:r>
      </w:hyperlink>
    </w:p>
    <w:p w14:paraId="32206E48" w14:textId="4F4F515D" w:rsidR="0017104A" w:rsidRDefault="00B26066">
      <w:pPr>
        <w:pStyle w:val="ListParagraph"/>
        <w:spacing w:after="0" w:line="240" w:lineRule="auto"/>
        <w:ind w:left="1440"/>
        <w:rPr>
          <w:rFonts w:ascii="Times New Roman" w:eastAsia="Times New Roman" w:hAnsi="Times New Roman" w:cs="Times New Roman"/>
          <w:color w:val="000000" w:themeColor="text1"/>
          <w:sz w:val="24"/>
          <w:szCs w:val="24"/>
        </w:rPr>
      </w:pPr>
      <w:hyperlink r:id="rId8" w:history="1">
        <w:r w:rsidR="00273EC3" w:rsidRPr="002A0273">
          <w:rPr>
            <w:rStyle w:val="Hyperlink"/>
            <w:rFonts w:ascii="Times New Roman" w:eastAsia="Times New Roman" w:hAnsi="Times New Roman" w:cs="Times New Roman"/>
            <w:sz w:val="24"/>
            <w:szCs w:val="24"/>
          </w:rPr>
          <w:t>ileonmon@cern.ch</w:t>
        </w:r>
      </w:hyperlink>
    </w:p>
    <w:p w14:paraId="255B99E2" w14:textId="736F7D65" w:rsidR="00273EC3" w:rsidRDefault="00273EC3">
      <w:pPr>
        <w:pStyle w:val="ListParagraph"/>
        <w:spacing w:after="0" w:line="240" w:lineRule="auto"/>
        <w:ind w:left="1440"/>
        <w:rPr>
          <w:rFonts w:ascii="Times New Roman" w:eastAsia="Times New Roman" w:hAnsi="Times New Roman" w:cs="Times New Roman"/>
          <w:color w:val="000000" w:themeColor="text1"/>
          <w:sz w:val="24"/>
          <w:szCs w:val="24"/>
        </w:rPr>
      </w:pPr>
    </w:p>
    <w:p w14:paraId="172A87DA" w14:textId="5D77411E" w:rsidR="00273EC3" w:rsidRDefault="00273EC3">
      <w:pPr>
        <w:pStyle w:val="ListParagraph"/>
        <w:spacing w:after="0"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Gerardo Herrera Corral</w:t>
      </w:r>
    </w:p>
    <w:p w14:paraId="4309F6DD" w14:textId="24925D11" w:rsidR="00273EC3" w:rsidRDefault="00273EC3">
      <w:pPr>
        <w:pStyle w:val="ListParagraph"/>
        <w:spacing w:after="0"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CINVESTAV</w:t>
      </w:r>
    </w:p>
    <w:p w14:paraId="1E09188A" w14:textId="2123CC47" w:rsidR="00273EC3" w:rsidRDefault="00B26066">
      <w:pPr>
        <w:pStyle w:val="ListParagraph"/>
        <w:spacing w:after="0" w:line="240" w:lineRule="auto"/>
        <w:ind w:left="1440"/>
        <w:rPr>
          <w:rFonts w:ascii="Times New Roman" w:eastAsia="Times New Roman" w:hAnsi="Times New Roman" w:cs="Times New Roman"/>
          <w:color w:val="000000" w:themeColor="text1"/>
          <w:sz w:val="24"/>
          <w:szCs w:val="24"/>
        </w:rPr>
      </w:pPr>
      <w:hyperlink r:id="rId9" w:history="1">
        <w:r w:rsidR="00273EC3" w:rsidRPr="002A0273">
          <w:rPr>
            <w:rStyle w:val="Hyperlink"/>
            <w:rFonts w:ascii="Times New Roman" w:eastAsia="Times New Roman" w:hAnsi="Times New Roman" w:cs="Times New Roman"/>
            <w:sz w:val="24"/>
            <w:szCs w:val="24"/>
          </w:rPr>
          <w:t>gherrera@fis.cinvestav.mx</w:t>
        </w:r>
      </w:hyperlink>
    </w:p>
    <w:p w14:paraId="6BBD4F24" w14:textId="6F3B3F6C" w:rsidR="00273EC3" w:rsidRDefault="00B26066">
      <w:pPr>
        <w:pStyle w:val="ListParagraph"/>
        <w:spacing w:after="0" w:line="240" w:lineRule="auto"/>
        <w:ind w:left="1440"/>
        <w:rPr>
          <w:rFonts w:ascii="Times New Roman" w:eastAsia="Times New Roman" w:hAnsi="Times New Roman" w:cs="Times New Roman"/>
          <w:color w:val="000000" w:themeColor="text1"/>
          <w:sz w:val="24"/>
          <w:szCs w:val="24"/>
        </w:rPr>
      </w:pPr>
      <w:hyperlink r:id="rId10" w:history="1">
        <w:r w:rsidR="00273EC3" w:rsidRPr="002A0273">
          <w:rPr>
            <w:rStyle w:val="Hyperlink"/>
            <w:rFonts w:ascii="Times New Roman" w:eastAsia="Times New Roman" w:hAnsi="Times New Roman" w:cs="Times New Roman"/>
            <w:sz w:val="24"/>
            <w:szCs w:val="24"/>
          </w:rPr>
          <w:t>gherrera@cern.ch</w:t>
        </w:r>
      </w:hyperlink>
    </w:p>
    <w:p w14:paraId="17A2368D" w14:textId="77777777" w:rsidR="00273EC3" w:rsidRDefault="00273EC3">
      <w:pPr>
        <w:pStyle w:val="ListParagraph"/>
        <w:spacing w:after="0" w:line="240" w:lineRule="auto"/>
        <w:ind w:left="1440"/>
      </w:pPr>
    </w:p>
    <w:p w14:paraId="21338C5C" w14:textId="77777777" w:rsidR="0017104A" w:rsidRDefault="0017104A">
      <w:pPr>
        <w:pStyle w:val="ListParagraph"/>
        <w:spacing w:after="0" w:line="240" w:lineRule="auto"/>
        <w:ind w:left="0"/>
        <w:rPr>
          <w:rFonts w:ascii="Times New Roman" w:eastAsia="Times New Roman" w:hAnsi="Times New Roman" w:cs="Times New Roman"/>
          <w:b/>
          <w:bCs/>
          <w:sz w:val="24"/>
          <w:szCs w:val="24"/>
        </w:rPr>
      </w:pPr>
    </w:p>
    <w:p w14:paraId="519C74D8" w14:textId="77777777" w:rsidR="0017104A" w:rsidRDefault="0017104A">
      <w:pPr>
        <w:pStyle w:val="ListParagraph"/>
        <w:spacing w:after="0" w:line="240" w:lineRule="auto"/>
        <w:ind w:left="0"/>
        <w:rPr>
          <w:rFonts w:ascii="Times New Roman" w:eastAsia="Times New Roman" w:hAnsi="Times New Roman" w:cs="Times New Roman"/>
          <w:b/>
          <w:bCs/>
          <w:sz w:val="24"/>
          <w:szCs w:val="24"/>
        </w:rPr>
      </w:pPr>
    </w:p>
    <w:p w14:paraId="7A3B70FC" w14:textId="77777777" w:rsidR="0017104A" w:rsidRDefault="00C83C95">
      <w:pPr>
        <w:pStyle w:val="ListParagraph"/>
        <w:spacing w:after="0" w:line="240" w:lineRule="auto"/>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Please indicate all institutions collectively involved in this submission of interest:</w:t>
      </w:r>
    </w:p>
    <w:p w14:paraId="556A70AD" w14:textId="77777777" w:rsidR="0017104A" w:rsidRDefault="00C83C95">
      <w:pPr>
        <w:pStyle w:val="ListParagraph"/>
        <w:spacing w:after="0" w:line="240" w:lineRule="auto"/>
        <w:ind w:left="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(even if institutions can submit on their own, it is highly encouraged to form </w:t>
      </w:r>
      <w:r>
        <w:rPr>
          <w:rFonts w:ascii="Times New Roman" w:hAnsi="Times New Roman" w:cs="Times New Roman"/>
          <w:i/>
          <w:iCs/>
          <w:sz w:val="24"/>
          <w:szCs w:val="24"/>
        </w:rPr>
        <w:t>groups to work together within their country, their geographical region, or as a general consortium</w:t>
      </w:r>
      <w:r>
        <w:rPr>
          <w:rFonts w:ascii="Times New Roman" w:eastAsia="Times New Roman" w:hAnsi="Times New Roman" w:cs="Times New Roman"/>
          <w:i/>
          <w:iCs/>
          <w:sz w:val="24"/>
          <w:szCs w:val="24"/>
        </w:rPr>
        <w:t>)</w:t>
      </w:r>
    </w:p>
    <w:p w14:paraId="6F7183DF" w14:textId="77777777" w:rsidR="0017104A" w:rsidRDefault="0017104A">
      <w:pPr>
        <w:pStyle w:val="ListParagraph"/>
        <w:spacing w:after="0" w:line="240" w:lineRule="auto"/>
        <w:ind w:left="0"/>
        <w:jc w:val="both"/>
        <w:rPr>
          <w:rFonts w:ascii="Times New Roman" w:eastAsia="Times New Roman" w:hAnsi="Times New Roman" w:cs="Times New Roman"/>
          <w:b/>
          <w:bCs/>
          <w:color w:val="000000" w:themeColor="text1"/>
          <w:sz w:val="24"/>
          <w:szCs w:val="24"/>
        </w:rPr>
      </w:pPr>
    </w:p>
    <w:p w14:paraId="70DCF8D8" w14:textId="280E2EEA" w:rsidR="0017104A" w:rsidRDefault="00C83C95">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Centro de </w:t>
      </w:r>
      <w:proofErr w:type="spellStart"/>
      <w:r>
        <w:rPr>
          <w:rFonts w:ascii="Times New Roman" w:eastAsia="Times New Roman" w:hAnsi="Times New Roman" w:cs="Times New Roman"/>
          <w:color w:val="000000" w:themeColor="text1"/>
          <w:sz w:val="24"/>
          <w:szCs w:val="24"/>
        </w:rPr>
        <w:t>Investigaci</w:t>
      </w:r>
      <w:r w:rsidR="00273EC3">
        <w:rPr>
          <w:rFonts w:ascii="Times New Roman" w:eastAsia="Times New Roman" w:hAnsi="Times New Roman" w:cs="Times New Roman"/>
          <w:color w:val="000000" w:themeColor="text1"/>
          <w:sz w:val="24"/>
          <w:szCs w:val="24"/>
        </w:rPr>
        <w:t>ó</w:t>
      </w:r>
      <w:r>
        <w:rPr>
          <w:rFonts w:ascii="Times New Roman" w:eastAsia="Times New Roman" w:hAnsi="Times New Roman" w:cs="Times New Roman"/>
          <w:color w:val="000000" w:themeColor="text1"/>
          <w:sz w:val="24"/>
          <w:szCs w:val="24"/>
        </w:rPr>
        <w:t>n</w:t>
      </w:r>
      <w:proofErr w:type="spellEnd"/>
      <w:r>
        <w:rPr>
          <w:rFonts w:ascii="Times New Roman" w:eastAsia="Times New Roman" w:hAnsi="Times New Roman" w:cs="Times New Roman"/>
          <w:color w:val="000000" w:themeColor="text1"/>
          <w:sz w:val="24"/>
          <w:szCs w:val="24"/>
        </w:rPr>
        <w:t xml:space="preserve"> y de </w:t>
      </w:r>
      <w:proofErr w:type="spellStart"/>
      <w:r>
        <w:rPr>
          <w:rFonts w:ascii="Times New Roman" w:eastAsia="Times New Roman" w:hAnsi="Times New Roman" w:cs="Times New Roman"/>
          <w:color w:val="000000" w:themeColor="text1"/>
          <w:sz w:val="24"/>
          <w:szCs w:val="24"/>
        </w:rPr>
        <w:t>Estudios</w:t>
      </w:r>
      <w:proofErr w:type="spellEnd"/>
      <w:r>
        <w:rPr>
          <w:rFonts w:ascii="Times New Roman" w:eastAsia="Times New Roman" w:hAnsi="Times New Roman" w:cs="Times New Roman"/>
          <w:color w:val="000000" w:themeColor="text1"/>
          <w:sz w:val="24"/>
          <w:szCs w:val="24"/>
        </w:rPr>
        <w:t xml:space="preserve"> </w:t>
      </w:r>
      <w:proofErr w:type="spellStart"/>
      <w:r w:rsidR="00273EC3">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vanzados</w:t>
      </w:r>
      <w:proofErr w:type="spellEnd"/>
      <w:r>
        <w:rPr>
          <w:rFonts w:ascii="Times New Roman" w:eastAsia="Times New Roman" w:hAnsi="Times New Roman" w:cs="Times New Roman"/>
          <w:color w:val="000000" w:themeColor="text1"/>
          <w:sz w:val="24"/>
          <w:szCs w:val="24"/>
        </w:rPr>
        <w:t xml:space="preserve"> del IPN (CINVESTAV)</w:t>
      </w:r>
    </w:p>
    <w:p w14:paraId="684379F7" w14:textId="536CAD65" w:rsidR="0017104A" w:rsidRDefault="00C83C95">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Universidad </w:t>
      </w:r>
      <w:proofErr w:type="spellStart"/>
      <w:r>
        <w:rPr>
          <w:rFonts w:ascii="Times New Roman" w:eastAsia="Times New Roman" w:hAnsi="Times New Roman" w:cs="Times New Roman"/>
          <w:color w:val="000000" w:themeColor="text1"/>
          <w:sz w:val="24"/>
          <w:szCs w:val="24"/>
        </w:rPr>
        <w:t>Aut</w:t>
      </w:r>
      <w:r w:rsidR="00273EC3">
        <w:rPr>
          <w:rFonts w:ascii="Times New Roman" w:eastAsia="Times New Roman" w:hAnsi="Times New Roman" w:cs="Times New Roman"/>
          <w:color w:val="000000" w:themeColor="text1"/>
          <w:sz w:val="24"/>
          <w:szCs w:val="24"/>
        </w:rPr>
        <w:t>ó</w:t>
      </w:r>
      <w:r>
        <w:rPr>
          <w:rFonts w:ascii="Times New Roman" w:eastAsia="Times New Roman" w:hAnsi="Times New Roman" w:cs="Times New Roman"/>
          <w:color w:val="000000" w:themeColor="text1"/>
          <w:sz w:val="24"/>
          <w:szCs w:val="24"/>
        </w:rPr>
        <w:t>noma</w:t>
      </w:r>
      <w:proofErr w:type="spellEnd"/>
      <w:r>
        <w:rPr>
          <w:rFonts w:ascii="Times New Roman" w:eastAsia="Times New Roman" w:hAnsi="Times New Roman" w:cs="Times New Roman"/>
          <w:color w:val="000000" w:themeColor="text1"/>
          <w:sz w:val="24"/>
          <w:szCs w:val="24"/>
        </w:rPr>
        <w:t xml:space="preserve"> de Sinaloa (UAS)</w:t>
      </w:r>
    </w:p>
    <w:p w14:paraId="7FAAF08A" w14:textId="77777777" w:rsidR="0017104A" w:rsidRDefault="0017104A">
      <w:pPr>
        <w:pStyle w:val="ListParagraph"/>
        <w:spacing w:after="0" w:line="240" w:lineRule="auto"/>
        <w:ind w:left="0"/>
        <w:jc w:val="both"/>
        <w:rPr>
          <w:rFonts w:ascii="Times New Roman" w:eastAsia="Times New Roman" w:hAnsi="Times New Roman" w:cs="Times New Roman"/>
          <w:b/>
          <w:bCs/>
          <w:color w:val="000000" w:themeColor="text1"/>
          <w:sz w:val="24"/>
          <w:szCs w:val="24"/>
        </w:rPr>
      </w:pPr>
    </w:p>
    <w:p w14:paraId="5BDAC8FB" w14:textId="77777777" w:rsidR="0017104A" w:rsidRDefault="0017104A">
      <w:pPr>
        <w:spacing w:after="0" w:line="240" w:lineRule="auto"/>
        <w:jc w:val="both"/>
        <w:rPr>
          <w:rFonts w:ascii="Times New Roman" w:hAnsi="Times New Roman" w:cs="Times New Roman"/>
          <w:sz w:val="24"/>
          <w:szCs w:val="24"/>
        </w:rPr>
      </w:pPr>
    </w:p>
    <w:p w14:paraId="735D1FEB" w14:textId="77777777" w:rsidR="0017104A" w:rsidRDefault="00C83C9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Please indicate the items of interest for potential equipment cooperation:</w:t>
      </w:r>
    </w:p>
    <w:p w14:paraId="569E794C" w14:textId="77777777" w:rsidR="0017104A" w:rsidRDefault="00C83C95">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(indicate experimental equipment components, including those integrated in the interaction regions, each separately)</w:t>
      </w:r>
    </w:p>
    <w:p w14:paraId="18A04D6D" w14:textId="77777777" w:rsidR="0017104A" w:rsidRDefault="0017104A">
      <w:pPr>
        <w:spacing w:after="0" w:line="240" w:lineRule="auto"/>
        <w:jc w:val="both"/>
        <w:rPr>
          <w:rFonts w:ascii="Times New Roman" w:eastAsia="Times New Roman" w:hAnsi="Times New Roman" w:cs="Times New Roman"/>
          <w:i/>
          <w:iCs/>
          <w:sz w:val="24"/>
          <w:szCs w:val="24"/>
        </w:rPr>
      </w:pPr>
    </w:p>
    <w:p w14:paraId="58C708E4" w14:textId="77777777" w:rsidR="0017104A" w:rsidRDefault="00C83C95">
      <w:pPr>
        <w:numPr>
          <w:ilvl w:val="0"/>
          <w:numId w:val="1"/>
        </w:numPr>
        <w:spacing w:after="0" w:line="240" w:lineRule="auto"/>
        <w:jc w:val="both"/>
      </w:pPr>
      <w:r>
        <w:rPr>
          <w:rFonts w:ascii="Times New Roman" w:eastAsia="Times New Roman" w:hAnsi="Times New Roman" w:cs="Times New Roman"/>
          <w:sz w:val="24"/>
          <w:szCs w:val="24"/>
        </w:rPr>
        <w:t>Silicon detectors</w:t>
      </w:r>
    </w:p>
    <w:p w14:paraId="66ACF8CE" w14:textId="4C3A046D" w:rsidR="0017104A" w:rsidRDefault="00273EC3">
      <w:pPr>
        <w:numPr>
          <w:ilvl w:val="0"/>
          <w:numId w:val="1"/>
        </w:numPr>
        <w:spacing w:after="0" w:line="240" w:lineRule="auto"/>
        <w:jc w:val="both"/>
      </w:pPr>
      <w:r>
        <w:rPr>
          <w:rFonts w:ascii="Times New Roman" w:eastAsia="Times New Roman" w:hAnsi="Times New Roman" w:cs="Times New Roman"/>
          <w:sz w:val="24"/>
          <w:szCs w:val="24"/>
        </w:rPr>
        <w:t>S</w:t>
      </w:r>
      <w:r w:rsidR="00C83C95">
        <w:rPr>
          <w:rFonts w:ascii="Times New Roman" w:eastAsia="Times New Roman" w:hAnsi="Times New Roman" w:cs="Times New Roman"/>
          <w:sz w:val="24"/>
          <w:szCs w:val="24"/>
        </w:rPr>
        <w:t>cintillator detectors</w:t>
      </w:r>
    </w:p>
    <w:p w14:paraId="14D1D8D8" w14:textId="77777777" w:rsidR="0017104A" w:rsidRDefault="00C83C95">
      <w:pPr>
        <w:numPr>
          <w:ilvl w:val="0"/>
          <w:numId w:val="1"/>
        </w:numPr>
        <w:spacing w:after="0" w:line="240" w:lineRule="auto"/>
        <w:jc w:val="both"/>
      </w:pPr>
      <w:r>
        <w:rPr>
          <w:rFonts w:ascii="Times New Roman" w:eastAsia="Times New Roman" w:hAnsi="Times New Roman" w:cs="Times New Roman"/>
          <w:sz w:val="24"/>
          <w:szCs w:val="24"/>
        </w:rPr>
        <w:t>DAQ</w:t>
      </w:r>
    </w:p>
    <w:p w14:paraId="5178A06C" w14:textId="77777777" w:rsidR="0017104A" w:rsidRDefault="0017104A">
      <w:pPr>
        <w:spacing w:after="0" w:line="240" w:lineRule="auto"/>
        <w:rPr>
          <w:rFonts w:ascii="Times New Roman" w:eastAsia="Times New Roman" w:hAnsi="Times New Roman" w:cs="Times New Roman"/>
          <w:sz w:val="24"/>
          <w:szCs w:val="24"/>
        </w:rPr>
      </w:pPr>
    </w:p>
    <w:p w14:paraId="1BAF33CA" w14:textId="77777777" w:rsidR="0017104A" w:rsidRDefault="0017104A">
      <w:pPr>
        <w:spacing w:after="0" w:line="240" w:lineRule="auto"/>
        <w:rPr>
          <w:rFonts w:ascii="Times New Roman" w:eastAsia="Times New Roman" w:hAnsi="Times New Roman" w:cs="Times New Roman"/>
          <w:sz w:val="24"/>
          <w:szCs w:val="24"/>
        </w:rPr>
      </w:pPr>
    </w:p>
    <w:p w14:paraId="2B629D15" w14:textId="77777777" w:rsidR="0017104A" w:rsidRDefault="00C83C9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Please indicate what the level of potential contributions are for each item of interest:</w:t>
      </w:r>
    </w:p>
    <w:p w14:paraId="0130FA29" w14:textId="77777777" w:rsidR="0017104A" w:rsidRDefault="00C83C95">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(e.g. indicate if contributions are for full in-kind experimental equipment components – we have provided a rough direct cost estimate for many components in an appendix (see slide 10 &amp; 11 at </w:t>
      </w:r>
    </w:p>
    <w:p w14:paraId="4EF9ADF7" w14:textId="77777777" w:rsidR="0017104A" w:rsidRDefault="00C83C95">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https://indico.bnl.gov/event/7449/contributions/35863/attachments/27277/41597/EIC.Comp.Det.032020.eca.pptx, if contributions are for partial in-kind experimental equipment components, if contributions are for in-kind labor contributions, etc.).</w:t>
      </w:r>
    </w:p>
    <w:p w14:paraId="5B93C9FA" w14:textId="77777777" w:rsidR="0017104A" w:rsidRDefault="0017104A">
      <w:pPr>
        <w:spacing w:after="0" w:line="240" w:lineRule="auto"/>
        <w:rPr>
          <w:rFonts w:ascii="Times New Roman" w:eastAsia="Times New Roman" w:hAnsi="Times New Roman" w:cs="Times New Roman"/>
          <w:sz w:val="24"/>
          <w:szCs w:val="24"/>
        </w:rPr>
      </w:pPr>
    </w:p>
    <w:p w14:paraId="4FB85AAE" w14:textId="77777777" w:rsidR="0017104A" w:rsidRDefault="00C83C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can contribute in the Beam monitor detectors and in the electronics for DAQ.</w:t>
      </w:r>
    </w:p>
    <w:p w14:paraId="6E7B9D66" w14:textId="4DC0069D" w:rsidR="0017104A" w:rsidRDefault="00273E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C83C95">
        <w:rPr>
          <w:rFonts w:ascii="Times New Roman" w:eastAsia="Times New Roman" w:hAnsi="Times New Roman" w:cs="Times New Roman"/>
          <w:sz w:val="24"/>
          <w:szCs w:val="24"/>
        </w:rPr>
        <w:t xml:space="preserve">t is </w:t>
      </w:r>
      <w:r>
        <w:rPr>
          <w:rFonts w:ascii="Times New Roman" w:eastAsia="Times New Roman" w:hAnsi="Times New Roman" w:cs="Times New Roman"/>
          <w:sz w:val="24"/>
          <w:szCs w:val="24"/>
        </w:rPr>
        <w:t>not possible</w:t>
      </w:r>
      <w:r w:rsidR="00C83C95">
        <w:rPr>
          <w:rFonts w:ascii="Times New Roman" w:eastAsia="Times New Roman" w:hAnsi="Times New Roman" w:cs="Times New Roman"/>
          <w:sz w:val="24"/>
          <w:szCs w:val="24"/>
        </w:rPr>
        <w:t xml:space="preserve"> to provide </w:t>
      </w:r>
      <w:r>
        <w:rPr>
          <w:rFonts w:ascii="Times New Roman" w:eastAsia="Times New Roman" w:hAnsi="Times New Roman" w:cs="Times New Roman"/>
          <w:sz w:val="24"/>
          <w:szCs w:val="24"/>
        </w:rPr>
        <w:t xml:space="preserve">numbers </w:t>
      </w:r>
      <w:r w:rsidR="00C83C95">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specific</w:t>
      </w:r>
      <w:r w:rsidR="00C83C95">
        <w:rPr>
          <w:rFonts w:ascii="Times New Roman" w:eastAsia="Times New Roman" w:hAnsi="Times New Roman" w:cs="Times New Roman"/>
          <w:sz w:val="24"/>
          <w:szCs w:val="24"/>
        </w:rPr>
        <w:t xml:space="preserve"> contribution</w:t>
      </w:r>
      <w:r>
        <w:rPr>
          <w:rFonts w:ascii="Times New Roman" w:eastAsia="Times New Roman" w:hAnsi="Times New Roman" w:cs="Times New Roman"/>
          <w:sz w:val="24"/>
          <w:szCs w:val="24"/>
        </w:rPr>
        <w:t>s.</w:t>
      </w:r>
    </w:p>
    <w:p w14:paraId="17524A3E" w14:textId="77777777" w:rsidR="0017104A" w:rsidRDefault="0017104A">
      <w:pPr>
        <w:spacing w:after="0" w:line="240" w:lineRule="auto"/>
        <w:rPr>
          <w:rFonts w:ascii="Times New Roman" w:eastAsia="Times New Roman" w:hAnsi="Times New Roman" w:cs="Times New Roman"/>
          <w:sz w:val="24"/>
          <w:szCs w:val="24"/>
        </w:rPr>
      </w:pPr>
    </w:p>
    <w:p w14:paraId="4AF6ED7C" w14:textId="77777777" w:rsidR="0017104A" w:rsidRDefault="00C83C9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Please indicate what, if any, assumptions you made as coming from the EIC Project or the labs for your items of interest:</w:t>
      </w:r>
    </w:p>
    <w:p w14:paraId="7E019A64" w14:textId="77777777" w:rsidR="0017104A" w:rsidRDefault="00C83C95">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(e.g., indicate if you include engineering and design activities or assume those to come from the EIC Project, if you assume certain material costs to be covered by the EIC Project</w:t>
      </w:r>
      <w:r>
        <w:rPr>
          <w:rFonts w:ascii="Times New Roman" w:eastAsia="Times New Roman" w:hAnsi="Times New Roman" w:cs="Times New Roman"/>
          <w:i/>
          <w:iCs/>
          <w:color w:val="000000" w:themeColor="text1"/>
          <w:sz w:val="24"/>
          <w:szCs w:val="24"/>
        </w:rPr>
        <w:t>, if you rely on existing capabilities at the labs</w:t>
      </w:r>
      <w:r>
        <w:rPr>
          <w:rFonts w:ascii="Times New Roman" w:eastAsia="Times New Roman" w:hAnsi="Times New Roman" w:cs="Times New Roman"/>
          <w:i/>
          <w:iCs/>
          <w:sz w:val="24"/>
          <w:szCs w:val="24"/>
        </w:rPr>
        <w:t>, etc. Try to be as inclusive as you can be.).</w:t>
      </w:r>
    </w:p>
    <w:p w14:paraId="1E8CE132" w14:textId="77777777" w:rsidR="0017104A" w:rsidRDefault="0017104A">
      <w:pPr>
        <w:spacing w:after="0" w:line="240" w:lineRule="auto"/>
        <w:jc w:val="both"/>
        <w:rPr>
          <w:rFonts w:ascii="Times New Roman" w:eastAsia="Times New Roman" w:hAnsi="Times New Roman" w:cs="Times New Roman"/>
          <w:i/>
          <w:iCs/>
          <w:sz w:val="24"/>
          <w:szCs w:val="24"/>
        </w:rPr>
      </w:pPr>
    </w:p>
    <w:p w14:paraId="1DA8002D" w14:textId="4B59076B" w:rsidR="0017104A" w:rsidRDefault="00C83C95">
      <w:pPr>
        <w:spacing w:after="0" w:line="240" w:lineRule="auto"/>
        <w:jc w:val="both"/>
      </w:pPr>
      <w:r>
        <w:rPr>
          <w:rFonts w:ascii="Times New Roman" w:eastAsia="Times New Roman" w:hAnsi="Times New Roman" w:cs="Times New Roman"/>
          <w:sz w:val="24"/>
          <w:szCs w:val="24"/>
        </w:rPr>
        <w:t>The plan is to participate in the design, construction and installation of detectors</w:t>
      </w:r>
      <w:r w:rsidR="00273E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73EC3">
        <w:rPr>
          <w:rFonts w:ascii="Times New Roman" w:eastAsia="Times New Roman" w:hAnsi="Times New Roman" w:cs="Times New Roman"/>
          <w:sz w:val="24"/>
          <w:szCs w:val="24"/>
        </w:rPr>
        <w:t>W</w:t>
      </w:r>
      <w:r>
        <w:rPr>
          <w:rFonts w:ascii="Times New Roman" w:eastAsia="Times New Roman" w:hAnsi="Times New Roman" w:cs="Times New Roman"/>
          <w:sz w:val="24"/>
          <w:szCs w:val="24"/>
        </w:rPr>
        <w:t>e have experience designing de</w:t>
      </w:r>
      <w:r w:rsidR="00273EC3">
        <w:rPr>
          <w:rFonts w:ascii="Times New Roman" w:eastAsia="Times New Roman" w:hAnsi="Times New Roman" w:cs="Times New Roman"/>
          <w:sz w:val="24"/>
          <w:szCs w:val="24"/>
        </w:rPr>
        <w:t>vices</w:t>
      </w:r>
      <w:r>
        <w:rPr>
          <w:rFonts w:ascii="Times New Roman" w:eastAsia="Times New Roman" w:hAnsi="Times New Roman" w:cs="Times New Roman"/>
          <w:sz w:val="24"/>
          <w:szCs w:val="24"/>
        </w:rPr>
        <w:t xml:space="preserve"> for beam monitoring </w:t>
      </w:r>
      <w:r w:rsidR="00273EC3">
        <w:rPr>
          <w:rFonts w:ascii="Times New Roman" w:eastAsia="Times New Roman" w:hAnsi="Times New Roman" w:cs="Times New Roman"/>
          <w:sz w:val="24"/>
          <w:szCs w:val="24"/>
        </w:rPr>
        <w:t>as well as</w:t>
      </w:r>
      <w:r>
        <w:rPr>
          <w:rFonts w:ascii="Times New Roman" w:eastAsia="Times New Roman" w:hAnsi="Times New Roman" w:cs="Times New Roman"/>
          <w:sz w:val="24"/>
          <w:szCs w:val="24"/>
        </w:rPr>
        <w:t xml:space="preserve"> trigge</w:t>
      </w:r>
      <w:r w:rsidR="00273EC3">
        <w:rPr>
          <w:rFonts w:ascii="Times New Roman" w:eastAsia="Times New Roman" w:hAnsi="Times New Roman" w:cs="Times New Roman"/>
          <w:sz w:val="24"/>
          <w:szCs w:val="24"/>
        </w:rPr>
        <w:t>r detectors</w:t>
      </w:r>
      <w:r>
        <w:rPr>
          <w:rFonts w:ascii="Times New Roman" w:eastAsia="Times New Roman" w:hAnsi="Times New Roman" w:cs="Times New Roman"/>
          <w:sz w:val="24"/>
          <w:szCs w:val="24"/>
        </w:rPr>
        <w:t xml:space="preserve"> to study physical process</w:t>
      </w:r>
      <w:r w:rsidR="00273EC3">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in </w:t>
      </w:r>
      <w:r w:rsidR="00273EC3">
        <w:rPr>
          <w:rFonts w:ascii="Times New Roman" w:eastAsia="Times New Roman" w:hAnsi="Times New Roman" w:cs="Times New Roman"/>
          <w:sz w:val="24"/>
          <w:szCs w:val="24"/>
        </w:rPr>
        <w:t xml:space="preserve">heavy ion collisions, proton-proton  </w:t>
      </w:r>
    </w:p>
    <w:p w14:paraId="511B7CFD" w14:textId="77777777" w:rsidR="0017104A" w:rsidRDefault="0017104A">
      <w:pPr>
        <w:spacing w:after="0" w:line="240" w:lineRule="auto"/>
        <w:jc w:val="both"/>
        <w:rPr>
          <w:rFonts w:ascii="Times New Roman" w:eastAsia="Times New Roman" w:hAnsi="Times New Roman" w:cs="Times New Roman"/>
          <w:sz w:val="24"/>
          <w:szCs w:val="24"/>
        </w:rPr>
      </w:pPr>
    </w:p>
    <w:p w14:paraId="2696CA0E" w14:textId="77777777" w:rsidR="0017104A" w:rsidRDefault="0017104A">
      <w:pPr>
        <w:spacing w:after="0" w:line="240" w:lineRule="auto"/>
        <w:rPr>
          <w:rFonts w:ascii="Times New Roman" w:eastAsia="Times New Roman" w:hAnsi="Times New Roman" w:cs="Times New Roman"/>
          <w:sz w:val="24"/>
          <w:szCs w:val="24"/>
        </w:rPr>
      </w:pPr>
    </w:p>
    <w:p w14:paraId="01D25441" w14:textId="77777777" w:rsidR="0017104A" w:rsidRDefault="00C83C9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Please indicate the labor contribution for the EIC experimental equipment activities:</w:t>
      </w:r>
    </w:p>
    <w:p w14:paraId="7CF6FAEE" w14:textId="77777777" w:rsidR="0017104A" w:rsidRDefault="00C83C95">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(e.g., for each cooperation and/or institution list the number of senior staff, the number of postdocs, and the number of graduate and undergraduate </w:t>
      </w:r>
      <w:r>
        <w:rPr>
          <w:rFonts w:ascii="Times New Roman" w:eastAsia="Times New Roman" w:hAnsi="Times New Roman" w:cs="Times New Roman"/>
          <w:i/>
          <w:iCs/>
          <w:color w:val="000000" w:themeColor="text1"/>
          <w:sz w:val="24"/>
          <w:szCs w:val="24"/>
        </w:rPr>
        <w:t xml:space="preserve">students that you plan to dedicate to the EIC experimental equipment activities. Similarly, </w:t>
      </w:r>
      <w:r>
        <w:rPr>
          <w:rFonts w:ascii="Times New Roman" w:eastAsia="Times New Roman" w:hAnsi="Times New Roman" w:cs="Times New Roman"/>
          <w:i/>
          <w:iCs/>
          <w:sz w:val="24"/>
          <w:szCs w:val="24"/>
        </w:rPr>
        <w:t>please list the number of engineers, designers and technicians included in your potential cooperation).</w:t>
      </w:r>
    </w:p>
    <w:p w14:paraId="2A057AF2" w14:textId="77777777" w:rsidR="0017104A" w:rsidRDefault="0017104A">
      <w:pPr>
        <w:spacing w:after="0" w:line="240" w:lineRule="auto"/>
        <w:rPr>
          <w:rFonts w:ascii="Times New Roman" w:eastAsia="Times New Roman" w:hAnsi="Times New Roman" w:cs="Times New Roman"/>
          <w:i/>
          <w:iCs/>
          <w:sz w:val="24"/>
          <w:szCs w:val="24"/>
        </w:rPr>
      </w:pPr>
    </w:p>
    <w:p w14:paraId="2F4A517C" w14:textId="77777777" w:rsidR="0017104A" w:rsidRDefault="0017104A">
      <w:pPr>
        <w:spacing w:after="0" w:line="240" w:lineRule="auto"/>
        <w:rPr>
          <w:rFonts w:ascii="Times New Roman" w:eastAsia="Times New Roman" w:hAnsi="Times New Roman" w:cs="Times New Roman"/>
          <w:sz w:val="24"/>
          <w:szCs w:val="24"/>
        </w:rPr>
      </w:pPr>
    </w:p>
    <w:p w14:paraId="5124C508" w14:textId="77777777" w:rsidR="0017104A" w:rsidRDefault="00C83C95">
      <w:pPr>
        <w:pStyle w:val="Default"/>
        <w:spacing w:after="120"/>
        <w:jc w:val="both"/>
      </w:pPr>
      <w:r>
        <w:t xml:space="preserve">The time commitment of members of the group in the EIC efforts described in this </w:t>
      </w:r>
      <w:proofErr w:type="spellStart"/>
      <w:r>
        <w:t>EoI</w:t>
      </w:r>
      <w:proofErr w:type="spellEnd"/>
      <w:r>
        <w:t xml:space="preserve"> is anticipated to be as follows: </w:t>
      </w:r>
    </w:p>
    <w:p w14:paraId="0AA7AC96" w14:textId="77777777" w:rsidR="0017104A" w:rsidRDefault="00C83C95">
      <w:pPr>
        <w:pStyle w:val="Default"/>
        <w:rPr>
          <w:rFonts w:eastAsia="MS Mincho"/>
        </w:rPr>
      </w:pPr>
      <w:r>
        <w:rPr>
          <w:rFonts w:eastAsia="MS Mincho"/>
        </w:rPr>
        <w:t xml:space="preserve">    </w:t>
      </w:r>
    </w:p>
    <w:tbl>
      <w:tblPr>
        <w:tblStyle w:val="TableGrid"/>
        <w:tblW w:w="8730" w:type="dxa"/>
        <w:tblLook w:val="04A0" w:firstRow="1" w:lastRow="0" w:firstColumn="1" w:lastColumn="0" w:noHBand="0" w:noVBand="1"/>
      </w:tblPr>
      <w:tblGrid>
        <w:gridCol w:w="1615"/>
        <w:gridCol w:w="720"/>
        <w:gridCol w:w="720"/>
        <w:gridCol w:w="719"/>
        <w:gridCol w:w="721"/>
        <w:gridCol w:w="720"/>
        <w:gridCol w:w="719"/>
        <w:gridCol w:w="687"/>
        <w:gridCol w:w="691"/>
        <w:gridCol w:w="608"/>
        <w:gridCol w:w="810"/>
      </w:tblGrid>
      <w:tr w:rsidR="0017104A" w14:paraId="33C6851B" w14:textId="77777777">
        <w:trPr>
          <w:cantSplit/>
          <w:trHeight w:val="1340"/>
        </w:trPr>
        <w:tc>
          <w:tcPr>
            <w:tcW w:w="1615" w:type="dxa"/>
          </w:tcPr>
          <w:p w14:paraId="5D94A073" w14:textId="77777777" w:rsidR="0017104A" w:rsidRDefault="00C83C95">
            <w:pPr>
              <w:pStyle w:val="Default"/>
              <w:jc w:val="both"/>
              <w:rPr>
                <w:rFonts w:ascii="Liberation Serif" w:hAnsi="Liberation Serif"/>
              </w:rPr>
            </w:pPr>
            <w:r>
              <w:rPr>
                <w:rFonts w:ascii="Liberation Serif" w:hAnsi="Liberation Serif"/>
              </w:rPr>
              <w:t>Institution Name</w:t>
            </w:r>
          </w:p>
        </w:tc>
        <w:tc>
          <w:tcPr>
            <w:tcW w:w="720" w:type="dxa"/>
            <w:textDirection w:val="btLr"/>
          </w:tcPr>
          <w:p w14:paraId="29DC5131" w14:textId="77777777" w:rsidR="0017104A" w:rsidRDefault="00C83C95">
            <w:pPr>
              <w:pStyle w:val="Default"/>
              <w:ind w:left="113" w:right="113"/>
              <w:jc w:val="both"/>
              <w:rPr>
                <w:rFonts w:ascii="Liberation Serif" w:hAnsi="Liberation Serif"/>
              </w:rPr>
            </w:pPr>
            <w:r>
              <w:rPr>
                <w:rFonts w:ascii="Liberation Serif" w:hAnsi="Liberation Serif"/>
              </w:rPr>
              <w:t>Professor</w:t>
            </w:r>
          </w:p>
        </w:tc>
        <w:tc>
          <w:tcPr>
            <w:tcW w:w="720" w:type="dxa"/>
            <w:textDirection w:val="btLr"/>
          </w:tcPr>
          <w:p w14:paraId="0423907B" w14:textId="77777777" w:rsidR="0017104A" w:rsidRDefault="00C83C95">
            <w:pPr>
              <w:pStyle w:val="Default"/>
              <w:ind w:left="113" w:right="113"/>
              <w:jc w:val="both"/>
              <w:rPr>
                <w:rFonts w:ascii="Liberation Serif" w:hAnsi="Liberation Serif"/>
              </w:rPr>
            </w:pPr>
            <w:r>
              <w:rPr>
                <w:rFonts w:ascii="Liberation Serif" w:hAnsi="Liberation Serif"/>
              </w:rPr>
              <w:t>Research Professor</w:t>
            </w:r>
          </w:p>
        </w:tc>
        <w:tc>
          <w:tcPr>
            <w:tcW w:w="719" w:type="dxa"/>
            <w:textDirection w:val="btLr"/>
          </w:tcPr>
          <w:p w14:paraId="636A83B1" w14:textId="77777777" w:rsidR="0017104A" w:rsidRDefault="00C83C95">
            <w:pPr>
              <w:pStyle w:val="Default"/>
              <w:ind w:left="113" w:right="113"/>
              <w:jc w:val="both"/>
              <w:rPr>
                <w:rFonts w:ascii="Liberation Serif" w:hAnsi="Liberation Serif"/>
              </w:rPr>
            </w:pPr>
            <w:r>
              <w:rPr>
                <w:rFonts w:ascii="Liberation Serif" w:hAnsi="Liberation Serif"/>
              </w:rPr>
              <w:t>Staff Scientist</w:t>
            </w:r>
          </w:p>
        </w:tc>
        <w:tc>
          <w:tcPr>
            <w:tcW w:w="721" w:type="dxa"/>
            <w:textDirection w:val="btLr"/>
          </w:tcPr>
          <w:p w14:paraId="084B024F" w14:textId="77777777" w:rsidR="0017104A" w:rsidRDefault="00C83C95">
            <w:pPr>
              <w:pStyle w:val="Default"/>
              <w:ind w:left="113" w:right="113"/>
              <w:jc w:val="both"/>
              <w:rPr>
                <w:rFonts w:ascii="Liberation Serif" w:hAnsi="Liberation Serif"/>
              </w:rPr>
            </w:pPr>
            <w:r>
              <w:rPr>
                <w:rFonts w:ascii="Liberation Serif" w:hAnsi="Liberation Serif"/>
              </w:rPr>
              <w:t>Postdoc</w:t>
            </w:r>
          </w:p>
        </w:tc>
        <w:tc>
          <w:tcPr>
            <w:tcW w:w="720" w:type="dxa"/>
            <w:textDirection w:val="btLr"/>
          </w:tcPr>
          <w:p w14:paraId="40A43E7B" w14:textId="77777777" w:rsidR="0017104A" w:rsidRDefault="00C83C95">
            <w:pPr>
              <w:pStyle w:val="Default"/>
              <w:ind w:left="113" w:right="113"/>
              <w:jc w:val="both"/>
              <w:rPr>
                <w:rFonts w:ascii="Liberation Serif" w:hAnsi="Liberation Serif"/>
              </w:rPr>
            </w:pPr>
            <w:r>
              <w:rPr>
                <w:rFonts w:ascii="Liberation Serif" w:hAnsi="Liberation Serif"/>
              </w:rPr>
              <w:t>Graduate Student</w:t>
            </w:r>
          </w:p>
        </w:tc>
        <w:tc>
          <w:tcPr>
            <w:tcW w:w="719" w:type="dxa"/>
            <w:textDirection w:val="btLr"/>
          </w:tcPr>
          <w:p w14:paraId="77FDCDD8" w14:textId="77777777" w:rsidR="0017104A" w:rsidRDefault="00C83C95">
            <w:pPr>
              <w:pStyle w:val="Default"/>
              <w:ind w:left="113" w:right="113"/>
              <w:jc w:val="both"/>
              <w:rPr>
                <w:rFonts w:ascii="Liberation Serif" w:hAnsi="Liberation Serif"/>
              </w:rPr>
            </w:pPr>
            <w:r>
              <w:rPr>
                <w:rFonts w:ascii="Liberation Serif" w:hAnsi="Liberation Serif"/>
              </w:rPr>
              <w:t>Undergrad. student</w:t>
            </w:r>
          </w:p>
        </w:tc>
        <w:tc>
          <w:tcPr>
            <w:tcW w:w="687" w:type="dxa"/>
            <w:textDirection w:val="btLr"/>
          </w:tcPr>
          <w:p w14:paraId="5ECEDD84" w14:textId="77777777" w:rsidR="0017104A" w:rsidRDefault="00C83C95">
            <w:pPr>
              <w:pStyle w:val="Default"/>
              <w:ind w:left="113" w:right="113"/>
              <w:jc w:val="both"/>
              <w:rPr>
                <w:rFonts w:ascii="Liberation Serif" w:hAnsi="Liberation Serif"/>
              </w:rPr>
            </w:pPr>
            <w:r>
              <w:rPr>
                <w:rFonts w:ascii="Liberation Serif" w:hAnsi="Liberation Serif"/>
              </w:rPr>
              <w:t>Engineer</w:t>
            </w:r>
          </w:p>
        </w:tc>
        <w:tc>
          <w:tcPr>
            <w:tcW w:w="691" w:type="dxa"/>
            <w:textDirection w:val="btLr"/>
          </w:tcPr>
          <w:p w14:paraId="4114E925" w14:textId="77777777" w:rsidR="0017104A" w:rsidRDefault="00C83C95">
            <w:pPr>
              <w:pStyle w:val="Default"/>
              <w:ind w:left="113" w:right="113"/>
              <w:jc w:val="both"/>
              <w:rPr>
                <w:rFonts w:ascii="Liberation Serif" w:hAnsi="Liberation Serif"/>
              </w:rPr>
            </w:pPr>
            <w:r>
              <w:rPr>
                <w:rFonts w:ascii="Liberation Serif" w:hAnsi="Liberation Serif"/>
              </w:rPr>
              <w:t>Designer</w:t>
            </w:r>
          </w:p>
        </w:tc>
        <w:tc>
          <w:tcPr>
            <w:tcW w:w="608" w:type="dxa"/>
            <w:textDirection w:val="btLr"/>
          </w:tcPr>
          <w:p w14:paraId="5A410243" w14:textId="77777777" w:rsidR="0017104A" w:rsidRDefault="00C83C95">
            <w:pPr>
              <w:pStyle w:val="Default"/>
              <w:ind w:left="113" w:right="113"/>
              <w:jc w:val="both"/>
              <w:rPr>
                <w:rFonts w:ascii="Liberation Serif" w:hAnsi="Liberation Serif"/>
              </w:rPr>
            </w:pPr>
            <w:r>
              <w:rPr>
                <w:rFonts w:ascii="Liberation Serif" w:hAnsi="Liberation Serif"/>
              </w:rPr>
              <w:t>Technician</w:t>
            </w:r>
          </w:p>
        </w:tc>
        <w:tc>
          <w:tcPr>
            <w:tcW w:w="810" w:type="dxa"/>
            <w:textDirection w:val="btLr"/>
          </w:tcPr>
          <w:p w14:paraId="0B00ABAB" w14:textId="77777777" w:rsidR="0017104A" w:rsidRDefault="00C83C95">
            <w:pPr>
              <w:pStyle w:val="Default"/>
              <w:ind w:left="113" w:right="113"/>
              <w:jc w:val="both"/>
              <w:rPr>
                <w:rFonts w:ascii="Liberation Serif" w:hAnsi="Liberation Serif"/>
              </w:rPr>
            </w:pPr>
            <w:r>
              <w:rPr>
                <w:rFonts w:ascii="Liberation Serif" w:hAnsi="Liberation Serif"/>
              </w:rPr>
              <w:t>Total Sum</w:t>
            </w:r>
          </w:p>
        </w:tc>
      </w:tr>
      <w:tr w:rsidR="0017104A" w14:paraId="7FC4A0DE" w14:textId="77777777">
        <w:tc>
          <w:tcPr>
            <w:tcW w:w="1615" w:type="dxa"/>
            <w:vMerge w:val="restart"/>
          </w:tcPr>
          <w:p w14:paraId="61ED294F" w14:textId="77777777" w:rsidR="0017104A" w:rsidRDefault="00C83C95">
            <w:pPr>
              <w:pStyle w:val="Default"/>
              <w:jc w:val="both"/>
              <w:rPr>
                <w:rFonts w:ascii="Liberation Serif" w:hAnsi="Liberation Serif"/>
              </w:rPr>
            </w:pPr>
            <w:r>
              <w:rPr>
                <w:rFonts w:ascii="Liberation Serif" w:hAnsi="Liberation Serif"/>
              </w:rPr>
              <w:t xml:space="preserve">Universidad </w:t>
            </w:r>
            <w:proofErr w:type="spellStart"/>
            <w:r>
              <w:rPr>
                <w:rFonts w:ascii="Liberation Serif" w:hAnsi="Liberation Serif"/>
              </w:rPr>
              <w:t>Autonoma</w:t>
            </w:r>
            <w:proofErr w:type="spellEnd"/>
            <w:r>
              <w:rPr>
                <w:rFonts w:ascii="Liberation Serif" w:hAnsi="Liberation Serif"/>
              </w:rPr>
              <w:t xml:space="preserve"> de Sinaloa</w:t>
            </w:r>
          </w:p>
        </w:tc>
        <w:tc>
          <w:tcPr>
            <w:tcW w:w="720" w:type="dxa"/>
          </w:tcPr>
          <w:p w14:paraId="6256A6FF" w14:textId="77777777" w:rsidR="0017104A" w:rsidRDefault="00C83C95">
            <w:pPr>
              <w:pStyle w:val="Default"/>
              <w:jc w:val="both"/>
              <w:rPr>
                <w:rFonts w:ascii="Liberation Serif" w:hAnsi="Liberation Serif"/>
              </w:rPr>
            </w:pPr>
            <w:r>
              <w:rPr>
                <w:rFonts w:ascii="Liberation Serif" w:hAnsi="Liberation Serif"/>
              </w:rPr>
              <w:t>0.1</w:t>
            </w:r>
          </w:p>
        </w:tc>
        <w:tc>
          <w:tcPr>
            <w:tcW w:w="720" w:type="dxa"/>
          </w:tcPr>
          <w:p w14:paraId="315162AC" w14:textId="77777777" w:rsidR="0017104A" w:rsidRDefault="00C83C95">
            <w:pPr>
              <w:pStyle w:val="Default"/>
              <w:jc w:val="both"/>
              <w:rPr>
                <w:rFonts w:ascii="Liberation Serif" w:hAnsi="Liberation Serif"/>
              </w:rPr>
            </w:pPr>
            <w:r>
              <w:rPr>
                <w:rFonts w:ascii="Liberation Serif" w:hAnsi="Liberation Serif"/>
              </w:rPr>
              <w:t>0.25</w:t>
            </w:r>
          </w:p>
        </w:tc>
        <w:tc>
          <w:tcPr>
            <w:tcW w:w="719" w:type="dxa"/>
          </w:tcPr>
          <w:p w14:paraId="1A4338C1" w14:textId="77777777" w:rsidR="0017104A" w:rsidRDefault="0017104A">
            <w:pPr>
              <w:pStyle w:val="Default"/>
              <w:jc w:val="both"/>
              <w:rPr>
                <w:rFonts w:ascii="Liberation Serif" w:hAnsi="Liberation Serif"/>
              </w:rPr>
            </w:pPr>
          </w:p>
        </w:tc>
        <w:tc>
          <w:tcPr>
            <w:tcW w:w="721" w:type="dxa"/>
          </w:tcPr>
          <w:p w14:paraId="1FE4F68B" w14:textId="77777777" w:rsidR="0017104A" w:rsidRDefault="00C83C95">
            <w:pPr>
              <w:pStyle w:val="Default"/>
              <w:jc w:val="both"/>
              <w:rPr>
                <w:rFonts w:ascii="Liberation Serif" w:hAnsi="Liberation Serif"/>
              </w:rPr>
            </w:pPr>
            <w:r>
              <w:rPr>
                <w:rFonts w:ascii="Liberation Serif" w:hAnsi="Liberation Serif"/>
              </w:rPr>
              <w:t>0.5</w:t>
            </w:r>
          </w:p>
        </w:tc>
        <w:tc>
          <w:tcPr>
            <w:tcW w:w="720" w:type="dxa"/>
          </w:tcPr>
          <w:p w14:paraId="2DD2EF57" w14:textId="77777777" w:rsidR="0017104A" w:rsidRDefault="00C83C95">
            <w:pPr>
              <w:pStyle w:val="Default"/>
              <w:jc w:val="both"/>
              <w:rPr>
                <w:rFonts w:ascii="Liberation Serif" w:hAnsi="Liberation Serif"/>
              </w:rPr>
            </w:pPr>
            <w:r>
              <w:rPr>
                <w:rFonts w:ascii="Liberation Serif" w:hAnsi="Liberation Serif"/>
              </w:rPr>
              <w:t>0.2</w:t>
            </w:r>
          </w:p>
        </w:tc>
        <w:tc>
          <w:tcPr>
            <w:tcW w:w="719" w:type="dxa"/>
          </w:tcPr>
          <w:p w14:paraId="1034A2F7" w14:textId="77777777" w:rsidR="0017104A" w:rsidRDefault="00C83C95">
            <w:pPr>
              <w:pStyle w:val="Default"/>
              <w:jc w:val="both"/>
              <w:rPr>
                <w:rFonts w:ascii="Liberation Serif" w:hAnsi="Liberation Serif"/>
              </w:rPr>
            </w:pPr>
            <w:r>
              <w:rPr>
                <w:rFonts w:ascii="Liberation Serif" w:hAnsi="Liberation Serif"/>
              </w:rPr>
              <w:t>0.1</w:t>
            </w:r>
          </w:p>
        </w:tc>
        <w:tc>
          <w:tcPr>
            <w:tcW w:w="687" w:type="dxa"/>
          </w:tcPr>
          <w:p w14:paraId="4E5CA6B6" w14:textId="77777777" w:rsidR="0017104A" w:rsidRDefault="00C83C95">
            <w:pPr>
              <w:pStyle w:val="Default"/>
              <w:jc w:val="both"/>
              <w:rPr>
                <w:rFonts w:ascii="Liberation Serif" w:hAnsi="Liberation Serif"/>
              </w:rPr>
            </w:pPr>
            <w:r>
              <w:rPr>
                <w:rFonts w:ascii="Liberation Serif" w:hAnsi="Liberation Serif"/>
              </w:rPr>
              <w:t>0.1</w:t>
            </w:r>
          </w:p>
        </w:tc>
        <w:tc>
          <w:tcPr>
            <w:tcW w:w="691" w:type="dxa"/>
          </w:tcPr>
          <w:p w14:paraId="53746ACF" w14:textId="77777777" w:rsidR="0017104A" w:rsidRDefault="0017104A">
            <w:pPr>
              <w:pStyle w:val="Default"/>
              <w:jc w:val="both"/>
              <w:rPr>
                <w:rFonts w:ascii="Liberation Serif" w:hAnsi="Liberation Serif"/>
              </w:rPr>
            </w:pPr>
          </w:p>
        </w:tc>
        <w:tc>
          <w:tcPr>
            <w:tcW w:w="608" w:type="dxa"/>
          </w:tcPr>
          <w:p w14:paraId="3432671C" w14:textId="77777777" w:rsidR="0017104A" w:rsidRDefault="0017104A">
            <w:pPr>
              <w:pStyle w:val="Default"/>
              <w:jc w:val="both"/>
              <w:rPr>
                <w:rFonts w:ascii="Liberation Serif" w:hAnsi="Liberation Serif"/>
              </w:rPr>
            </w:pPr>
          </w:p>
        </w:tc>
        <w:tc>
          <w:tcPr>
            <w:tcW w:w="810" w:type="dxa"/>
          </w:tcPr>
          <w:p w14:paraId="0CAA63D5" w14:textId="77777777" w:rsidR="0017104A" w:rsidRDefault="0017104A">
            <w:pPr>
              <w:pStyle w:val="Default"/>
              <w:jc w:val="both"/>
              <w:rPr>
                <w:rFonts w:ascii="Liberation Serif" w:hAnsi="Liberation Serif"/>
              </w:rPr>
            </w:pPr>
          </w:p>
        </w:tc>
      </w:tr>
      <w:tr w:rsidR="0017104A" w14:paraId="6673C3C9" w14:textId="77777777">
        <w:tc>
          <w:tcPr>
            <w:tcW w:w="1615" w:type="dxa"/>
            <w:vMerge/>
          </w:tcPr>
          <w:p w14:paraId="355C5138" w14:textId="77777777" w:rsidR="0017104A" w:rsidRDefault="0017104A">
            <w:pPr>
              <w:pStyle w:val="Default"/>
              <w:jc w:val="both"/>
              <w:rPr>
                <w:rFonts w:ascii="Liberation Serif" w:hAnsi="Liberation Serif"/>
              </w:rPr>
            </w:pPr>
          </w:p>
        </w:tc>
        <w:tc>
          <w:tcPr>
            <w:tcW w:w="720" w:type="dxa"/>
          </w:tcPr>
          <w:p w14:paraId="31A4B2D4" w14:textId="77777777" w:rsidR="0017104A" w:rsidRDefault="00C83C95">
            <w:pPr>
              <w:pStyle w:val="Default"/>
              <w:jc w:val="both"/>
              <w:rPr>
                <w:rFonts w:ascii="Liberation Serif" w:hAnsi="Liberation Serif"/>
              </w:rPr>
            </w:pPr>
            <w:r>
              <w:rPr>
                <w:rFonts w:ascii="Liberation Serif" w:hAnsi="Liberation Serif"/>
              </w:rPr>
              <w:t>0.1</w:t>
            </w:r>
          </w:p>
        </w:tc>
        <w:tc>
          <w:tcPr>
            <w:tcW w:w="720" w:type="dxa"/>
          </w:tcPr>
          <w:p w14:paraId="166D2E8F" w14:textId="77777777" w:rsidR="0017104A" w:rsidRDefault="0017104A">
            <w:pPr>
              <w:pStyle w:val="Default"/>
              <w:jc w:val="both"/>
              <w:rPr>
                <w:rFonts w:ascii="Liberation Serif" w:hAnsi="Liberation Serif"/>
              </w:rPr>
            </w:pPr>
          </w:p>
        </w:tc>
        <w:tc>
          <w:tcPr>
            <w:tcW w:w="719" w:type="dxa"/>
          </w:tcPr>
          <w:p w14:paraId="759FD89F" w14:textId="77777777" w:rsidR="0017104A" w:rsidRDefault="0017104A">
            <w:pPr>
              <w:pStyle w:val="Default"/>
              <w:jc w:val="both"/>
              <w:rPr>
                <w:rFonts w:ascii="Liberation Serif" w:hAnsi="Liberation Serif"/>
              </w:rPr>
            </w:pPr>
          </w:p>
        </w:tc>
        <w:tc>
          <w:tcPr>
            <w:tcW w:w="721" w:type="dxa"/>
          </w:tcPr>
          <w:p w14:paraId="10464034" w14:textId="77777777" w:rsidR="0017104A" w:rsidRDefault="0017104A">
            <w:pPr>
              <w:pStyle w:val="Default"/>
              <w:jc w:val="both"/>
              <w:rPr>
                <w:rFonts w:ascii="Liberation Serif" w:hAnsi="Liberation Serif"/>
              </w:rPr>
            </w:pPr>
          </w:p>
        </w:tc>
        <w:tc>
          <w:tcPr>
            <w:tcW w:w="720" w:type="dxa"/>
          </w:tcPr>
          <w:p w14:paraId="7219C8DB" w14:textId="77777777" w:rsidR="0017104A" w:rsidRDefault="00C83C95">
            <w:pPr>
              <w:pStyle w:val="Default"/>
              <w:jc w:val="both"/>
              <w:rPr>
                <w:rFonts w:ascii="Liberation Serif" w:hAnsi="Liberation Serif"/>
              </w:rPr>
            </w:pPr>
            <w:r>
              <w:rPr>
                <w:rFonts w:ascii="Liberation Serif" w:hAnsi="Liberation Serif"/>
              </w:rPr>
              <w:t>0.2</w:t>
            </w:r>
          </w:p>
        </w:tc>
        <w:tc>
          <w:tcPr>
            <w:tcW w:w="719" w:type="dxa"/>
          </w:tcPr>
          <w:p w14:paraId="623B5BB7" w14:textId="77777777" w:rsidR="0017104A" w:rsidRDefault="00C83C95">
            <w:pPr>
              <w:pStyle w:val="Default"/>
              <w:jc w:val="both"/>
              <w:rPr>
                <w:rFonts w:ascii="Liberation Serif" w:hAnsi="Liberation Serif"/>
              </w:rPr>
            </w:pPr>
            <w:r>
              <w:rPr>
                <w:rFonts w:ascii="Liberation Serif" w:hAnsi="Liberation Serif"/>
              </w:rPr>
              <w:t>0.1</w:t>
            </w:r>
          </w:p>
        </w:tc>
        <w:tc>
          <w:tcPr>
            <w:tcW w:w="687" w:type="dxa"/>
          </w:tcPr>
          <w:p w14:paraId="1A3A5386" w14:textId="77777777" w:rsidR="0017104A" w:rsidRDefault="0017104A">
            <w:pPr>
              <w:pStyle w:val="Default"/>
              <w:jc w:val="both"/>
              <w:rPr>
                <w:rFonts w:ascii="Liberation Serif" w:hAnsi="Liberation Serif"/>
              </w:rPr>
            </w:pPr>
          </w:p>
        </w:tc>
        <w:tc>
          <w:tcPr>
            <w:tcW w:w="691" w:type="dxa"/>
          </w:tcPr>
          <w:p w14:paraId="4AA2FF90" w14:textId="77777777" w:rsidR="0017104A" w:rsidRDefault="0017104A">
            <w:pPr>
              <w:pStyle w:val="Default"/>
              <w:jc w:val="both"/>
              <w:rPr>
                <w:rFonts w:ascii="Liberation Serif" w:hAnsi="Liberation Serif"/>
              </w:rPr>
            </w:pPr>
          </w:p>
        </w:tc>
        <w:tc>
          <w:tcPr>
            <w:tcW w:w="608" w:type="dxa"/>
          </w:tcPr>
          <w:p w14:paraId="6A3326E1" w14:textId="77777777" w:rsidR="0017104A" w:rsidRDefault="0017104A">
            <w:pPr>
              <w:pStyle w:val="Default"/>
              <w:jc w:val="both"/>
              <w:rPr>
                <w:rFonts w:ascii="Liberation Serif" w:hAnsi="Liberation Serif"/>
              </w:rPr>
            </w:pPr>
          </w:p>
        </w:tc>
        <w:tc>
          <w:tcPr>
            <w:tcW w:w="810" w:type="dxa"/>
          </w:tcPr>
          <w:p w14:paraId="47677156" w14:textId="77777777" w:rsidR="0017104A" w:rsidRDefault="0017104A">
            <w:pPr>
              <w:pStyle w:val="Default"/>
              <w:jc w:val="both"/>
              <w:rPr>
                <w:rFonts w:ascii="Liberation Serif" w:hAnsi="Liberation Serif"/>
              </w:rPr>
            </w:pPr>
          </w:p>
        </w:tc>
      </w:tr>
      <w:tr w:rsidR="0017104A" w14:paraId="001E7B17" w14:textId="77777777">
        <w:tc>
          <w:tcPr>
            <w:tcW w:w="1615" w:type="dxa"/>
            <w:vMerge/>
          </w:tcPr>
          <w:p w14:paraId="022AE42B" w14:textId="77777777" w:rsidR="0017104A" w:rsidRDefault="0017104A">
            <w:pPr>
              <w:pStyle w:val="Default"/>
              <w:jc w:val="both"/>
              <w:rPr>
                <w:rFonts w:ascii="Liberation Serif" w:hAnsi="Liberation Serif"/>
              </w:rPr>
            </w:pPr>
          </w:p>
        </w:tc>
        <w:tc>
          <w:tcPr>
            <w:tcW w:w="720" w:type="dxa"/>
          </w:tcPr>
          <w:p w14:paraId="427FF98C" w14:textId="77777777" w:rsidR="0017104A" w:rsidRDefault="0017104A">
            <w:pPr>
              <w:pStyle w:val="Default"/>
              <w:jc w:val="both"/>
              <w:rPr>
                <w:rFonts w:ascii="Liberation Serif" w:hAnsi="Liberation Serif"/>
              </w:rPr>
            </w:pPr>
          </w:p>
        </w:tc>
        <w:tc>
          <w:tcPr>
            <w:tcW w:w="720" w:type="dxa"/>
          </w:tcPr>
          <w:p w14:paraId="429544FB" w14:textId="77777777" w:rsidR="0017104A" w:rsidRDefault="0017104A">
            <w:pPr>
              <w:pStyle w:val="Default"/>
              <w:jc w:val="both"/>
              <w:rPr>
                <w:rFonts w:ascii="Liberation Serif" w:hAnsi="Liberation Serif"/>
              </w:rPr>
            </w:pPr>
          </w:p>
        </w:tc>
        <w:tc>
          <w:tcPr>
            <w:tcW w:w="719" w:type="dxa"/>
          </w:tcPr>
          <w:p w14:paraId="738428D9" w14:textId="77777777" w:rsidR="0017104A" w:rsidRDefault="0017104A">
            <w:pPr>
              <w:pStyle w:val="Default"/>
              <w:jc w:val="both"/>
              <w:rPr>
                <w:rFonts w:ascii="Liberation Serif" w:hAnsi="Liberation Serif"/>
              </w:rPr>
            </w:pPr>
          </w:p>
        </w:tc>
        <w:tc>
          <w:tcPr>
            <w:tcW w:w="721" w:type="dxa"/>
          </w:tcPr>
          <w:p w14:paraId="301FFA9A" w14:textId="77777777" w:rsidR="0017104A" w:rsidRDefault="0017104A">
            <w:pPr>
              <w:pStyle w:val="Default"/>
              <w:jc w:val="both"/>
              <w:rPr>
                <w:rFonts w:ascii="Liberation Serif" w:hAnsi="Liberation Serif"/>
              </w:rPr>
            </w:pPr>
          </w:p>
        </w:tc>
        <w:tc>
          <w:tcPr>
            <w:tcW w:w="720" w:type="dxa"/>
          </w:tcPr>
          <w:p w14:paraId="55DDC3D4" w14:textId="77777777" w:rsidR="0017104A" w:rsidRDefault="00C83C95">
            <w:pPr>
              <w:pStyle w:val="Default"/>
              <w:jc w:val="both"/>
              <w:rPr>
                <w:rFonts w:ascii="Liberation Serif" w:hAnsi="Liberation Serif"/>
              </w:rPr>
            </w:pPr>
            <w:r>
              <w:rPr>
                <w:rFonts w:ascii="Liberation Serif" w:hAnsi="Liberation Serif"/>
              </w:rPr>
              <w:t>0.2</w:t>
            </w:r>
          </w:p>
        </w:tc>
        <w:tc>
          <w:tcPr>
            <w:tcW w:w="719" w:type="dxa"/>
          </w:tcPr>
          <w:p w14:paraId="37AE8CB5" w14:textId="77777777" w:rsidR="0017104A" w:rsidRDefault="00C83C95">
            <w:pPr>
              <w:pStyle w:val="Default"/>
              <w:jc w:val="both"/>
              <w:rPr>
                <w:rFonts w:ascii="Liberation Serif" w:hAnsi="Liberation Serif"/>
              </w:rPr>
            </w:pPr>
            <w:r>
              <w:rPr>
                <w:rFonts w:ascii="Liberation Serif" w:hAnsi="Liberation Serif"/>
              </w:rPr>
              <w:t>0.1</w:t>
            </w:r>
          </w:p>
        </w:tc>
        <w:tc>
          <w:tcPr>
            <w:tcW w:w="687" w:type="dxa"/>
          </w:tcPr>
          <w:p w14:paraId="3E58DCC9" w14:textId="77777777" w:rsidR="0017104A" w:rsidRDefault="0017104A">
            <w:pPr>
              <w:pStyle w:val="Default"/>
              <w:jc w:val="both"/>
              <w:rPr>
                <w:rFonts w:ascii="Liberation Serif" w:hAnsi="Liberation Serif"/>
              </w:rPr>
            </w:pPr>
          </w:p>
        </w:tc>
        <w:tc>
          <w:tcPr>
            <w:tcW w:w="691" w:type="dxa"/>
          </w:tcPr>
          <w:p w14:paraId="721AED79" w14:textId="77777777" w:rsidR="0017104A" w:rsidRDefault="0017104A">
            <w:pPr>
              <w:pStyle w:val="Default"/>
              <w:jc w:val="both"/>
              <w:rPr>
                <w:rFonts w:ascii="Liberation Serif" w:hAnsi="Liberation Serif"/>
              </w:rPr>
            </w:pPr>
          </w:p>
        </w:tc>
        <w:tc>
          <w:tcPr>
            <w:tcW w:w="608" w:type="dxa"/>
          </w:tcPr>
          <w:p w14:paraId="0E152EBA" w14:textId="77777777" w:rsidR="0017104A" w:rsidRDefault="0017104A">
            <w:pPr>
              <w:pStyle w:val="Default"/>
              <w:jc w:val="both"/>
              <w:rPr>
                <w:rFonts w:ascii="Liberation Serif" w:hAnsi="Liberation Serif"/>
              </w:rPr>
            </w:pPr>
          </w:p>
        </w:tc>
        <w:tc>
          <w:tcPr>
            <w:tcW w:w="810" w:type="dxa"/>
          </w:tcPr>
          <w:p w14:paraId="5DAE3B1C" w14:textId="77777777" w:rsidR="0017104A" w:rsidRDefault="0017104A">
            <w:pPr>
              <w:pStyle w:val="Default"/>
              <w:jc w:val="both"/>
              <w:rPr>
                <w:rFonts w:ascii="Liberation Serif" w:hAnsi="Liberation Serif"/>
              </w:rPr>
            </w:pPr>
          </w:p>
        </w:tc>
      </w:tr>
      <w:tr w:rsidR="0017104A" w14:paraId="09AC1B29" w14:textId="77777777">
        <w:tc>
          <w:tcPr>
            <w:tcW w:w="1615" w:type="dxa"/>
            <w:vMerge/>
          </w:tcPr>
          <w:p w14:paraId="2C64D3A2" w14:textId="77777777" w:rsidR="0017104A" w:rsidRDefault="0017104A">
            <w:pPr>
              <w:pStyle w:val="Default"/>
              <w:jc w:val="both"/>
              <w:rPr>
                <w:rFonts w:ascii="Liberation Serif" w:hAnsi="Liberation Serif"/>
              </w:rPr>
            </w:pPr>
          </w:p>
        </w:tc>
        <w:tc>
          <w:tcPr>
            <w:tcW w:w="720" w:type="dxa"/>
          </w:tcPr>
          <w:p w14:paraId="3317C31F" w14:textId="77777777" w:rsidR="0017104A" w:rsidRDefault="0017104A">
            <w:pPr>
              <w:pStyle w:val="Default"/>
              <w:jc w:val="both"/>
              <w:rPr>
                <w:rFonts w:ascii="Liberation Serif" w:hAnsi="Liberation Serif"/>
              </w:rPr>
            </w:pPr>
          </w:p>
        </w:tc>
        <w:tc>
          <w:tcPr>
            <w:tcW w:w="720" w:type="dxa"/>
          </w:tcPr>
          <w:p w14:paraId="31A55940" w14:textId="77777777" w:rsidR="0017104A" w:rsidRDefault="0017104A">
            <w:pPr>
              <w:pStyle w:val="Default"/>
              <w:jc w:val="both"/>
              <w:rPr>
                <w:rFonts w:ascii="Liberation Serif" w:hAnsi="Liberation Serif"/>
              </w:rPr>
            </w:pPr>
          </w:p>
        </w:tc>
        <w:tc>
          <w:tcPr>
            <w:tcW w:w="719" w:type="dxa"/>
          </w:tcPr>
          <w:p w14:paraId="2F5DAFB0" w14:textId="77777777" w:rsidR="0017104A" w:rsidRDefault="0017104A">
            <w:pPr>
              <w:pStyle w:val="Default"/>
              <w:jc w:val="both"/>
              <w:rPr>
                <w:rFonts w:ascii="Liberation Serif" w:hAnsi="Liberation Serif"/>
              </w:rPr>
            </w:pPr>
          </w:p>
        </w:tc>
        <w:tc>
          <w:tcPr>
            <w:tcW w:w="721" w:type="dxa"/>
          </w:tcPr>
          <w:p w14:paraId="3829B8B2" w14:textId="77777777" w:rsidR="0017104A" w:rsidRDefault="0017104A">
            <w:pPr>
              <w:pStyle w:val="Default"/>
              <w:jc w:val="both"/>
              <w:rPr>
                <w:rFonts w:ascii="Liberation Serif" w:hAnsi="Liberation Serif"/>
              </w:rPr>
            </w:pPr>
          </w:p>
        </w:tc>
        <w:tc>
          <w:tcPr>
            <w:tcW w:w="720" w:type="dxa"/>
          </w:tcPr>
          <w:p w14:paraId="339F62A0" w14:textId="77777777" w:rsidR="0017104A" w:rsidRDefault="00C83C95">
            <w:pPr>
              <w:pStyle w:val="Default"/>
              <w:jc w:val="both"/>
              <w:rPr>
                <w:rFonts w:ascii="Liberation Serif" w:hAnsi="Liberation Serif"/>
              </w:rPr>
            </w:pPr>
            <w:r>
              <w:rPr>
                <w:rFonts w:ascii="Liberation Serif" w:hAnsi="Liberation Serif"/>
              </w:rPr>
              <w:t>0.2</w:t>
            </w:r>
          </w:p>
        </w:tc>
        <w:tc>
          <w:tcPr>
            <w:tcW w:w="719" w:type="dxa"/>
          </w:tcPr>
          <w:p w14:paraId="0497656D" w14:textId="77777777" w:rsidR="0017104A" w:rsidRDefault="00C83C95">
            <w:pPr>
              <w:pStyle w:val="Default"/>
              <w:jc w:val="both"/>
              <w:rPr>
                <w:rFonts w:ascii="Liberation Serif" w:hAnsi="Liberation Serif"/>
              </w:rPr>
            </w:pPr>
            <w:r>
              <w:rPr>
                <w:rFonts w:ascii="Liberation Serif" w:hAnsi="Liberation Serif"/>
              </w:rPr>
              <w:t>0.1</w:t>
            </w:r>
          </w:p>
        </w:tc>
        <w:tc>
          <w:tcPr>
            <w:tcW w:w="687" w:type="dxa"/>
          </w:tcPr>
          <w:p w14:paraId="3F1ABD25" w14:textId="77777777" w:rsidR="0017104A" w:rsidRDefault="0017104A">
            <w:pPr>
              <w:pStyle w:val="Default"/>
              <w:jc w:val="both"/>
              <w:rPr>
                <w:rFonts w:ascii="Liberation Serif" w:hAnsi="Liberation Serif"/>
              </w:rPr>
            </w:pPr>
          </w:p>
        </w:tc>
        <w:tc>
          <w:tcPr>
            <w:tcW w:w="691" w:type="dxa"/>
          </w:tcPr>
          <w:p w14:paraId="7FD71745" w14:textId="77777777" w:rsidR="0017104A" w:rsidRDefault="0017104A">
            <w:pPr>
              <w:pStyle w:val="Default"/>
              <w:jc w:val="both"/>
              <w:rPr>
                <w:rFonts w:ascii="Liberation Serif" w:hAnsi="Liberation Serif"/>
              </w:rPr>
            </w:pPr>
          </w:p>
        </w:tc>
        <w:tc>
          <w:tcPr>
            <w:tcW w:w="608" w:type="dxa"/>
          </w:tcPr>
          <w:p w14:paraId="79A4A24E" w14:textId="77777777" w:rsidR="0017104A" w:rsidRDefault="0017104A">
            <w:pPr>
              <w:pStyle w:val="Default"/>
              <w:jc w:val="both"/>
              <w:rPr>
                <w:rFonts w:ascii="Liberation Serif" w:hAnsi="Liberation Serif"/>
              </w:rPr>
            </w:pPr>
          </w:p>
        </w:tc>
        <w:tc>
          <w:tcPr>
            <w:tcW w:w="810" w:type="dxa"/>
          </w:tcPr>
          <w:p w14:paraId="3BF38E6F" w14:textId="77777777" w:rsidR="0017104A" w:rsidRDefault="00C83C95">
            <w:pPr>
              <w:pStyle w:val="Default"/>
              <w:jc w:val="both"/>
              <w:rPr>
                <w:rFonts w:ascii="Liberation Serif" w:hAnsi="Liberation Serif"/>
              </w:rPr>
            </w:pPr>
            <w:r>
              <w:rPr>
                <w:rFonts w:ascii="Liberation Serif" w:hAnsi="Liberation Serif"/>
              </w:rPr>
              <w:t>3.15</w:t>
            </w:r>
          </w:p>
        </w:tc>
      </w:tr>
      <w:tr w:rsidR="0017104A" w14:paraId="388EE56D" w14:textId="77777777">
        <w:tc>
          <w:tcPr>
            <w:tcW w:w="1615" w:type="dxa"/>
            <w:vMerge w:val="restart"/>
          </w:tcPr>
          <w:p w14:paraId="2A9A976A" w14:textId="77777777" w:rsidR="0017104A" w:rsidRDefault="00C83C95">
            <w:pPr>
              <w:pStyle w:val="Default"/>
              <w:jc w:val="both"/>
              <w:rPr>
                <w:rFonts w:ascii="Liberation Serif" w:hAnsi="Liberation Serif"/>
              </w:rPr>
            </w:pPr>
            <w:r>
              <w:rPr>
                <w:rFonts w:ascii="Liberation Serif" w:hAnsi="Liberation Serif"/>
              </w:rPr>
              <w:t xml:space="preserve">Centro de </w:t>
            </w:r>
            <w:proofErr w:type="spellStart"/>
            <w:r>
              <w:rPr>
                <w:rFonts w:ascii="Liberation Serif" w:hAnsi="Liberation Serif"/>
              </w:rPr>
              <w:t>Investigacion</w:t>
            </w:r>
            <w:proofErr w:type="spellEnd"/>
            <w:r>
              <w:rPr>
                <w:rFonts w:ascii="Liberation Serif" w:hAnsi="Liberation Serif"/>
              </w:rPr>
              <w:t xml:space="preserve"> y de </w:t>
            </w:r>
            <w:proofErr w:type="spellStart"/>
            <w:r>
              <w:rPr>
                <w:rFonts w:ascii="Liberation Serif" w:hAnsi="Liberation Serif"/>
              </w:rPr>
              <w:t>Estudios</w:t>
            </w:r>
            <w:proofErr w:type="spellEnd"/>
            <w:r>
              <w:rPr>
                <w:rFonts w:ascii="Liberation Serif" w:hAnsi="Liberation Serif"/>
              </w:rPr>
              <w:t xml:space="preserve"> </w:t>
            </w:r>
            <w:proofErr w:type="spellStart"/>
            <w:r>
              <w:rPr>
                <w:rFonts w:ascii="Liberation Serif" w:hAnsi="Liberation Serif"/>
              </w:rPr>
              <w:t>Avanzados</w:t>
            </w:r>
            <w:proofErr w:type="spellEnd"/>
            <w:r>
              <w:rPr>
                <w:rFonts w:ascii="Liberation Serif" w:hAnsi="Liberation Serif"/>
              </w:rPr>
              <w:t xml:space="preserve"> del IPN</w:t>
            </w:r>
          </w:p>
        </w:tc>
        <w:tc>
          <w:tcPr>
            <w:tcW w:w="720" w:type="dxa"/>
          </w:tcPr>
          <w:p w14:paraId="07AF74BC" w14:textId="77777777" w:rsidR="0017104A" w:rsidRDefault="00C83C95">
            <w:pPr>
              <w:pStyle w:val="Default"/>
              <w:jc w:val="both"/>
              <w:rPr>
                <w:rFonts w:ascii="Liberation Serif" w:hAnsi="Liberation Serif"/>
              </w:rPr>
            </w:pPr>
            <w:r>
              <w:rPr>
                <w:rFonts w:ascii="Liberation Serif" w:hAnsi="Liberation Serif"/>
              </w:rPr>
              <w:t>0.25</w:t>
            </w:r>
          </w:p>
        </w:tc>
        <w:tc>
          <w:tcPr>
            <w:tcW w:w="720" w:type="dxa"/>
          </w:tcPr>
          <w:p w14:paraId="711DFEC0" w14:textId="77777777" w:rsidR="0017104A" w:rsidRDefault="0017104A">
            <w:pPr>
              <w:pStyle w:val="Default"/>
              <w:jc w:val="both"/>
              <w:rPr>
                <w:rFonts w:ascii="Liberation Serif" w:hAnsi="Liberation Serif"/>
              </w:rPr>
            </w:pPr>
          </w:p>
        </w:tc>
        <w:tc>
          <w:tcPr>
            <w:tcW w:w="719" w:type="dxa"/>
          </w:tcPr>
          <w:p w14:paraId="26C2FD45" w14:textId="77777777" w:rsidR="0017104A" w:rsidRDefault="0017104A">
            <w:pPr>
              <w:pStyle w:val="Default"/>
              <w:jc w:val="both"/>
              <w:rPr>
                <w:rFonts w:ascii="Liberation Serif" w:hAnsi="Liberation Serif"/>
              </w:rPr>
            </w:pPr>
          </w:p>
        </w:tc>
        <w:tc>
          <w:tcPr>
            <w:tcW w:w="721" w:type="dxa"/>
          </w:tcPr>
          <w:p w14:paraId="217AFABD" w14:textId="77777777" w:rsidR="0017104A" w:rsidRDefault="00C83C95">
            <w:pPr>
              <w:pStyle w:val="Default"/>
              <w:jc w:val="both"/>
              <w:rPr>
                <w:rFonts w:ascii="Liberation Serif" w:hAnsi="Liberation Serif"/>
              </w:rPr>
            </w:pPr>
            <w:r>
              <w:rPr>
                <w:rFonts w:ascii="Liberation Serif" w:hAnsi="Liberation Serif"/>
              </w:rPr>
              <w:t>1</w:t>
            </w:r>
          </w:p>
        </w:tc>
        <w:tc>
          <w:tcPr>
            <w:tcW w:w="720" w:type="dxa"/>
          </w:tcPr>
          <w:p w14:paraId="05F1E0C2" w14:textId="77777777" w:rsidR="0017104A" w:rsidRDefault="00C83C95">
            <w:pPr>
              <w:pStyle w:val="Default"/>
              <w:jc w:val="both"/>
              <w:rPr>
                <w:rFonts w:ascii="Liberation Serif" w:hAnsi="Liberation Serif"/>
              </w:rPr>
            </w:pPr>
            <w:r>
              <w:rPr>
                <w:rFonts w:ascii="Liberation Serif" w:hAnsi="Liberation Serif"/>
              </w:rPr>
              <w:t>0.3</w:t>
            </w:r>
          </w:p>
        </w:tc>
        <w:tc>
          <w:tcPr>
            <w:tcW w:w="719" w:type="dxa"/>
          </w:tcPr>
          <w:p w14:paraId="2B481984" w14:textId="77777777" w:rsidR="0017104A" w:rsidRDefault="0017104A">
            <w:pPr>
              <w:pStyle w:val="Default"/>
              <w:jc w:val="both"/>
              <w:rPr>
                <w:rFonts w:ascii="Liberation Serif" w:hAnsi="Liberation Serif"/>
              </w:rPr>
            </w:pPr>
          </w:p>
        </w:tc>
        <w:tc>
          <w:tcPr>
            <w:tcW w:w="687" w:type="dxa"/>
          </w:tcPr>
          <w:p w14:paraId="0807A8C9" w14:textId="77777777" w:rsidR="0017104A" w:rsidRDefault="0017104A">
            <w:pPr>
              <w:pStyle w:val="Default"/>
              <w:jc w:val="both"/>
              <w:rPr>
                <w:rFonts w:ascii="Liberation Serif" w:hAnsi="Liberation Serif"/>
              </w:rPr>
            </w:pPr>
          </w:p>
        </w:tc>
        <w:tc>
          <w:tcPr>
            <w:tcW w:w="691" w:type="dxa"/>
          </w:tcPr>
          <w:p w14:paraId="28E2D39B" w14:textId="77777777" w:rsidR="0017104A" w:rsidRDefault="0017104A">
            <w:pPr>
              <w:pStyle w:val="Default"/>
              <w:jc w:val="both"/>
              <w:rPr>
                <w:rFonts w:ascii="Liberation Serif" w:hAnsi="Liberation Serif"/>
              </w:rPr>
            </w:pPr>
          </w:p>
        </w:tc>
        <w:tc>
          <w:tcPr>
            <w:tcW w:w="608" w:type="dxa"/>
          </w:tcPr>
          <w:p w14:paraId="20DC97B5" w14:textId="77777777" w:rsidR="0017104A" w:rsidRDefault="0017104A">
            <w:pPr>
              <w:pStyle w:val="Default"/>
              <w:jc w:val="both"/>
              <w:rPr>
                <w:rFonts w:ascii="Liberation Serif" w:hAnsi="Liberation Serif"/>
              </w:rPr>
            </w:pPr>
          </w:p>
        </w:tc>
        <w:tc>
          <w:tcPr>
            <w:tcW w:w="810" w:type="dxa"/>
          </w:tcPr>
          <w:p w14:paraId="49B4CFA6" w14:textId="77777777" w:rsidR="0017104A" w:rsidRDefault="0017104A">
            <w:pPr>
              <w:pStyle w:val="Default"/>
              <w:jc w:val="both"/>
              <w:rPr>
                <w:rFonts w:ascii="Liberation Serif" w:hAnsi="Liberation Serif"/>
              </w:rPr>
            </w:pPr>
          </w:p>
        </w:tc>
      </w:tr>
      <w:tr w:rsidR="0017104A" w14:paraId="355D9F99" w14:textId="77777777">
        <w:tc>
          <w:tcPr>
            <w:tcW w:w="1615" w:type="dxa"/>
            <w:vMerge/>
          </w:tcPr>
          <w:p w14:paraId="5D04636F" w14:textId="77777777" w:rsidR="0017104A" w:rsidRDefault="0017104A">
            <w:pPr>
              <w:pStyle w:val="Default"/>
              <w:jc w:val="both"/>
              <w:rPr>
                <w:rFonts w:ascii="Liberation Serif" w:hAnsi="Liberation Serif"/>
              </w:rPr>
            </w:pPr>
          </w:p>
        </w:tc>
        <w:tc>
          <w:tcPr>
            <w:tcW w:w="720" w:type="dxa"/>
          </w:tcPr>
          <w:p w14:paraId="0C677531" w14:textId="77777777" w:rsidR="0017104A" w:rsidRDefault="0017104A">
            <w:pPr>
              <w:pStyle w:val="Default"/>
              <w:jc w:val="both"/>
              <w:rPr>
                <w:rFonts w:ascii="Liberation Serif" w:hAnsi="Liberation Serif"/>
              </w:rPr>
            </w:pPr>
          </w:p>
        </w:tc>
        <w:tc>
          <w:tcPr>
            <w:tcW w:w="720" w:type="dxa"/>
          </w:tcPr>
          <w:p w14:paraId="7807806F" w14:textId="77777777" w:rsidR="0017104A" w:rsidRDefault="0017104A">
            <w:pPr>
              <w:pStyle w:val="Default"/>
              <w:jc w:val="both"/>
              <w:rPr>
                <w:rFonts w:ascii="Liberation Serif" w:hAnsi="Liberation Serif"/>
              </w:rPr>
            </w:pPr>
          </w:p>
        </w:tc>
        <w:tc>
          <w:tcPr>
            <w:tcW w:w="719" w:type="dxa"/>
          </w:tcPr>
          <w:p w14:paraId="52D725E6" w14:textId="77777777" w:rsidR="0017104A" w:rsidRDefault="0017104A">
            <w:pPr>
              <w:pStyle w:val="Default"/>
              <w:jc w:val="both"/>
              <w:rPr>
                <w:rFonts w:ascii="Liberation Serif" w:hAnsi="Liberation Serif"/>
              </w:rPr>
            </w:pPr>
          </w:p>
        </w:tc>
        <w:tc>
          <w:tcPr>
            <w:tcW w:w="721" w:type="dxa"/>
          </w:tcPr>
          <w:p w14:paraId="22D5C0E6" w14:textId="77777777" w:rsidR="0017104A" w:rsidRDefault="0017104A">
            <w:pPr>
              <w:pStyle w:val="Default"/>
              <w:jc w:val="both"/>
              <w:rPr>
                <w:rFonts w:ascii="Liberation Serif" w:hAnsi="Liberation Serif"/>
              </w:rPr>
            </w:pPr>
          </w:p>
        </w:tc>
        <w:tc>
          <w:tcPr>
            <w:tcW w:w="720" w:type="dxa"/>
          </w:tcPr>
          <w:p w14:paraId="7D55F0F2" w14:textId="77777777" w:rsidR="0017104A" w:rsidRDefault="00C83C95">
            <w:pPr>
              <w:pStyle w:val="Default"/>
              <w:jc w:val="both"/>
              <w:rPr>
                <w:rFonts w:ascii="Liberation Serif" w:hAnsi="Liberation Serif"/>
              </w:rPr>
            </w:pPr>
            <w:r>
              <w:rPr>
                <w:rFonts w:ascii="Liberation Serif" w:hAnsi="Liberation Serif"/>
              </w:rPr>
              <w:t>0.3</w:t>
            </w:r>
          </w:p>
        </w:tc>
        <w:tc>
          <w:tcPr>
            <w:tcW w:w="719" w:type="dxa"/>
          </w:tcPr>
          <w:p w14:paraId="6509795C" w14:textId="77777777" w:rsidR="0017104A" w:rsidRDefault="0017104A">
            <w:pPr>
              <w:pStyle w:val="Default"/>
              <w:jc w:val="both"/>
              <w:rPr>
                <w:rFonts w:ascii="Liberation Serif" w:hAnsi="Liberation Serif"/>
              </w:rPr>
            </w:pPr>
          </w:p>
        </w:tc>
        <w:tc>
          <w:tcPr>
            <w:tcW w:w="687" w:type="dxa"/>
          </w:tcPr>
          <w:p w14:paraId="3781AB98" w14:textId="77777777" w:rsidR="0017104A" w:rsidRDefault="0017104A">
            <w:pPr>
              <w:pStyle w:val="Default"/>
              <w:jc w:val="both"/>
              <w:rPr>
                <w:rFonts w:ascii="Liberation Serif" w:hAnsi="Liberation Serif"/>
              </w:rPr>
            </w:pPr>
          </w:p>
        </w:tc>
        <w:tc>
          <w:tcPr>
            <w:tcW w:w="691" w:type="dxa"/>
          </w:tcPr>
          <w:p w14:paraId="04A0B2A6" w14:textId="77777777" w:rsidR="0017104A" w:rsidRDefault="0017104A">
            <w:pPr>
              <w:pStyle w:val="Default"/>
              <w:jc w:val="both"/>
              <w:rPr>
                <w:rFonts w:ascii="Liberation Serif" w:hAnsi="Liberation Serif"/>
              </w:rPr>
            </w:pPr>
          </w:p>
        </w:tc>
        <w:tc>
          <w:tcPr>
            <w:tcW w:w="608" w:type="dxa"/>
          </w:tcPr>
          <w:p w14:paraId="23F24846" w14:textId="77777777" w:rsidR="0017104A" w:rsidRDefault="0017104A">
            <w:pPr>
              <w:pStyle w:val="Default"/>
              <w:jc w:val="both"/>
              <w:rPr>
                <w:rFonts w:ascii="Liberation Serif" w:hAnsi="Liberation Serif"/>
              </w:rPr>
            </w:pPr>
          </w:p>
        </w:tc>
        <w:tc>
          <w:tcPr>
            <w:tcW w:w="810" w:type="dxa"/>
          </w:tcPr>
          <w:p w14:paraId="20CB613A" w14:textId="77777777" w:rsidR="0017104A" w:rsidRDefault="0017104A">
            <w:pPr>
              <w:pStyle w:val="Default"/>
              <w:jc w:val="both"/>
              <w:rPr>
                <w:rFonts w:ascii="Liberation Serif" w:hAnsi="Liberation Serif"/>
              </w:rPr>
            </w:pPr>
          </w:p>
        </w:tc>
      </w:tr>
      <w:tr w:rsidR="0017104A" w14:paraId="1C4FA007" w14:textId="77777777">
        <w:tc>
          <w:tcPr>
            <w:tcW w:w="1615" w:type="dxa"/>
            <w:vMerge/>
          </w:tcPr>
          <w:p w14:paraId="63C08CE4" w14:textId="77777777" w:rsidR="0017104A" w:rsidRDefault="0017104A">
            <w:pPr>
              <w:pStyle w:val="Default"/>
              <w:jc w:val="both"/>
              <w:rPr>
                <w:rFonts w:ascii="Liberation Serif" w:hAnsi="Liberation Serif"/>
              </w:rPr>
            </w:pPr>
          </w:p>
        </w:tc>
        <w:tc>
          <w:tcPr>
            <w:tcW w:w="720" w:type="dxa"/>
          </w:tcPr>
          <w:p w14:paraId="6CE9FEA3" w14:textId="77777777" w:rsidR="0017104A" w:rsidRDefault="0017104A">
            <w:pPr>
              <w:pStyle w:val="Default"/>
              <w:jc w:val="both"/>
              <w:rPr>
                <w:rFonts w:ascii="Liberation Serif" w:hAnsi="Liberation Serif"/>
              </w:rPr>
            </w:pPr>
          </w:p>
        </w:tc>
        <w:tc>
          <w:tcPr>
            <w:tcW w:w="720" w:type="dxa"/>
          </w:tcPr>
          <w:p w14:paraId="67DA9E0F" w14:textId="77777777" w:rsidR="0017104A" w:rsidRDefault="0017104A">
            <w:pPr>
              <w:pStyle w:val="Default"/>
              <w:jc w:val="both"/>
              <w:rPr>
                <w:rFonts w:ascii="Liberation Serif" w:hAnsi="Liberation Serif"/>
              </w:rPr>
            </w:pPr>
          </w:p>
        </w:tc>
        <w:tc>
          <w:tcPr>
            <w:tcW w:w="719" w:type="dxa"/>
          </w:tcPr>
          <w:p w14:paraId="48EEA68D" w14:textId="77777777" w:rsidR="0017104A" w:rsidRDefault="0017104A">
            <w:pPr>
              <w:pStyle w:val="Default"/>
              <w:jc w:val="both"/>
              <w:rPr>
                <w:rFonts w:ascii="Liberation Serif" w:hAnsi="Liberation Serif"/>
              </w:rPr>
            </w:pPr>
          </w:p>
        </w:tc>
        <w:tc>
          <w:tcPr>
            <w:tcW w:w="721" w:type="dxa"/>
          </w:tcPr>
          <w:p w14:paraId="067847CB" w14:textId="77777777" w:rsidR="0017104A" w:rsidRDefault="0017104A">
            <w:pPr>
              <w:pStyle w:val="Default"/>
              <w:jc w:val="both"/>
              <w:rPr>
                <w:rFonts w:ascii="Liberation Serif" w:hAnsi="Liberation Serif"/>
              </w:rPr>
            </w:pPr>
          </w:p>
        </w:tc>
        <w:tc>
          <w:tcPr>
            <w:tcW w:w="720" w:type="dxa"/>
          </w:tcPr>
          <w:p w14:paraId="4F66DEAF" w14:textId="77777777" w:rsidR="0017104A" w:rsidRDefault="00C83C95">
            <w:pPr>
              <w:pStyle w:val="Default"/>
              <w:jc w:val="both"/>
              <w:rPr>
                <w:rFonts w:ascii="Liberation Serif" w:hAnsi="Liberation Serif"/>
              </w:rPr>
            </w:pPr>
            <w:r>
              <w:rPr>
                <w:rFonts w:ascii="Liberation Serif" w:hAnsi="Liberation Serif"/>
              </w:rPr>
              <w:t>0.5</w:t>
            </w:r>
          </w:p>
        </w:tc>
        <w:tc>
          <w:tcPr>
            <w:tcW w:w="719" w:type="dxa"/>
          </w:tcPr>
          <w:p w14:paraId="3879B24C" w14:textId="77777777" w:rsidR="0017104A" w:rsidRDefault="0017104A">
            <w:pPr>
              <w:pStyle w:val="Default"/>
              <w:jc w:val="both"/>
              <w:rPr>
                <w:rFonts w:ascii="Liberation Serif" w:hAnsi="Liberation Serif"/>
              </w:rPr>
            </w:pPr>
          </w:p>
        </w:tc>
        <w:tc>
          <w:tcPr>
            <w:tcW w:w="687" w:type="dxa"/>
          </w:tcPr>
          <w:p w14:paraId="2FB9D578" w14:textId="77777777" w:rsidR="0017104A" w:rsidRDefault="0017104A">
            <w:pPr>
              <w:pStyle w:val="Default"/>
              <w:jc w:val="both"/>
              <w:rPr>
                <w:rFonts w:ascii="Liberation Serif" w:hAnsi="Liberation Serif"/>
              </w:rPr>
            </w:pPr>
          </w:p>
        </w:tc>
        <w:tc>
          <w:tcPr>
            <w:tcW w:w="691" w:type="dxa"/>
          </w:tcPr>
          <w:p w14:paraId="073F177E" w14:textId="77777777" w:rsidR="0017104A" w:rsidRDefault="0017104A">
            <w:pPr>
              <w:pStyle w:val="Default"/>
              <w:jc w:val="both"/>
              <w:rPr>
                <w:rFonts w:ascii="Liberation Serif" w:hAnsi="Liberation Serif"/>
              </w:rPr>
            </w:pPr>
          </w:p>
        </w:tc>
        <w:tc>
          <w:tcPr>
            <w:tcW w:w="608" w:type="dxa"/>
          </w:tcPr>
          <w:p w14:paraId="1A74E769" w14:textId="77777777" w:rsidR="0017104A" w:rsidRDefault="0017104A">
            <w:pPr>
              <w:pStyle w:val="Default"/>
              <w:jc w:val="both"/>
              <w:rPr>
                <w:rFonts w:ascii="Liberation Serif" w:hAnsi="Liberation Serif"/>
              </w:rPr>
            </w:pPr>
          </w:p>
        </w:tc>
        <w:tc>
          <w:tcPr>
            <w:tcW w:w="810" w:type="dxa"/>
          </w:tcPr>
          <w:p w14:paraId="11DE682F" w14:textId="77777777" w:rsidR="0017104A" w:rsidRDefault="00C83C95">
            <w:pPr>
              <w:pStyle w:val="Default"/>
              <w:jc w:val="both"/>
              <w:rPr>
                <w:rFonts w:ascii="Liberation Serif" w:hAnsi="Liberation Serif"/>
              </w:rPr>
            </w:pPr>
            <w:r>
              <w:rPr>
                <w:rFonts w:ascii="Liberation Serif" w:hAnsi="Liberation Serif"/>
              </w:rPr>
              <w:t>2.35</w:t>
            </w:r>
          </w:p>
        </w:tc>
      </w:tr>
      <w:tr w:rsidR="0017104A" w14:paraId="6B138276" w14:textId="77777777">
        <w:tc>
          <w:tcPr>
            <w:tcW w:w="1615" w:type="dxa"/>
          </w:tcPr>
          <w:p w14:paraId="35BAF4ED" w14:textId="77777777" w:rsidR="0017104A" w:rsidRDefault="00C83C95">
            <w:pPr>
              <w:pStyle w:val="Default"/>
              <w:jc w:val="both"/>
              <w:rPr>
                <w:rFonts w:ascii="Liberation Serif" w:hAnsi="Liberation Serif"/>
                <w:b/>
                <w:bCs/>
              </w:rPr>
            </w:pPr>
            <w:r>
              <w:rPr>
                <w:rFonts w:ascii="Liberation Serif" w:hAnsi="Liberation Serif"/>
                <w:b/>
                <w:bCs/>
              </w:rPr>
              <w:lastRenderedPageBreak/>
              <w:t>Valid for 4 years.</w:t>
            </w:r>
          </w:p>
        </w:tc>
        <w:tc>
          <w:tcPr>
            <w:tcW w:w="720" w:type="dxa"/>
          </w:tcPr>
          <w:p w14:paraId="6052ED68" w14:textId="77777777" w:rsidR="0017104A" w:rsidRDefault="0017104A">
            <w:pPr>
              <w:pStyle w:val="Default"/>
              <w:jc w:val="both"/>
              <w:rPr>
                <w:rFonts w:ascii="Liberation Serif" w:hAnsi="Liberation Serif"/>
              </w:rPr>
            </w:pPr>
          </w:p>
        </w:tc>
        <w:tc>
          <w:tcPr>
            <w:tcW w:w="720" w:type="dxa"/>
          </w:tcPr>
          <w:p w14:paraId="686A894B" w14:textId="77777777" w:rsidR="0017104A" w:rsidRDefault="0017104A">
            <w:pPr>
              <w:pStyle w:val="Default"/>
              <w:jc w:val="both"/>
              <w:rPr>
                <w:rFonts w:ascii="Liberation Serif" w:hAnsi="Liberation Serif"/>
              </w:rPr>
            </w:pPr>
          </w:p>
        </w:tc>
        <w:tc>
          <w:tcPr>
            <w:tcW w:w="719" w:type="dxa"/>
          </w:tcPr>
          <w:p w14:paraId="5A21EC45" w14:textId="77777777" w:rsidR="0017104A" w:rsidRDefault="0017104A">
            <w:pPr>
              <w:pStyle w:val="Default"/>
              <w:jc w:val="both"/>
              <w:rPr>
                <w:rFonts w:ascii="Liberation Serif" w:hAnsi="Liberation Serif"/>
              </w:rPr>
            </w:pPr>
          </w:p>
        </w:tc>
        <w:tc>
          <w:tcPr>
            <w:tcW w:w="721" w:type="dxa"/>
          </w:tcPr>
          <w:p w14:paraId="6271EDBA" w14:textId="77777777" w:rsidR="0017104A" w:rsidRDefault="0017104A">
            <w:pPr>
              <w:pStyle w:val="Default"/>
              <w:jc w:val="both"/>
              <w:rPr>
                <w:rFonts w:ascii="Liberation Serif" w:hAnsi="Liberation Serif"/>
              </w:rPr>
            </w:pPr>
          </w:p>
        </w:tc>
        <w:tc>
          <w:tcPr>
            <w:tcW w:w="720" w:type="dxa"/>
          </w:tcPr>
          <w:p w14:paraId="47B9F088" w14:textId="77777777" w:rsidR="0017104A" w:rsidRDefault="0017104A">
            <w:pPr>
              <w:pStyle w:val="Default"/>
              <w:jc w:val="both"/>
              <w:rPr>
                <w:rFonts w:ascii="Liberation Serif" w:hAnsi="Liberation Serif"/>
              </w:rPr>
            </w:pPr>
          </w:p>
        </w:tc>
        <w:tc>
          <w:tcPr>
            <w:tcW w:w="719" w:type="dxa"/>
          </w:tcPr>
          <w:p w14:paraId="434D63D4" w14:textId="77777777" w:rsidR="0017104A" w:rsidRDefault="0017104A">
            <w:pPr>
              <w:pStyle w:val="Default"/>
              <w:jc w:val="both"/>
              <w:rPr>
                <w:rFonts w:ascii="Liberation Serif" w:hAnsi="Liberation Serif"/>
              </w:rPr>
            </w:pPr>
          </w:p>
        </w:tc>
        <w:tc>
          <w:tcPr>
            <w:tcW w:w="687" w:type="dxa"/>
          </w:tcPr>
          <w:p w14:paraId="0AFB8E5E" w14:textId="77777777" w:rsidR="0017104A" w:rsidRDefault="0017104A">
            <w:pPr>
              <w:pStyle w:val="Default"/>
              <w:jc w:val="both"/>
              <w:rPr>
                <w:rFonts w:ascii="Liberation Serif" w:hAnsi="Liberation Serif"/>
              </w:rPr>
            </w:pPr>
          </w:p>
        </w:tc>
        <w:tc>
          <w:tcPr>
            <w:tcW w:w="691" w:type="dxa"/>
          </w:tcPr>
          <w:p w14:paraId="6F915129" w14:textId="77777777" w:rsidR="0017104A" w:rsidRDefault="0017104A">
            <w:pPr>
              <w:pStyle w:val="Default"/>
              <w:jc w:val="both"/>
              <w:rPr>
                <w:rFonts w:ascii="Liberation Serif" w:hAnsi="Liberation Serif"/>
              </w:rPr>
            </w:pPr>
          </w:p>
        </w:tc>
        <w:tc>
          <w:tcPr>
            <w:tcW w:w="608" w:type="dxa"/>
          </w:tcPr>
          <w:p w14:paraId="34E387C2" w14:textId="77777777" w:rsidR="0017104A" w:rsidRDefault="0017104A">
            <w:pPr>
              <w:pStyle w:val="Default"/>
              <w:jc w:val="both"/>
              <w:rPr>
                <w:rFonts w:ascii="Liberation Serif" w:hAnsi="Liberation Serif"/>
              </w:rPr>
            </w:pPr>
          </w:p>
        </w:tc>
        <w:tc>
          <w:tcPr>
            <w:tcW w:w="810" w:type="dxa"/>
          </w:tcPr>
          <w:p w14:paraId="17DBECAE" w14:textId="77777777" w:rsidR="0017104A" w:rsidRDefault="0017104A">
            <w:pPr>
              <w:pStyle w:val="Default"/>
              <w:jc w:val="both"/>
              <w:rPr>
                <w:rFonts w:ascii="Liberation Serif" w:hAnsi="Liberation Serif"/>
              </w:rPr>
            </w:pPr>
          </w:p>
        </w:tc>
      </w:tr>
    </w:tbl>
    <w:p w14:paraId="6680CBFF" w14:textId="77777777" w:rsidR="0017104A" w:rsidRDefault="00C83C95">
      <w:pPr>
        <w:pStyle w:val="Default"/>
        <w:jc w:val="both"/>
        <w:rPr>
          <w:rFonts w:ascii="Liberation Serif" w:hAnsi="Liberation Serif"/>
        </w:rPr>
      </w:pPr>
      <w:r>
        <w:rPr>
          <w:rFonts w:ascii="Liberation Serif" w:hAnsi="Liberation Serif"/>
        </w:rPr>
        <w:t>NOTE: FTE in the above table represents the annual fractional full time equivalent (FTE).</w:t>
      </w:r>
    </w:p>
    <w:p w14:paraId="761EDB76" w14:textId="77777777" w:rsidR="0017104A" w:rsidRDefault="00C83C95">
      <w:pPr>
        <w:pStyle w:val="Default"/>
        <w:jc w:val="both"/>
        <w:rPr>
          <w:rFonts w:ascii="Liberation Serif" w:hAnsi="Liberation Serif"/>
        </w:rPr>
      </w:pPr>
      <w:r>
        <w:rPr>
          <w:rFonts w:ascii="Liberation Serif" w:hAnsi="Liberation Serif"/>
        </w:rPr>
        <w:t xml:space="preserve">NOTE: for a professor, full-time equivalent research time may be limited to 25% max, </w:t>
      </w:r>
      <w:r>
        <w:rPr>
          <w:rFonts w:ascii="Liberation Serif" w:hAnsi="Liberation Serif"/>
          <w:color w:val="000000" w:themeColor="text1"/>
        </w:rPr>
        <w:t>for a research professor (or a sabbatical) or a staff scientist limited to 50% max, for a postdoc maybe 100%, and for a grad. student perhaps 50% (on average). For an undergraduate student research time (on average) is limited to 20% max.</w:t>
      </w:r>
    </w:p>
    <w:p w14:paraId="18D6384E" w14:textId="77777777" w:rsidR="0017104A" w:rsidRDefault="0017104A">
      <w:pPr>
        <w:pStyle w:val="Default"/>
        <w:spacing w:after="120"/>
        <w:jc w:val="both"/>
      </w:pPr>
    </w:p>
    <w:p w14:paraId="6D3AB451" w14:textId="77777777" w:rsidR="0017104A" w:rsidRDefault="00C83C95">
      <w:pPr>
        <w:pStyle w:val="Default"/>
        <w:spacing w:after="120"/>
        <w:jc w:val="both"/>
        <w:rPr>
          <w:i/>
          <w:iCs/>
        </w:rPr>
      </w:pPr>
      <w:r>
        <w:rPr>
          <w:i/>
          <w:iCs/>
        </w:rPr>
        <w:t xml:space="preserve">(Repeat this table for each institution, or include the information for the whole group/consortium together in one table as shown above. </w:t>
      </w:r>
      <w:r>
        <w:rPr>
          <w:b/>
          <w:bCs/>
          <w:i/>
          <w:iCs/>
          <w:color w:val="000000" w:themeColor="text1"/>
        </w:rPr>
        <w:t>This reflects an annual average FTE estimate.</w:t>
      </w:r>
      <w:r>
        <w:rPr>
          <w:i/>
          <w:iCs/>
          <w:color w:val="000000" w:themeColor="text1"/>
        </w:rPr>
        <w:t xml:space="preserve"> Please state below for how many years you estimate this average cooperation level to be valid.)</w:t>
      </w:r>
    </w:p>
    <w:p w14:paraId="0024792C" w14:textId="77777777" w:rsidR="0017104A" w:rsidRDefault="00C83C95">
      <w:pPr>
        <w:pStyle w:val="Default"/>
        <w:spacing w:after="120"/>
        <w:jc w:val="both"/>
        <w:rPr>
          <w:color w:val="000000" w:themeColor="text1"/>
        </w:rPr>
      </w:pPr>
      <w:r>
        <w:t xml:space="preserve">It is anticipated that the collaborative effort </w:t>
      </w:r>
      <w:r>
        <w:rPr>
          <w:color w:val="000000" w:themeColor="text1"/>
        </w:rPr>
        <w:t>of</w:t>
      </w:r>
      <w:r>
        <w:rPr>
          <w:color w:val="FF0000"/>
        </w:rPr>
        <w:t xml:space="preserve"> </w:t>
      </w:r>
      <w:r>
        <w:rPr>
          <w:color w:val="000000" w:themeColor="text1"/>
        </w:rPr>
        <w:t xml:space="preserve">&lt;INSTITUTION A&gt; to </w:t>
      </w:r>
      <w:r>
        <w:t xml:space="preserve">cooperate on the EIC Project is to include (at an annual basis) 0.2 full-time equivalent FTEs of a professor, 0.3 FTE of a research professor, 1.0 FTE of a postdoctoral researcher, and 0.9 FTEs of Ph.D. students. The technical collaborative effort contributed is to include up to 0.8 FTE of a (mechanical or electronics) engineer, 0.5 FTE of a designer, and 1.0 FTE of a technician. </w:t>
      </w:r>
      <w:r>
        <w:rPr>
          <w:color w:val="000000" w:themeColor="text1"/>
        </w:rPr>
        <w:t>We anticipate the duration of this collaborative effort to cooperate on the EIC Project to start at the &lt;DESIGN/CONSTRUCTION&gt; phase and to be for a period of &lt;TWO/THREE/FOUR/FIVE&gt; years.</w:t>
      </w:r>
    </w:p>
    <w:p w14:paraId="12493646" w14:textId="77777777" w:rsidR="0017104A" w:rsidRDefault="0017104A">
      <w:pPr>
        <w:spacing w:after="0" w:line="240" w:lineRule="auto"/>
        <w:rPr>
          <w:rFonts w:ascii="Times New Roman" w:eastAsia="Times New Roman" w:hAnsi="Times New Roman" w:cs="Times New Roman"/>
          <w:sz w:val="24"/>
          <w:szCs w:val="24"/>
        </w:rPr>
      </w:pPr>
    </w:p>
    <w:p w14:paraId="1DB3D222" w14:textId="77777777" w:rsidR="0017104A" w:rsidRDefault="00C83C9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Please indicate if there are timing constraints to your submission:</w:t>
      </w:r>
    </w:p>
    <w:p w14:paraId="169114C3" w14:textId="77777777" w:rsidR="0017104A" w:rsidRDefault="00C83C95">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(e.g., indicate any known or anticipated timing profile assumed in your EOI. This can include anticipated time frames folding in constraints due to ongoing commitments, due to ongoing R&amp;D and its anticipated completion date, etc.)</w:t>
      </w:r>
    </w:p>
    <w:p w14:paraId="56D6418C" w14:textId="77777777" w:rsidR="0017104A" w:rsidRDefault="0017104A">
      <w:pPr>
        <w:spacing w:after="0" w:line="240" w:lineRule="auto"/>
        <w:rPr>
          <w:rFonts w:ascii="Times New Roman" w:eastAsia="Times New Roman" w:hAnsi="Times New Roman" w:cs="Times New Roman"/>
          <w:i/>
          <w:iCs/>
          <w:sz w:val="24"/>
          <w:szCs w:val="24"/>
        </w:rPr>
      </w:pPr>
    </w:p>
    <w:p w14:paraId="749D875A" w14:textId="77777777" w:rsidR="0017104A" w:rsidRDefault="0017104A">
      <w:pPr>
        <w:spacing w:after="0" w:line="240" w:lineRule="auto"/>
        <w:rPr>
          <w:rFonts w:ascii="Times New Roman" w:eastAsia="Times New Roman" w:hAnsi="Times New Roman" w:cs="Times New Roman"/>
          <w:i/>
          <w:iCs/>
          <w:sz w:val="24"/>
          <w:szCs w:val="24"/>
        </w:rPr>
      </w:pPr>
    </w:p>
    <w:p w14:paraId="5A5E6C53" w14:textId="77777777" w:rsidR="0017104A" w:rsidRDefault="00C83C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Please indicate any other information you feel will be helpful:</w:t>
      </w:r>
    </w:p>
    <w:p w14:paraId="736E83E4" w14:textId="77777777" w:rsidR="0017104A" w:rsidRDefault="00C83C95">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(e.g., this could be things like assembly and storage space at your institute, clean rooms and class, special skills or machine shops, or perhaps some pointers to past accomplishments – you can expand on those in an appendix. If you could make existing engineering, design or technician labor available to the EIC experimental equipment but would rely on funds coming from the EIC Project you can also list those here).</w:t>
      </w:r>
    </w:p>
    <w:p w14:paraId="71C6B690" w14:textId="77777777" w:rsidR="0017104A" w:rsidRDefault="0017104A">
      <w:pPr>
        <w:spacing w:after="0" w:line="240" w:lineRule="auto"/>
        <w:rPr>
          <w:rFonts w:ascii="Times New Roman" w:eastAsia="Times New Roman" w:hAnsi="Times New Roman" w:cs="Times New Roman"/>
          <w:i/>
          <w:iCs/>
          <w:color w:val="000000" w:themeColor="text1"/>
          <w:sz w:val="24"/>
          <w:szCs w:val="24"/>
        </w:rPr>
      </w:pPr>
    </w:p>
    <w:p w14:paraId="6F56B283" w14:textId="19F0511C" w:rsidR="0017104A" w:rsidRPr="00273EC3" w:rsidRDefault="00C83C95">
      <w:pPr>
        <w:spacing w:after="0" w:line="240" w:lineRule="auto"/>
        <w:rPr>
          <w:rFonts w:ascii="Times New Roman" w:eastAsia="Times New Roman" w:hAnsi="Times New Roman" w:cs="Times New Roman"/>
          <w:color w:val="000000" w:themeColor="text1"/>
          <w:sz w:val="24"/>
          <w:szCs w:val="24"/>
        </w:rPr>
      </w:pPr>
      <w:r w:rsidRPr="00273EC3">
        <w:rPr>
          <w:rFonts w:ascii="Times New Roman" w:eastAsia="Times New Roman" w:hAnsi="Times New Roman" w:cs="Times New Roman"/>
          <w:color w:val="000000" w:themeColor="text1"/>
          <w:sz w:val="24"/>
          <w:szCs w:val="24"/>
        </w:rPr>
        <w:t xml:space="preserve">Our group has access to small workshops for </w:t>
      </w:r>
      <w:r w:rsidR="00273EC3" w:rsidRPr="00273EC3">
        <w:rPr>
          <w:rFonts w:ascii="Times New Roman" w:eastAsia="Times New Roman" w:hAnsi="Times New Roman" w:cs="Times New Roman"/>
          <w:color w:val="000000" w:themeColor="text1"/>
          <w:sz w:val="24"/>
          <w:szCs w:val="24"/>
        </w:rPr>
        <w:t xml:space="preserve">machining </w:t>
      </w:r>
      <w:r w:rsidR="00273EC3">
        <w:rPr>
          <w:rFonts w:ascii="Times New Roman" w:eastAsia="Times New Roman" w:hAnsi="Times New Roman" w:cs="Times New Roman"/>
          <w:color w:val="000000" w:themeColor="text1"/>
          <w:sz w:val="24"/>
          <w:szCs w:val="24"/>
        </w:rPr>
        <w:t>detector materials.</w:t>
      </w:r>
    </w:p>
    <w:p w14:paraId="6C0B43B3" w14:textId="696B1445" w:rsidR="0017104A" w:rsidRPr="00273EC3" w:rsidRDefault="00C83C95">
      <w:pPr>
        <w:spacing w:after="0" w:line="240" w:lineRule="auto"/>
        <w:rPr>
          <w:rFonts w:ascii="Times New Roman" w:eastAsia="Times New Roman" w:hAnsi="Times New Roman" w:cs="Times New Roman"/>
          <w:color w:val="000000" w:themeColor="text1"/>
          <w:sz w:val="24"/>
          <w:szCs w:val="24"/>
        </w:rPr>
      </w:pPr>
      <w:r w:rsidRPr="00273EC3">
        <w:rPr>
          <w:rFonts w:ascii="Times New Roman" w:eastAsia="Times New Roman" w:hAnsi="Times New Roman" w:cs="Times New Roman"/>
          <w:color w:val="000000" w:themeColor="text1"/>
          <w:sz w:val="24"/>
          <w:szCs w:val="24"/>
        </w:rPr>
        <w:t>We designed</w:t>
      </w:r>
      <w:r w:rsidR="00273EC3">
        <w:rPr>
          <w:rFonts w:ascii="Times New Roman" w:eastAsia="Times New Roman" w:hAnsi="Times New Roman" w:cs="Times New Roman"/>
          <w:color w:val="000000" w:themeColor="text1"/>
          <w:sz w:val="24"/>
          <w:szCs w:val="24"/>
        </w:rPr>
        <w:t xml:space="preserve"> and constructed the detectors: V0, AD and ACORDE</w:t>
      </w:r>
      <w:r w:rsidRPr="00273EC3">
        <w:rPr>
          <w:rFonts w:ascii="Times New Roman" w:eastAsia="Times New Roman" w:hAnsi="Times New Roman" w:cs="Times New Roman"/>
          <w:color w:val="000000" w:themeColor="text1"/>
          <w:sz w:val="24"/>
          <w:szCs w:val="24"/>
        </w:rPr>
        <w:t xml:space="preserve"> for the ALICE collaboration at</w:t>
      </w:r>
      <w:r w:rsidR="00273EC3">
        <w:rPr>
          <w:rFonts w:ascii="Times New Roman" w:eastAsia="Times New Roman" w:hAnsi="Times New Roman" w:cs="Times New Roman"/>
          <w:color w:val="000000" w:themeColor="text1"/>
          <w:sz w:val="24"/>
          <w:szCs w:val="24"/>
        </w:rPr>
        <w:t xml:space="preserve"> the LHC, </w:t>
      </w:r>
      <w:r w:rsidR="00273EC3" w:rsidRPr="00273EC3">
        <w:rPr>
          <w:rFonts w:ascii="Times New Roman" w:eastAsia="Times New Roman" w:hAnsi="Times New Roman" w:cs="Times New Roman"/>
          <w:color w:val="000000" w:themeColor="text1"/>
          <w:sz w:val="24"/>
          <w:szCs w:val="24"/>
        </w:rPr>
        <w:t>CERN</w:t>
      </w:r>
      <w:r w:rsidRPr="00273EC3">
        <w:rPr>
          <w:rFonts w:ascii="Times New Roman" w:eastAsia="Times New Roman" w:hAnsi="Times New Roman" w:cs="Times New Roman"/>
          <w:color w:val="000000" w:themeColor="text1"/>
          <w:sz w:val="24"/>
          <w:szCs w:val="24"/>
        </w:rPr>
        <w:t>.</w:t>
      </w:r>
    </w:p>
    <w:sectPr w:rsidR="0017104A" w:rsidRPr="00273EC3">
      <w:headerReference w:type="default" r:id="rId11"/>
      <w:footerReference w:type="default" r:id="rId12"/>
      <w:pgSz w:w="12240" w:h="15840"/>
      <w:pgMar w:top="1440"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B0DB9" w14:textId="77777777" w:rsidR="00C83C95" w:rsidRDefault="00C83C95">
      <w:pPr>
        <w:spacing w:after="0" w:line="240" w:lineRule="auto"/>
      </w:pPr>
      <w:r>
        <w:separator/>
      </w:r>
    </w:p>
  </w:endnote>
  <w:endnote w:type="continuationSeparator" w:id="0">
    <w:p w14:paraId="34F31BEA" w14:textId="77777777" w:rsidR="00C83C95" w:rsidRDefault="00C83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7DF92" w14:textId="77777777" w:rsidR="0017104A" w:rsidRDefault="00171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6766F" w14:textId="77777777" w:rsidR="00C83C95" w:rsidRDefault="00C83C95">
      <w:pPr>
        <w:spacing w:after="0" w:line="240" w:lineRule="auto"/>
      </w:pPr>
      <w:r>
        <w:separator/>
      </w:r>
    </w:p>
  </w:footnote>
  <w:footnote w:type="continuationSeparator" w:id="0">
    <w:p w14:paraId="0AF8D226" w14:textId="77777777" w:rsidR="00C83C95" w:rsidRDefault="00C83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35464" w14:textId="77777777" w:rsidR="0017104A" w:rsidRDefault="00B26066">
    <w:pPr>
      <w:pStyle w:val="Header"/>
    </w:pPr>
    <w:r>
      <w:pict w14:anchorId="105B8ECC">
        <v:shapetype id="shapetype_136" o:spid="_x0000_m2050"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w14:anchorId="2381EB19">
        <v:shape id="PowerPlusWaterMarkObject1218471069" o:spid="_x0000_s2049" type="#shapetype_136" style="position:absolute;margin-left:0;margin-top:0;width:494.85pt;height:184.1pt;rotation:315;z-index:251658240;mso-position-horizontal:center;mso-position-vertical:center;mso-position-vertical-relative:margin" o:spt="100" adj="10800,,0" path="m@9,l@10,em@11,21600l@12,21600e" fillcolor="#d8d8d8" stroked="f" strokecolor="#3465a4">
          <v:fill color2="#272727" o:detectmouseclick="t" type="solid"/>
          <v:stroke joinstyle="round"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textboxrect="3163,3163,18437,18437"/>
          <v:textpath on="t" style="font-family:&quot;Calibri&quot;;font-size:1pt" fitshape="t" trim="t" string="DRAFT"/>
          <v:handles>
            <v:h position="@0,center"/>
          </v:handles>
          <w10:wrap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14E9"/>
    <w:multiLevelType w:val="multilevel"/>
    <w:tmpl w:val="BE8697E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23753A4"/>
    <w:multiLevelType w:val="multilevel"/>
    <w:tmpl w:val="E15898F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55CF25F7"/>
    <w:multiLevelType w:val="multilevel"/>
    <w:tmpl w:val="436CE6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FE168E1"/>
    <w:multiLevelType w:val="multilevel"/>
    <w:tmpl w:val="871A94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4A"/>
    <w:rsid w:val="0017104A"/>
    <w:rsid w:val="00273EC3"/>
    <w:rsid w:val="00B26066"/>
    <w:rsid w:val="00C83C9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3C15305"/>
  <w15:docId w15:val="{1FF5C956-3A84-4D3E-B8E0-186B3C3D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2">
    <w:name w:val="heading 2"/>
    <w:basedOn w:val="Heading"/>
    <w:next w:val="BodyText"/>
    <w:qFormat/>
    <w:pPr>
      <w:spacing w:before="200"/>
      <w:outlineLvl w:val="1"/>
    </w:pPr>
    <w:rPr>
      <w:rFonts w:ascii="Liberation Serif" w:eastAsia="DejaVu Sans" w:hAnsi="Liberation Serif" w:cs="DejaVu San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FF0"/>
    <w:rPr>
      <w:color w:val="0563C1" w:themeColor="hyperlink"/>
      <w:u w:val="single"/>
    </w:rPr>
  </w:style>
  <w:style w:type="character" w:styleId="UnresolvedMention">
    <w:name w:val="Unresolved Mention"/>
    <w:basedOn w:val="DefaultParagraphFont"/>
    <w:uiPriority w:val="99"/>
    <w:semiHidden/>
    <w:unhideWhenUsed/>
    <w:qFormat/>
    <w:rsid w:val="00C72FF0"/>
    <w:rPr>
      <w:color w:val="605E5C"/>
      <w:shd w:val="clear" w:color="auto" w:fill="E1DFDD"/>
    </w:rPr>
  </w:style>
  <w:style w:type="character" w:customStyle="1" w:styleId="BalloonTextChar">
    <w:name w:val="Balloon Text Char"/>
    <w:basedOn w:val="DefaultParagraphFont"/>
    <w:link w:val="BalloonText"/>
    <w:uiPriority w:val="99"/>
    <w:semiHidden/>
    <w:qFormat/>
    <w:rsid w:val="0062098F"/>
    <w:rPr>
      <w:rFonts w:ascii="Segoe UI" w:hAnsi="Segoe UI" w:cs="Segoe UI"/>
      <w:sz w:val="18"/>
      <w:szCs w:val="18"/>
    </w:rPr>
  </w:style>
  <w:style w:type="character" w:customStyle="1" w:styleId="HeaderChar">
    <w:name w:val="Header Char"/>
    <w:basedOn w:val="DefaultParagraphFont"/>
    <w:link w:val="Header"/>
    <w:uiPriority w:val="99"/>
    <w:qFormat/>
    <w:rsid w:val="00F83BB0"/>
  </w:style>
  <w:style w:type="character" w:customStyle="1" w:styleId="FooterChar">
    <w:name w:val="Footer Char"/>
    <w:basedOn w:val="DefaultParagraphFont"/>
    <w:link w:val="Footer"/>
    <w:uiPriority w:val="99"/>
    <w:qFormat/>
    <w:rsid w:val="00F83BB0"/>
  </w:style>
  <w:style w:type="character" w:customStyle="1" w:styleId="apple-converted-space">
    <w:name w:val="apple-converted-space"/>
    <w:basedOn w:val="DefaultParagraphFont"/>
    <w:qFormat/>
    <w:rsid w:val="004B6F97"/>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xmsonormal">
    <w:name w:val="x_msonormal"/>
    <w:basedOn w:val="Normal"/>
    <w:qFormat/>
    <w:rsid w:val="00353C9A"/>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0BB1"/>
    <w:pPr>
      <w:ind w:left="720"/>
      <w:contextualSpacing/>
    </w:pPr>
  </w:style>
  <w:style w:type="paragraph" w:styleId="BalloonText">
    <w:name w:val="Balloon Text"/>
    <w:basedOn w:val="Normal"/>
    <w:link w:val="BalloonTextChar"/>
    <w:uiPriority w:val="99"/>
    <w:semiHidden/>
    <w:unhideWhenUsed/>
    <w:qFormat/>
    <w:rsid w:val="0062098F"/>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83BB0"/>
    <w:pPr>
      <w:tabs>
        <w:tab w:val="center" w:pos="4680"/>
        <w:tab w:val="right" w:pos="9360"/>
      </w:tabs>
      <w:spacing w:after="0" w:line="240" w:lineRule="auto"/>
    </w:pPr>
  </w:style>
  <w:style w:type="paragraph" w:styleId="Footer">
    <w:name w:val="footer"/>
    <w:basedOn w:val="Normal"/>
    <w:link w:val="FooterChar"/>
    <w:uiPriority w:val="99"/>
    <w:unhideWhenUsed/>
    <w:rsid w:val="00F83BB0"/>
    <w:pPr>
      <w:tabs>
        <w:tab w:val="center" w:pos="4680"/>
        <w:tab w:val="right" w:pos="9360"/>
      </w:tabs>
      <w:spacing w:after="0" w:line="240" w:lineRule="auto"/>
    </w:pPr>
  </w:style>
  <w:style w:type="paragraph" w:customStyle="1" w:styleId="Default">
    <w:name w:val="Default"/>
    <w:qFormat/>
    <w:rsid w:val="00115699"/>
    <w:rPr>
      <w:rFonts w:ascii="Times New Roman" w:eastAsia="Times New Roman" w:hAnsi="Times New Roman" w:cs="Times New Roman"/>
      <w:sz w:val="24"/>
      <w:szCs w:val="24"/>
      <w:lang w:eastAsia="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EC7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eonmon@cern.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ldefonso.leon.monzon@uas.edu.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herrera@cern.ch" TargetMode="External"/><Relationship Id="rId4" Type="http://schemas.openxmlformats.org/officeDocument/2006/relationships/webSettings" Target="webSettings.xml"/><Relationship Id="rId9" Type="http://schemas.openxmlformats.org/officeDocument/2006/relationships/hyperlink" Target="mailto:gherrera@fis.cinvestav.m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5549</Characters>
  <Application>Microsoft Office Word</Application>
  <DocSecurity>0</DocSecurity>
  <Lines>46</Lines>
  <Paragraphs>13</Paragraphs>
  <ScaleCrop>false</ScaleCrop>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Ent</dc:creator>
  <dc:description/>
  <cp:lastModifiedBy>Lamar, Erica</cp:lastModifiedBy>
  <cp:revision>2</cp:revision>
  <dcterms:created xsi:type="dcterms:W3CDTF">2020-11-05T18:41:00Z</dcterms:created>
  <dcterms:modified xsi:type="dcterms:W3CDTF">2020-11-05T18:41:00Z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